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9479" w14:textId="78670CE8" w:rsidR="00E1773F" w:rsidRPr="007A7F62" w:rsidRDefault="00E1773F" w:rsidP="00E1773F">
      <w:pPr>
        <w:jc w:val="center"/>
        <w:rPr>
          <w:rFonts w:ascii="Times New Roman" w:hAnsi="Times New Roman"/>
          <w:b/>
          <w:bCs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BD41FD">
        <w:rPr>
          <w:rFonts w:ascii="Times New Roman" w:hAnsi="Times New Roman"/>
          <w:b/>
          <w:bCs/>
          <w:sz w:val="24"/>
          <w:szCs w:val="24"/>
        </w:rPr>
        <w:t>400</w:t>
      </w:r>
    </w:p>
    <w:p w14:paraId="3522D91F" w14:textId="77777777" w:rsidR="00E1773F" w:rsidRPr="00CB4EC3" w:rsidRDefault="00E1773F" w:rsidP="00E177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F05B12" w14:textId="77777777" w:rsidR="00E1773F" w:rsidRPr="00CB4EC3" w:rsidRDefault="00E1773F" w:rsidP="00E177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Operacyjny Województwa Śląskiego 2014-2020</w:t>
      </w:r>
    </w:p>
    <w:p w14:paraId="63E28F17" w14:textId="77777777" w:rsidR="00E1773F" w:rsidRPr="00CB4EC3" w:rsidRDefault="00E1773F" w:rsidP="00E177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/>
          <w:b/>
          <w:bCs/>
          <w:sz w:val="24"/>
          <w:szCs w:val="24"/>
        </w:rPr>
        <w:t xml:space="preserve">25 czerwca 2019 </w:t>
      </w:r>
      <w:r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05983F20" w14:textId="77777777" w:rsidR="00E1773F" w:rsidRPr="00EE51EB" w:rsidRDefault="00E1773F" w:rsidP="00E177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5F89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EE51EB">
        <w:rPr>
          <w:rFonts w:ascii="Times New Roman" w:hAnsi="Times New Roman"/>
          <w:b/>
          <w:bCs/>
          <w:sz w:val="24"/>
          <w:szCs w:val="24"/>
        </w:rPr>
        <w:t>sprawie</w:t>
      </w:r>
    </w:p>
    <w:p w14:paraId="3CBA52F7" w14:textId="77777777" w:rsidR="00E1773F" w:rsidRPr="002550CD" w:rsidRDefault="00E1773F" w:rsidP="00E1773F">
      <w:pPr>
        <w:spacing w:line="240" w:lineRule="auto"/>
        <w:jc w:val="both"/>
        <w:rPr>
          <w:rFonts w:ascii="Times New Roman" w:hAnsi="Times New Roman"/>
          <w:b/>
          <w:bCs/>
          <w:i/>
        </w:rPr>
      </w:pPr>
      <w:r w:rsidRPr="002550CD">
        <w:rPr>
          <w:rFonts w:ascii="Times New Roman" w:hAnsi="Times New Roman"/>
          <w:b/>
          <w:bCs/>
          <w:i/>
        </w:rPr>
        <w:t>zmiany kryteriów wyboru projektów dla Poddziałania 9.2.5 Rozwój usług społecznych – konkurs, typ projektu nr 2:</w:t>
      </w:r>
      <w:r w:rsidRPr="002550CD">
        <w:rPr>
          <w:rFonts w:ascii="Calibri" w:eastAsia="Times New Roman" w:hAnsi="Calibri" w:cs="Times New Roman"/>
          <w:sz w:val="20"/>
        </w:rPr>
        <w:t xml:space="preserve"> </w:t>
      </w:r>
      <w:r w:rsidRPr="002550CD">
        <w:rPr>
          <w:rFonts w:ascii="Times New Roman" w:hAnsi="Times New Roman"/>
          <w:b/>
          <w:bCs/>
          <w:i/>
        </w:rPr>
        <w:t>Działania na rzecz rozwoju usług mieszkalnictwa wspomaganego poprzez zapewnienie dostępu do usług świadczonych w mieszkaniach chronionych, mieszkaniach lub domach treningowych i wspieranych skierowanych do osób zagrożonych ubóstwem lub wykluczonych wspierających proces ich integracji społecznej lub zawodowej i nr 3:</w:t>
      </w:r>
      <w:r w:rsidRPr="002550CD">
        <w:rPr>
          <w:rFonts w:ascii="Calibri" w:eastAsia="Times New Roman" w:hAnsi="Calibri" w:cs="Times New Roman"/>
          <w:sz w:val="20"/>
        </w:rPr>
        <w:t xml:space="preserve"> </w:t>
      </w:r>
      <w:r w:rsidRPr="002550CD">
        <w:rPr>
          <w:rFonts w:ascii="Times New Roman" w:hAnsi="Times New Roman"/>
          <w:b/>
          <w:bCs/>
          <w:i/>
        </w:rPr>
        <w:t xml:space="preserve">Działania na rzecz rozwoju usług opiekuńczych i specjalistycznych usług opiekuńczych z uwzględnieniem </w:t>
      </w:r>
      <w:proofErr w:type="spellStart"/>
      <w:r w:rsidRPr="002550CD">
        <w:rPr>
          <w:rFonts w:ascii="Times New Roman" w:hAnsi="Times New Roman"/>
          <w:b/>
          <w:bCs/>
          <w:i/>
        </w:rPr>
        <w:t>priorytetyzacji</w:t>
      </w:r>
      <w:proofErr w:type="spellEnd"/>
      <w:r w:rsidRPr="002550CD">
        <w:rPr>
          <w:rFonts w:ascii="Times New Roman" w:hAnsi="Times New Roman"/>
          <w:b/>
          <w:bCs/>
          <w:i/>
        </w:rPr>
        <w:t xml:space="preserve"> w kierunku środowiskowej formuły, w tym prowadzone w miejscu zamieszkania, Osi Priorytetowej IX Włączenie społeczne, </w:t>
      </w:r>
      <w:r w:rsidRPr="002550CD">
        <w:rPr>
          <w:rFonts w:ascii="Times New Roman" w:hAnsi="Times New Roman"/>
          <w:b/>
          <w:i/>
        </w:rPr>
        <w:t>R</w:t>
      </w:r>
      <w:r w:rsidRPr="002550CD">
        <w:rPr>
          <w:rFonts w:ascii="Times New Roman" w:hAnsi="Times New Roman"/>
          <w:b/>
          <w:bCs/>
          <w:i/>
        </w:rPr>
        <w:t>egionalnego Programu Operacyjnego Województwa Śląskiego na lata 2014 – 2020 (Priorytet Inwestycyjny 9iv)</w:t>
      </w:r>
    </w:p>
    <w:p w14:paraId="530DAB3D" w14:textId="77777777" w:rsidR="00E1773F" w:rsidRPr="00D349EC" w:rsidRDefault="00E1773F" w:rsidP="00E1773F">
      <w:pPr>
        <w:spacing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D349EC">
        <w:rPr>
          <w:rFonts w:ascii="Times New Roman" w:hAnsi="Times New Roman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D349EC">
        <w:rPr>
          <w:rFonts w:ascii="Times New Roman" w:hAnsi="Times New Roman"/>
          <w:i/>
          <w:sz w:val="19"/>
          <w:szCs w:val="19"/>
        </w:rPr>
        <w:t>t.j</w:t>
      </w:r>
      <w:proofErr w:type="spellEnd"/>
      <w:r w:rsidRPr="00D349EC">
        <w:rPr>
          <w:rFonts w:ascii="Times New Roman" w:hAnsi="Times New Roman"/>
          <w:i/>
          <w:sz w:val="19"/>
          <w:szCs w:val="19"/>
        </w:rPr>
        <w:t>. Dz. U. z 2018 r. poz. 1307 z </w:t>
      </w:r>
      <w:proofErr w:type="spellStart"/>
      <w:r w:rsidRPr="00D349EC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Pr="00D349EC">
        <w:rPr>
          <w:rFonts w:ascii="Times New Roman" w:hAnsi="Times New Roman"/>
          <w:i/>
          <w:sz w:val="19"/>
          <w:szCs w:val="19"/>
        </w:rPr>
        <w:t xml:space="preserve">. zm.), art. 14 ust. 10 ustawy z dnia 11 lipca 2014 r.  o zasadach realizacji programów w zakresie polityki spójności finansowanych w perspektywie finansowej 2014-2020 </w:t>
      </w:r>
      <w:r>
        <w:rPr>
          <w:rFonts w:ascii="Times New Roman" w:hAnsi="Times New Roman"/>
          <w:i/>
          <w:sz w:val="19"/>
          <w:szCs w:val="19"/>
        </w:rPr>
        <w:t>(</w:t>
      </w:r>
      <w:proofErr w:type="spellStart"/>
      <w:r>
        <w:rPr>
          <w:rFonts w:ascii="Times New Roman" w:hAnsi="Times New Roman"/>
          <w:i/>
          <w:sz w:val="19"/>
          <w:szCs w:val="19"/>
        </w:rPr>
        <w:t>t.j</w:t>
      </w:r>
      <w:proofErr w:type="spellEnd"/>
      <w:r>
        <w:rPr>
          <w:rFonts w:ascii="Times New Roman" w:hAnsi="Times New Roman"/>
          <w:i/>
          <w:sz w:val="19"/>
          <w:szCs w:val="19"/>
        </w:rPr>
        <w:t xml:space="preserve">. Dz.U. z 2018 r., poz. 1431 z </w:t>
      </w:r>
      <w:proofErr w:type="spellStart"/>
      <w:r>
        <w:rPr>
          <w:rFonts w:ascii="Times New Roman" w:hAnsi="Times New Roman"/>
          <w:i/>
          <w:sz w:val="19"/>
          <w:szCs w:val="19"/>
        </w:rPr>
        <w:t>późn</w:t>
      </w:r>
      <w:proofErr w:type="spellEnd"/>
      <w:r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>
        <w:rPr>
          <w:rFonts w:ascii="Times New Roman" w:hAnsi="Times New Roman"/>
          <w:i/>
          <w:sz w:val="19"/>
          <w:szCs w:val="19"/>
        </w:rPr>
        <w:t>zm</w:t>
      </w:r>
      <w:proofErr w:type="spellEnd"/>
      <w:r>
        <w:rPr>
          <w:rFonts w:ascii="Times New Roman" w:hAnsi="Times New Roman"/>
          <w:i/>
          <w:sz w:val="19"/>
          <w:szCs w:val="19"/>
        </w:rPr>
        <w:t>).</w:t>
      </w:r>
    </w:p>
    <w:p w14:paraId="4E6F3760" w14:textId="77777777" w:rsidR="00E1773F" w:rsidRPr="000239A9" w:rsidRDefault="00E1773F" w:rsidP="00E1773F">
      <w:pPr>
        <w:spacing w:before="120" w:after="120"/>
        <w:jc w:val="center"/>
        <w:rPr>
          <w:rFonts w:ascii="Times New Roman" w:hAnsi="Times New Roman"/>
          <w:bCs/>
        </w:rPr>
      </w:pPr>
      <w:r w:rsidRPr="000239A9">
        <w:rPr>
          <w:rFonts w:ascii="Times New Roman" w:hAnsi="Times New Roman"/>
          <w:b/>
          <w:bCs/>
        </w:rPr>
        <w:t>§ 1</w:t>
      </w:r>
    </w:p>
    <w:p w14:paraId="1BAC2D27" w14:textId="77777777" w:rsidR="00E1773F" w:rsidRPr="000239A9" w:rsidRDefault="00E1773F" w:rsidP="00E1773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0239A9">
        <w:rPr>
          <w:rStyle w:val="Pogrubienie"/>
          <w:rFonts w:ascii="Times New Roman" w:hAnsi="Times New Roman"/>
        </w:rPr>
        <w:t xml:space="preserve">Zmienia się kryteria wyboru projektów poprzez zmianę uchwały nr </w:t>
      </w:r>
      <w:r>
        <w:rPr>
          <w:rStyle w:val="Pogrubienie"/>
          <w:rFonts w:ascii="Times New Roman" w:hAnsi="Times New Roman"/>
        </w:rPr>
        <w:t>321</w:t>
      </w:r>
      <w:r w:rsidRPr="000239A9">
        <w:rPr>
          <w:rStyle w:val="Pogrubienie"/>
          <w:rFonts w:ascii="Times New Roman" w:hAnsi="Times New Roman"/>
          <w:color w:val="FF0000"/>
        </w:rPr>
        <w:t xml:space="preserve"> </w:t>
      </w:r>
      <w:r w:rsidRPr="000239A9">
        <w:rPr>
          <w:rStyle w:val="Pogrubienie"/>
          <w:rFonts w:ascii="Times New Roman" w:hAnsi="Times New Roman"/>
          <w:i/>
        </w:rPr>
        <w:t xml:space="preserve">Komitetu Monitorującego </w:t>
      </w:r>
      <w:r w:rsidRPr="000239A9">
        <w:rPr>
          <w:rFonts w:ascii="Times New Roman" w:hAnsi="Times New Roman"/>
          <w:bCs/>
          <w:i/>
        </w:rPr>
        <w:t>Regionalny Program Operacyjny Województwa Śląskiego 2014 – 2020</w:t>
      </w:r>
      <w:r w:rsidRPr="000239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0239A9">
        <w:rPr>
          <w:rFonts w:ascii="Times New Roman" w:hAnsi="Times New Roman"/>
          <w:bCs/>
        </w:rPr>
        <w:t xml:space="preserve">z dnia </w:t>
      </w:r>
      <w:r>
        <w:rPr>
          <w:rFonts w:ascii="Times New Roman" w:hAnsi="Times New Roman"/>
          <w:bCs/>
        </w:rPr>
        <w:t xml:space="preserve">25 maja 2018 </w:t>
      </w:r>
      <w:r w:rsidRPr="000239A9">
        <w:rPr>
          <w:rFonts w:ascii="Times New Roman" w:hAnsi="Times New Roman"/>
          <w:bCs/>
        </w:rPr>
        <w:t xml:space="preserve">r. </w:t>
      </w:r>
    </w:p>
    <w:p w14:paraId="374CEB63" w14:textId="77777777" w:rsidR="00E1773F" w:rsidRPr="002550CD" w:rsidRDefault="00E1773F" w:rsidP="00E1773F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 w:rsidRPr="002550CD">
        <w:rPr>
          <w:rStyle w:val="Pogrubienie"/>
          <w:rFonts w:ascii="Times New Roman" w:hAnsi="Times New Roman"/>
          <w:b w:val="0"/>
        </w:rPr>
        <w:t xml:space="preserve">Kryteria wyboru projektów dla </w:t>
      </w:r>
      <w:r w:rsidRPr="002550CD">
        <w:rPr>
          <w:rStyle w:val="Pogrubienie"/>
          <w:rFonts w:ascii="Times New Roman" w:hAnsi="Times New Roman"/>
          <w:b w:val="0"/>
          <w:i/>
        </w:rPr>
        <w:t>Poddziałania 9.2.5 Rozwój usług społecznych – konkurs</w:t>
      </w:r>
      <w:r>
        <w:rPr>
          <w:rStyle w:val="Pogrubienie"/>
          <w:rFonts w:ascii="Times New Roman" w:hAnsi="Times New Roman"/>
          <w:b w:val="0"/>
          <w:i/>
        </w:rPr>
        <w:t>, typ projektu nr 2 i nr 3</w:t>
      </w:r>
      <w:r w:rsidRPr="000239A9">
        <w:rPr>
          <w:rFonts w:ascii="Times New Roman" w:hAnsi="Times New Roman"/>
          <w:bCs/>
          <w:i/>
        </w:rPr>
        <w:t>, Osi Priorytetowej IX Włączenie społeczne,</w:t>
      </w:r>
      <w:r w:rsidRPr="000239A9">
        <w:rPr>
          <w:rStyle w:val="Pogrubienie"/>
          <w:rFonts w:ascii="Times New Roman" w:hAnsi="Times New Roman"/>
        </w:rPr>
        <w:t xml:space="preserve"> </w:t>
      </w:r>
      <w:r w:rsidRPr="000239A9">
        <w:rPr>
          <w:rFonts w:ascii="Times New Roman" w:hAnsi="Times New Roman"/>
          <w:bCs/>
          <w:i/>
        </w:rPr>
        <w:t xml:space="preserve">Regionalnego Programu Operacyjnego Województwa Śląskiego 2014–2020 </w:t>
      </w:r>
      <w:r w:rsidRPr="002550CD">
        <w:rPr>
          <w:rFonts w:ascii="Times New Roman" w:hAnsi="Times New Roman"/>
          <w:bCs/>
        </w:rPr>
        <w:t>stanowią załącznik do niniejszej uchwały</w:t>
      </w:r>
      <w:r>
        <w:rPr>
          <w:rFonts w:ascii="Times New Roman" w:hAnsi="Times New Roman"/>
          <w:bCs/>
        </w:rPr>
        <w:t xml:space="preserve"> w formie tekstu jednolitego</w:t>
      </w:r>
      <w:r w:rsidRPr="002550CD">
        <w:rPr>
          <w:rFonts w:ascii="Times New Roman" w:hAnsi="Times New Roman"/>
          <w:bCs/>
        </w:rPr>
        <w:t xml:space="preserve">.   </w:t>
      </w:r>
    </w:p>
    <w:p w14:paraId="1CEF13FA" w14:textId="77777777" w:rsidR="00E1773F" w:rsidRPr="00117E7F" w:rsidRDefault="00E1773F" w:rsidP="00E1773F">
      <w:pPr>
        <w:pStyle w:val="Akapitzlist"/>
        <w:numPr>
          <w:ilvl w:val="0"/>
          <w:numId w:val="8"/>
        </w:numPr>
        <w:rPr>
          <w:rFonts w:ascii="Times New Roman" w:hAnsi="Times New Roman"/>
          <w:bCs/>
        </w:rPr>
      </w:pPr>
      <w:r w:rsidRPr="006A7D09">
        <w:rPr>
          <w:rFonts w:ascii="Times New Roman" w:hAnsi="Times New Roman"/>
          <w:bCs/>
        </w:rPr>
        <w:t>Zmienione kryteria, o których mowa w ust. 2, obowiązują dla naborów ogłoszonych po dniu wejścia w życie niniejszej uchwały.</w:t>
      </w:r>
    </w:p>
    <w:p w14:paraId="1ADE1D96" w14:textId="77777777" w:rsidR="00E1773F" w:rsidRPr="004278FC" w:rsidRDefault="00E1773F" w:rsidP="00E1773F">
      <w:pPr>
        <w:pStyle w:val="Akapitzlist"/>
        <w:tabs>
          <w:tab w:val="left" w:pos="4253"/>
        </w:tabs>
        <w:rPr>
          <w:rFonts w:ascii="Times New Roman" w:hAnsi="Times New Roman"/>
          <w:b/>
          <w:bCs/>
        </w:rPr>
      </w:pPr>
      <w:r w:rsidRPr="004278FC">
        <w:rPr>
          <w:rFonts w:ascii="Times New Roman" w:hAnsi="Times New Roman"/>
          <w:b/>
          <w:bCs/>
        </w:rPr>
        <w:tab/>
        <w:t xml:space="preserve">     § 2</w:t>
      </w:r>
    </w:p>
    <w:p w14:paraId="69C5139D" w14:textId="687140BD" w:rsidR="00E1773F" w:rsidRPr="00E1773F" w:rsidRDefault="00E1773F" w:rsidP="00E1773F">
      <w:pPr>
        <w:spacing w:before="120" w:after="120"/>
        <w:ind w:left="142" w:firstLine="566"/>
        <w:rPr>
          <w:rFonts w:ascii="Times New Roman" w:hAnsi="Times New Roman"/>
        </w:rPr>
      </w:pPr>
      <w:r w:rsidRPr="004278FC">
        <w:rPr>
          <w:rFonts w:ascii="Times New Roman" w:hAnsi="Times New Roman"/>
        </w:rPr>
        <w:t>Uchwała wchodzi w życie z dniem podjęcia.</w:t>
      </w:r>
    </w:p>
    <w:p w14:paraId="488E5357" w14:textId="2095C68E" w:rsidR="00E1773F" w:rsidRPr="00D349EC" w:rsidRDefault="00BD41FD" w:rsidP="00E1773F">
      <w:pPr>
        <w:pStyle w:val="NormalnyWeb"/>
        <w:spacing w:before="0" w:beforeAutospacing="0" w:after="0" w:afterAutospacing="0" w:line="360" w:lineRule="auto"/>
        <w:ind w:firstLine="6237"/>
        <w:jc w:val="both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 </w:t>
      </w:r>
      <w:r w:rsidR="00E1773F" w:rsidRPr="00D349EC">
        <w:rPr>
          <w:b/>
          <w:sz w:val="22"/>
          <w:szCs w:val="21"/>
        </w:rPr>
        <w:t xml:space="preserve">Przewodniczący </w:t>
      </w:r>
    </w:p>
    <w:p w14:paraId="171FFA43" w14:textId="77777777" w:rsidR="00E1773F" w:rsidRDefault="00E1773F" w:rsidP="00E1773F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           KM RPO WSL 2014-2020</w:t>
      </w:r>
    </w:p>
    <w:p w14:paraId="24670E21" w14:textId="77777777" w:rsidR="00BD41FD" w:rsidRPr="00D349EC" w:rsidRDefault="00BD41FD" w:rsidP="00E1773F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</w:p>
    <w:p w14:paraId="40D0A505" w14:textId="2AB3BBA1" w:rsidR="00E1773F" w:rsidRDefault="00E1773F" w:rsidP="00E1773F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rFonts w:ascii="Calibri" w:hAnsi="Calibri"/>
          <w:sz w:val="28"/>
          <w:szCs w:val="20"/>
        </w:rPr>
        <w:sectPr w:rsidR="00E1773F" w:rsidSect="00B16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D349EC">
        <w:rPr>
          <w:b/>
          <w:sz w:val="22"/>
          <w:szCs w:val="21"/>
        </w:rPr>
        <w:t xml:space="preserve">      </w:t>
      </w:r>
      <w:r>
        <w:rPr>
          <w:b/>
          <w:sz w:val="22"/>
          <w:szCs w:val="21"/>
        </w:rPr>
        <w:t>Jakub Chełstowski</w:t>
      </w:r>
    </w:p>
    <w:p w14:paraId="27C01051" w14:textId="0E3EB524" w:rsidR="00E1773F" w:rsidRDefault="00E1773F" w:rsidP="004857F6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</w:p>
    <w:p w14:paraId="1A558F63" w14:textId="0ADEFDEC" w:rsidR="004857F6" w:rsidRPr="00E964FF" w:rsidRDefault="004857F6" w:rsidP="004857F6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  <w:r w:rsidRPr="00E964FF">
        <w:rPr>
          <w:rFonts w:ascii="Calibri" w:eastAsia="Times New Roman" w:hAnsi="Calibri" w:cs="Times New Roman"/>
          <w:sz w:val="28"/>
          <w:szCs w:val="20"/>
        </w:rPr>
        <w:t>Kryteria dla Poddział</w:t>
      </w:r>
      <w:r w:rsidRPr="001E2156">
        <w:rPr>
          <w:rFonts w:ascii="Calibri" w:eastAsia="Times New Roman" w:hAnsi="Calibri" w:cs="Times New Roman"/>
          <w:sz w:val="28"/>
          <w:szCs w:val="20"/>
        </w:rPr>
        <w:t>a</w:t>
      </w:r>
      <w:r w:rsidRPr="00E964FF">
        <w:rPr>
          <w:rFonts w:ascii="Calibri" w:eastAsia="Times New Roman" w:hAnsi="Calibri" w:cs="Times New Roman"/>
          <w:sz w:val="28"/>
          <w:szCs w:val="20"/>
        </w:rPr>
        <w:t>nia 9.2.5, typ projektu nr 2 i nr 3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2693"/>
        <w:gridCol w:w="2551"/>
      </w:tblGrid>
      <w:tr w:rsidR="004857F6" w:rsidRPr="00E964FF" w14:paraId="205D6D86" w14:textId="77777777" w:rsidTr="004857F6">
        <w:tc>
          <w:tcPr>
            <w:tcW w:w="567" w:type="dxa"/>
            <w:shd w:val="clear" w:color="auto" w:fill="E7E6E6"/>
          </w:tcPr>
          <w:p w14:paraId="5F6A93BE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/>
          </w:tcPr>
          <w:p w14:paraId="16B2C481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Nazwa </w:t>
            </w: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820" w:type="dxa"/>
            <w:shd w:val="clear" w:color="auto" w:fill="E7E6E6"/>
          </w:tcPr>
          <w:p w14:paraId="63295297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Definicja</w:t>
            </w:r>
          </w:p>
        </w:tc>
        <w:tc>
          <w:tcPr>
            <w:tcW w:w="2693" w:type="dxa"/>
            <w:shd w:val="clear" w:color="auto" w:fill="E7E6E6"/>
          </w:tcPr>
          <w:p w14:paraId="435260DE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2551" w:type="dxa"/>
            <w:shd w:val="clear" w:color="auto" w:fill="E7E6E6"/>
          </w:tcPr>
          <w:p w14:paraId="4A5B01B6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Etap Oceny Kryterium</w:t>
            </w:r>
          </w:p>
        </w:tc>
      </w:tr>
      <w:tr w:rsidR="004857F6" w:rsidRPr="00E964FF" w14:paraId="33834837" w14:textId="77777777" w:rsidTr="004857F6">
        <w:tc>
          <w:tcPr>
            <w:tcW w:w="567" w:type="dxa"/>
            <w:shd w:val="clear" w:color="auto" w:fill="auto"/>
          </w:tcPr>
          <w:p w14:paraId="3B3F6F51" w14:textId="046C4CEB" w:rsidR="004857F6" w:rsidRPr="00BA3263" w:rsidRDefault="004857F6" w:rsidP="00BA32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B9E54C4" w14:textId="3557A511" w:rsidR="004857F6" w:rsidRPr="00E964FF" w:rsidRDefault="004857F6" w:rsidP="001604D3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okres realizacji projektu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nie </w:t>
            </w:r>
            <w:r w:rsidR="001604D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przekracza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31</w:t>
            </w:r>
            <w:r w:rsidR="001604D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grudnia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2022 roku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4268A9D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Kryterium zostanie zweryfikowane na podstawie pkt. VIII. </w:t>
            </w:r>
            <w:r w:rsidRPr="00E964FF">
              <w:rPr>
                <w:rFonts w:ascii="Calibri" w:eastAsia="Times New Roman" w:hAnsi="Calibri" w:cs="Calibri"/>
                <w:i/>
                <w:sz w:val="20"/>
                <w:szCs w:val="20"/>
              </w:rPr>
              <w:t>Okres realizacji projektu.</w:t>
            </w:r>
          </w:p>
          <w:p w14:paraId="65A097B4" w14:textId="6785677D" w:rsidR="004857F6" w:rsidRPr="005864F9" w:rsidRDefault="004857F6" w:rsidP="005225C2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64F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uzasadnionych przypadkach, na etapie realizacji projektu, IOK dopuszcza możliwość odstępstwa w zakresie przedmiotowego kryterium poprzez wydłużenie terminu realizacji projektu</w:t>
            </w:r>
            <w:r w:rsidR="00A6251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</w:t>
            </w:r>
          </w:p>
          <w:p w14:paraId="5CE8B918" w14:textId="77777777" w:rsidR="004857F6" w:rsidRPr="005864F9" w:rsidRDefault="004857F6" w:rsidP="005225C2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64F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takim przypadku kryterium będzie nadal uznane za spełnione.</w:t>
            </w:r>
          </w:p>
          <w:p w14:paraId="6711AC5A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0DE259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2BB12828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465E465F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29BE7B10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0B83D268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5B2B9F18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4857F6" w:rsidRPr="00E964FF" w14:paraId="0602962C" w14:textId="77777777" w:rsidTr="004857F6">
        <w:tc>
          <w:tcPr>
            <w:tcW w:w="567" w:type="dxa"/>
            <w:shd w:val="clear" w:color="auto" w:fill="auto"/>
          </w:tcPr>
          <w:p w14:paraId="4E76406B" w14:textId="565BDDFA" w:rsidR="004857F6" w:rsidRPr="00BA3263" w:rsidRDefault="004857F6" w:rsidP="00BA32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29922BEE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Projektodawca lub Partner prowadzi działalność w obszarze świadczenia usług społecznych na terenie województwa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ś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ląskiego?</w:t>
            </w:r>
          </w:p>
        </w:tc>
        <w:tc>
          <w:tcPr>
            <w:tcW w:w="4820" w:type="dxa"/>
            <w:shd w:val="clear" w:color="auto" w:fill="auto"/>
          </w:tcPr>
          <w:p w14:paraId="67AC01E1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kryterium weryfikowane będzie, czy Projektodawca lub Partner prowadzi działalność w obszarze usług społecznych, rozumianych zgodnie z definicją wskazaną w Regulaminie konkursu i posiada siedzibę, filię, delegaturę, oddział czy inną prawnie dozwoloną formę organizacyjną działalności podmiotu na terenie  województwa śląskiego. </w:t>
            </w:r>
          </w:p>
          <w:p w14:paraId="4CD10C53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AD2A219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4DA159AB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41F9E4FD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2AD29F05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Niespełnienie kryterium skutkuje odrzuceniem wniosku.</w:t>
            </w:r>
          </w:p>
          <w:p w14:paraId="6D2B45E0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30249205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4857F6" w:rsidRPr="00E964FF" w14:paraId="3D0D9EEA" w14:textId="77777777" w:rsidTr="004857F6">
        <w:tc>
          <w:tcPr>
            <w:tcW w:w="567" w:type="dxa"/>
            <w:shd w:val="clear" w:color="auto" w:fill="auto"/>
          </w:tcPr>
          <w:p w14:paraId="2C47CCFC" w14:textId="1D5F9431" w:rsidR="004857F6" w:rsidRPr="00BA3263" w:rsidRDefault="004857F6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98F9F76" w14:textId="43A8E7C3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</w:t>
            </w:r>
            <w:r w:rsidR="001604D3">
              <w:rPr>
                <w:rFonts w:ascii="Calibri" w:eastAsia="Times New Roman" w:hAnsi="Calibri" w:cs="Calibri"/>
                <w:sz w:val="20"/>
                <w:szCs w:val="20"/>
              </w:rPr>
              <w:t>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realizowane </w:t>
            </w:r>
            <w:r w:rsidR="001604D3">
              <w:rPr>
                <w:rFonts w:ascii="Calibri" w:eastAsia="Times New Roman" w:hAnsi="Calibri" w:cs="Calibri"/>
                <w:sz w:val="20"/>
                <w:szCs w:val="20"/>
              </w:rPr>
              <w:t xml:space="preserve">są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wyłącznie następujące typy projektów:</w:t>
            </w:r>
          </w:p>
          <w:p w14:paraId="75E54961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-Działania na rzecz rozwoju usług świadczonych w mieszkaniach chronionych i wspomaganych skierowanych do osób zagrożonych ubóstwem lub wykluczonych wspierających proces ich integracji społecznej i zawodowej;</w:t>
            </w:r>
          </w:p>
          <w:p w14:paraId="783D146F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lub</w:t>
            </w:r>
          </w:p>
          <w:p w14:paraId="5A45CC73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-Działania na rzecz rozwoju usług opiekuńczych i specjalistycznych usług opiekuńczych z uwzględnieniem </w:t>
            </w:r>
            <w:proofErr w:type="spellStart"/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priorytetyzacji</w:t>
            </w:r>
            <w:proofErr w:type="spellEnd"/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w kierunku środowiskowej formuły, w tym prowadzone w miejscu zamieszkania?</w:t>
            </w:r>
          </w:p>
        </w:tc>
        <w:tc>
          <w:tcPr>
            <w:tcW w:w="4820" w:type="dxa"/>
            <w:shd w:val="clear" w:color="auto" w:fill="auto"/>
          </w:tcPr>
          <w:p w14:paraId="0BEC25CB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Kryterium zostanie zweryfikowane na podstawie</w:t>
            </w:r>
            <w:r w:rsidR="001604D3">
              <w:rPr>
                <w:rFonts w:ascii="Calibri" w:eastAsia="Times New Roman" w:hAnsi="Calibri" w:cs="Calibri"/>
                <w:sz w:val="20"/>
                <w:szCs w:val="20"/>
              </w:rPr>
              <w:t xml:space="preserve"> zapisów 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7D729790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 pkt. B.4. Klasyfikacja projektu i zakres interwencji- Typy projektu</w:t>
            </w:r>
          </w:p>
          <w:p w14:paraId="302D5FB5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pkt. C.1. Zadania w projekcie (zakres rzeczowy)</w:t>
            </w:r>
          </w:p>
          <w:p w14:paraId="57BD67E9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8484896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28156E65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5938F29B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78BFFCF2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7857CB8B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5B28889C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E0C1C" w:rsidRPr="00E964FF" w14:paraId="21A49B46" w14:textId="77777777" w:rsidTr="004857F6">
        <w:tc>
          <w:tcPr>
            <w:tcW w:w="567" w:type="dxa"/>
            <w:shd w:val="clear" w:color="auto" w:fill="auto"/>
          </w:tcPr>
          <w:p w14:paraId="4E965378" w14:textId="77777777" w:rsidR="008E0C1C" w:rsidRPr="00BA3263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0D01F9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jest realizowany na terenie jednego Subregionu (obszar obejmujący ZIT lub jeden z RIT-ów)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2611B66E" w14:textId="77777777" w:rsidR="008E0C1C" w:rsidRPr="008E0C1C" w:rsidRDefault="008E0C1C" w:rsidP="001B1AB0">
            <w:pPr>
              <w:spacing w:before="24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14:paraId="10904EF0" w14:textId="77777777" w:rsidR="008E0C1C" w:rsidRPr="00E964FF" w:rsidDel="001604D3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Kryterium weryfikowane na podstawie zapisów wniosku.</w:t>
            </w:r>
          </w:p>
        </w:tc>
        <w:tc>
          <w:tcPr>
            <w:tcW w:w="2693" w:type="dxa"/>
            <w:shd w:val="clear" w:color="auto" w:fill="auto"/>
          </w:tcPr>
          <w:p w14:paraId="059A7C6A" w14:textId="77777777" w:rsidR="00DD3B8D" w:rsidRDefault="008E0C1C" w:rsidP="00DD3B8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Kryterium dostępu 0/1</w:t>
            </w:r>
          </w:p>
          <w:p w14:paraId="745D4F9F" w14:textId="540CAECB" w:rsidR="008E0C1C" w:rsidRPr="008E0C1C" w:rsidRDefault="008E0C1C" w:rsidP="00DD3B8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(TAK/NIE)</w:t>
            </w:r>
          </w:p>
          <w:p w14:paraId="3AC482D8" w14:textId="77777777" w:rsidR="008E0C1C" w:rsidRPr="008E0C1C" w:rsidRDefault="008E0C1C" w:rsidP="001B1AB0">
            <w:pPr>
              <w:spacing w:before="24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DC6A84" w14:textId="77777777" w:rsidR="008E0C1C" w:rsidRPr="005864F9" w:rsidRDefault="008E0C1C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Niespełnienie kryterium skutkuje odrzuceniem wniosku.</w:t>
            </w:r>
          </w:p>
        </w:tc>
        <w:tc>
          <w:tcPr>
            <w:tcW w:w="2551" w:type="dxa"/>
            <w:shd w:val="clear" w:color="auto" w:fill="auto"/>
          </w:tcPr>
          <w:p w14:paraId="65EF1FD2" w14:textId="77777777" w:rsidR="008E0C1C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8667A3" w:rsidRPr="00E964FF" w14:paraId="21BDB342" w14:textId="77777777" w:rsidTr="008667A3">
        <w:tc>
          <w:tcPr>
            <w:tcW w:w="567" w:type="dxa"/>
            <w:shd w:val="clear" w:color="auto" w:fill="auto"/>
          </w:tcPr>
          <w:p w14:paraId="47CE1851" w14:textId="77777777" w:rsidR="008667A3" w:rsidRPr="00BA3263" w:rsidRDefault="008667A3" w:rsidP="008667A3">
            <w:pPr>
              <w:pStyle w:val="Akapitzlist"/>
              <w:numPr>
                <w:ilvl w:val="0"/>
                <w:numId w:val="7"/>
              </w:numPr>
              <w:tabs>
                <w:tab w:val="center" w:pos="175"/>
              </w:tabs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87B0FE" w14:textId="1D756951" w:rsidR="008667A3" w:rsidRPr="007B44F8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Czy maksymalna kwota dofinansowania projektu nie przekracza wartości dofinansowania przewidzianego na konkurs w ramach poszczególnych pul wskazanych w Regulaminie konkursu?</w:t>
            </w:r>
          </w:p>
        </w:tc>
        <w:tc>
          <w:tcPr>
            <w:tcW w:w="4820" w:type="dxa"/>
          </w:tcPr>
          <w:p w14:paraId="189DEAC0" w14:textId="3C560797" w:rsidR="008667A3" w:rsidRPr="007B44F8" w:rsidRDefault="008667A3" w:rsidP="008667A3">
            <w:pPr>
              <w:spacing w:after="160" w:line="259" w:lineRule="auto"/>
              <w:jc w:val="both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2693" w:type="dxa"/>
          </w:tcPr>
          <w:p w14:paraId="4B6E0A6A" w14:textId="77777777" w:rsidR="008667A3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dostępu 0/1</w:t>
            </w:r>
          </w:p>
          <w:p w14:paraId="57926730" w14:textId="77777777" w:rsidR="008667A3" w:rsidRPr="00DF4FA3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(TAK/NIE)</w:t>
            </w:r>
          </w:p>
          <w:p w14:paraId="268D7EBF" w14:textId="77777777" w:rsidR="008667A3" w:rsidRPr="00DF4FA3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D437F7E" w14:textId="1D4424DA" w:rsidR="008667A3" w:rsidRPr="007B44F8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</w:tcPr>
          <w:p w14:paraId="217F0A5F" w14:textId="5A469343" w:rsidR="008667A3" w:rsidRPr="007B44F8" w:rsidRDefault="008667A3" w:rsidP="008667A3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998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E0C1C" w:rsidRPr="00E964FF" w14:paraId="23D79028" w14:textId="77777777" w:rsidTr="004857F6">
        <w:tc>
          <w:tcPr>
            <w:tcW w:w="567" w:type="dxa"/>
            <w:shd w:val="clear" w:color="auto" w:fill="auto"/>
          </w:tcPr>
          <w:p w14:paraId="42E59A0E" w14:textId="4355461A" w:rsidR="008E0C1C" w:rsidRPr="00BA3263" w:rsidRDefault="008E0C1C" w:rsidP="00BA3263">
            <w:pPr>
              <w:pStyle w:val="Akapitzlist"/>
              <w:numPr>
                <w:ilvl w:val="0"/>
                <w:numId w:val="7"/>
              </w:numPr>
              <w:tabs>
                <w:tab w:val="center" w:pos="175"/>
              </w:tabs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D53EBD1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4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Czy udzielenie wsparcia w ramach projektu oparte jest każdorazowo o zapisy wynikające z Minimalnych Wymagań świadczenia usług społecznych w społeczności lokalnej, stanowiących załącznik do Regulaminu konkursu?  </w:t>
            </w:r>
          </w:p>
          <w:p w14:paraId="178A9DE0" w14:textId="770413E4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D67C8EA" w14:textId="6A5E5DE0" w:rsidR="008E0C1C" w:rsidRPr="00E964FF" w:rsidRDefault="008E0C1C" w:rsidP="001604D3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4F8">
              <w:rPr>
                <w:rFonts w:ascii="Calibri" w:eastAsia="DejaVuSans-Bold" w:hAnsi="Calibri" w:cs="Calibri"/>
                <w:bCs/>
                <w:sz w:val="20"/>
                <w:szCs w:val="20"/>
              </w:rPr>
              <w:t>Kryterium zostanie zweryfikowane na podstawie deklaracji wnioskodawcy wskazanej w pkt. B.10 Uzasadnienie spełnienia kryteriów dostępu, horyzontalnych i dodatkowych oraz na podstawie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51939C36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Kryterium dostępu 0/1</w:t>
            </w:r>
          </w:p>
          <w:p w14:paraId="26DCB057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B65C295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(TAK/NIE/ Uzupełnienie/poprawa w ramach negocjacji)</w:t>
            </w:r>
          </w:p>
          <w:p w14:paraId="09E6CB30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60DAA0E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14:paraId="0541CF14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47C1D62" w14:textId="05AED691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  <w:shd w:val="clear" w:color="auto" w:fill="auto"/>
          </w:tcPr>
          <w:p w14:paraId="38800F4B" w14:textId="46C80A5E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4F8">
              <w:rPr>
                <w:rFonts w:ascii="Calibri" w:eastAsia="Times New Roman" w:hAnsi="Calibri" w:cs="Calibri"/>
                <w:sz w:val="20"/>
                <w:szCs w:val="20"/>
              </w:rPr>
              <w:t>Formalno-merytoryczna</w:t>
            </w:r>
          </w:p>
        </w:tc>
      </w:tr>
      <w:tr w:rsidR="008E0C1C" w:rsidRPr="00E964FF" w14:paraId="5CF61F16" w14:textId="77777777" w:rsidTr="00BA3263">
        <w:tc>
          <w:tcPr>
            <w:tcW w:w="567" w:type="dxa"/>
            <w:shd w:val="clear" w:color="auto" w:fill="auto"/>
          </w:tcPr>
          <w:p w14:paraId="1FC21531" w14:textId="342B09FB" w:rsidR="008E0C1C" w:rsidRPr="00BA3263" w:rsidRDefault="008E0C1C" w:rsidP="00DD3B8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8B7E74" w14:textId="2A749944" w:rsidR="008E0C1C" w:rsidRPr="001E2156" w:rsidRDefault="00D744D3" w:rsidP="00BA3263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Subregionie?</w:t>
            </w:r>
          </w:p>
        </w:tc>
        <w:tc>
          <w:tcPr>
            <w:tcW w:w="4820" w:type="dxa"/>
            <w:shd w:val="clear" w:color="auto" w:fill="auto"/>
          </w:tcPr>
          <w:p w14:paraId="127F09A0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 xml:space="preserve">W ramach kryterium ocenie będzie podlegać zapewnienie spójności interwencji oraz wpływu miast i gmin z obszaru funkcjonalnego danego Subregionu na kształt i sposób realizacji działań na ich obszarze. Kryterium weryfikowane będzie na podstawie deklaracji wnioskodawcy wskazanej w pkt. B.10 Uzasadnienie spełnienia kryteriów dostępu, horyzontalnych i dodatkowych oraz na podstawie udostępnionej przez Związek ZIT/RIT lub właściwy organ/y Porozumienia w </w:t>
            </w: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lastRenderedPageBreak/>
              <w:t>sprawie realizacji ZIT/RIT w danym Subregionie Listy projektów zarekomendowanych.</w:t>
            </w:r>
          </w:p>
          <w:p w14:paraId="2EA0FEAA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Punktacja zgodnie z poniżej wskazanymi kategoriami:</w:t>
            </w:r>
          </w:p>
          <w:p w14:paraId="71569ACB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•             Brak rekomendacji – 0 pkt.</w:t>
            </w:r>
          </w:p>
          <w:p w14:paraId="227D5230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•             Projekt zarekomendowany przez Związek ZIT/RIT lub właściwy organ/y Porozumienia w sprawie realizacji ZIT/RIT w danym Subregionie w formie uchwały Zarządu Związku ZIT/RI</w:t>
            </w:r>
            <w:r>
              <w:rPr>
                <w:rFonts w:eastAsia="DejaVuSans-Bold"/>
                <w:bCs/>
                <w:color w:val="auto"/>
                <w:sz w:val="20"/>
                <w:szCs w:val="20"/>
              </w:rPr>
              <w:t>T lub decyzji Lidera ZIT/RIT – 5</w:t>
            </w: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 xml:space="preserve"> pkt.</w:t>
            </w:r>
          </w:p>
          <w:p w14:paraId="2EC38693" w14:textId="77741425" w:rsidR="008E0C1C" w:rsidRPr="00E964FF" w:rsidRDefault="00D744D3" w:rsidP="006376D1">
            <w:pPr>
              <w:spacing w:after="160" w:line="259" w:lineRule="auto"/>
              <w:jc w:val="both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sz w:val="20"/>
                <w:szCs w:val="20"/>
              </w:rPr>
              <w:t>•             Projekt zarekomendowany przez Związek ZIT/RIT lub właściwy organ/y Porozumienia w sprawie realizacji ZIT/RIT w danym Subregionie w formie uchwały Zarządu Związku ZIT/RIT lub decyzji Lidera ZIT/RIT oraz jednocześnie realizowany przez Członka/-ów Związku ZIT/RIT lub sygnatariusza/-y Porozumień w sprawie realizacji</w:t>
            </w:r>
            <w:r>
              <w:rPr>
                <w:rFonts w:eastAsia="DejaVuSans-Bold"/>
                <w:bCs/>
                <w:sz w:val="20"/>
                <w:szCs w:val="20"/>
              </w:rPr>
              <w:t xml:space="preserve"> ZIT/RIT w danym Subregionie –7</w:t>
            </w:r>
            <w:r w:rsidRPr="00D744D3">
              <w:rPr>
                <w:rFonts w:eastAsia="DejaVuSans-Bold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693" w:type="dxa"/>
            <w:shd w:val="clear" w:color="auto" w:fill="auto"/>
          </w:tcPr>
          <w:p w14:paraId="1E0E8D4C" w14:textId="77777777" w:rsidR="00D744D3" w:rsidRPr="00D744D3" w:rsidRDefault="00D744D3" w:rsidP="00DD3B8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Kryterium dodatkowe</w:t>
            </w:r>
          </w:p>
          <w:p w14:paraId="2F4F528F" w14:textId="77777777" w:rsidR="00D744D3" w:rsidRPr="00D744D3" w:rsidRDefault="00D744D3" w:rsidP="00DD3B8D">
            <w:pPr>
              <w:spacing w:after="16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 xml:space="preserve">Liczba punktów możliwych do uzyskania: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0/5/7</w:t>
            </w: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>, co oznacza, że pro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jekt może uzyskać maksymalnie 7</w:t>
            </w: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> pkt za spełnienie tego kryterium.</w:t>
            </w:r>
          </w:p>
          <w:p w14:paraId="111F0966" w14:textId="77777777" w:rsidR="00D744D3" w:rsidRPr="00D744D3" w:rsidRDefault="00D744D3" w:rsidP="00DD3B8D">
            <w:pPr>
              <w:spacing w:after="16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lastRenderedPageBreak/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6BF28F5" w14:textId="2DC1F749" w:rsidR="008E0C1C" w:rsidRPr="00E964FF" w:rsidRDefault="00D744D3" w:rsidP="00DD3B8D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931E17" w14:textId="5F6799F5" w:rsidR="008E0C1C" w:rsidRPr="00E964FF" w:rsidRDefault="00D744D3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  <w:r w:rsidDel="006376D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8E0C1C" w:rsidRPr="00E964FF" w14:paraId="5841DB6A" w14:textId="77777777" w:rsidTr="004857F6">
        <w:tc>
          <w:tcPr>
            <w:tcW w:w="567" w:type="dxa"/>
            <w:shd w:val="clear" w:color="auto" w:fill="auto"/>
          </w:tcPr>
          <w:p w14:paraId="69137AD0" w14:textId="6A821A9C" w:rsidR="008E0C1C" w:rsidRPr="00DD3B8D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5B6604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 jest realizowany w partnerstwie jednostki samorządu terytorialnego z podmiotem ekonomii społecznej z terenu województwa śląskiego? </w:t>
            </w:r>
          </w:p>
        </w:tc>
        <w:tc>
          <w:tcPr>
            <w:tcW w:w="4820" w:type="dxa"/>
            <w:shd w:val="clear" w:color="auto" w:fill="auto"/>
          </w:tcPr>
          <w:p w14:paraId="6C6562DE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Weryfikowane będzie czy w celu realizacji projektu zawarte zostało formalne partnerstwo pomiędzy jednostką samorządu terytorialnego i podmiotem ekonomii społecznej z terenu województwa śląskiego. Punkty przyznawane są zarówno w przypadku, gdy jednostka samorządu terytorialnego pełni rolę lidera, jak i partnera w projekcie.</w:t>
            </w:r>
          </w:p>
          <w:p w14:paraId="088EE06E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Pojęcie podmiotu ekonomii społecznej rozumiane jest zgodnie z definicją wskazaną w słowniku pojęć w Regulaminie konkursu.</w:t>
            </w:r>
          </w:p>
          <w:p w14:paraId="6C448026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Podmiot ekonomii społecznej musi posiadać siedzibę, filię, delegaturę, oddział lub inną prawnie dozwoloną formę organizacyjną działalności podmiotu na terenie  województwa śląskiego.</w:t>
            </w:r>
          </w:p>
          <w:p w14:paraId="1AF527BF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zostanie zweryfikowane na podstawie deklaracji wnioskodawcy wskazanej w pkt. B.10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Uzasadnienie spełnienia kryteriów dostępu, horyzontalnych i dodatkowych oraz na podstawie pkt. A.2. Partnerstwo w ramach projektu  i informacji zawartych w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4A027A44" w14:textId="77777777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dodatkowe</w:t>
            </w:r>
          </w:p>
          <w:p w14:paraId="5C195F2A" w14:textId="1D233A38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Liczba punktów możliwych do uzyskania: </w:t>
            </w:r>
            <w:r w:rsidRPr="005864F9">
              <w:rPr>
                <w:rFonts w:ascii="Calibri" w:eastAsia="Times New Roman" w:hAnsi="Calibri" w:cs="Calibri"/>
                <w:b/>
                <w:sz w:val="20"/>
                <w:szCs w:val="20"/>
              </w:rPr>
              <w:t>0/</w:t>
            </w:r>
            <w:r w:rsidR="00D744D3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, co oznacza, że projekt może uzyskać maksymalnie </w:t>
            </w:r>
            <w:r w:rsidR="00D744D3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 punkt</w:t>
            </w:r>
            <w:r w:rsidR="00D744D3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 za spełnienie tego kryterium.</w:t>
            </w:r>
          </w:p>
          <w:p w14:paraId="5464ADA4" w14:textId="77777777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nie jest weryfikowane w przypadku negatywnej oceny projektu.</w:t>
            </w:r>
          </w:p>
          <w:p w14:paraId="35664F2F" w14:textId="77777777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Punkty dodatkowe mogą zostać przyznane jeżeli projekt za spełnienie wszystkich ogólnych kryteriów merytorycznych oraz szczegółowych kryteriów dostępu został oceniony 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pozytywnie. Projekt oceniony negatywnie nie otrzymuje punktów dodatkowych.</w:t>
            </w:r>
          </w:p>
          <w:p w14:paraId="30F8996A" w14:textId="77777777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Spełnienie kryterium nie jest obligatoryjne w celu uzyskania dofinansowania</w:t>
            </w:r>
          </w:p>
        </w:tc>
        <w:tc>
          <w:tcPr>
            <w:tcW w:w="2551" w:type="dxa"/>
            <w:shd w:val="clear" w:color="auto" w:fill="auto"/>
          </w:tcPr>
          <w:p w14:paraId="4C223B18" w14:textId="77777777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E0C1C" w:rsidRPr="00E964FF" w14:paraId="6CFE8480" w14:textId="77777777" w:rsidTr="00BA3263">
        <w:tc>
          <w:tcPr>
            <w:tcW w:w="567" w:type="dxa"/>
            <w:shd w:val="clear" w:color="auto" w:fill="auto"/>
          </w:tcPr>
          <w:p w14:paraId="718B4739" w14:textId="77777777" w:rsidR="008E0C1C" w:rsidRPr="00BA3263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384E1F" w14:textId="77777777" w:rsidR="008E0C1C" w:rsidRDefault="008E0C1C" w:rsidP="00DD02C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projekt </w:t>
            </w:r>
            <w:r w:rsidRPr="006E323C">
              <w:rPr>
                <w:rFonts w:cs="Arial"/>
                <w:sz w:val="20"/>
                <w:szCs w:val="20"/>
              </w:rPr>
              <w:t>realizowan</w:t>
            </w:r>
            <w:r>
              <w:rPr>
                <w:rFonts w:cs="Arial"/>
                <w:sz w:val="20"/>
                <w:szCs w:val="20"/>
              </w:rPr>
              <w:t>y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jest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6E323C">
              <w:rPr>
                <w:rFonts w:cs="Arial"/>
                <w:sz w:val="20"/>
                <w:szCs w:val="20"/>
              </w:rPr>
              <w:t>na obszarze strategicznej interwencji (OSI)?</w:t>
            </w:r>
          </w:p>
          <w:p w14:paraId="1619AAD8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1BBE10E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E323C">
              <w:rPr>
                <w:rFonts w:cs="Arial"/>
                <w:sz w:val="20"/>
                <w:szCs w:val="20"/>
              </w:rPr>
              <w:t xml:space="preserve">Projekt jest  </w:t>
            </w:r>
            <w:r>
              <w:rPr>
                <w:rFonts w:cs="Arial"/>
                <w:sz w:val="20"/>
                <w:szCs w:val="20"/>
              </w:rPr>
              <w:t>realizowany wyłącznie na obszarze</w:t>
            </w:r>
            <w:r w:rsidRPr="006E323C">
              <w:rPr>
                <w:rFonts w:cs="Arial"/>
                <w:sz w:val="20"/>
                <w:szCs w:val="20"/>
              </w:rPr>
              <w:t xml:space="preserve"> strategicznej interwencji (OSI) wskazanym w Planie Zagospodarowania Przestrzennego Województwa Śląskiego 2020+ w pkt. 2.1.6. Obszary wymagające rewitalizacji.</w:t>
            </w:r>
          </w:p>
          <w:p w14:paraId="4FB5C5F4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B7802D3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</w:t>
            </w:r>
            <w:r>
              <w:rPr>
                <w:rFonts w:cs="Arial"/>
                <w:sz w:val="20"/>
                <w:szCs w:val="20"/>
              </w:rPr>
              <w:t xml:space="preserve">u, horyzontalnych i dodatkowych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61122AF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2A6C58BC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994F0E0" w14:textId="3D437189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BA3263">
              <w:rPr>
                <w:rFonts w:cs="Arial"/>
                <w:b/>
                <w:sz w:val="20"/>
                <w:szCs w:val="20"/>
              </w:rPr>
              <w:t>4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8253FC">
              <w:rPr>
                <w:rFonts w:cs="Arial"/>
                <w:sz w:val="20"/>
                <w:szCs w:val="20"/>
              </w:rPr>
              <w:t>4</w:t>
            </w:r>
            <w:r w:rsidRPr="00E63892">
              <w:rPr>
                <w:rFonts w:cs="Arial"/>
                <w:sz w:val="20"/>
                <w:szCs w:val="20"/>
              </w:rPr>
              <w:t xml:space="preserve"> punkt</w:t>
            </w:r>
            <w:r w:rsidR="008253FC">
              <w:rPr>
                <w:rFonts w:cs="Arial"/>
                <w:sz w:val="20"/>
                <w:szCs w:val="20"/>
              </w:rPr>
              <w:t>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01E98D48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7DDB6B4" w14:textId="77777777" w:rsidR="008E0C1C" w:rsidRPr="006C2035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0FB71666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B236AC2" w14:textId="362F0873" w:rsidR="008E0C1C" w:rsidRPr="00DD3B8D" w:rsidRDefault="008E0C1C" w:rsidP="00DD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C37223" w14:textId="77777777" w:rsidR="008E0C1C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E0C1C" w:rsidRPr="00E964FF" w14:paraId="65FDD941" w14:textId="77777777" w:rsidTr="00BA3263">
        <w:tc>
          <w:tcPr>
            <w:tcW w:w="567" w:type="dxa"/>
            <w:shd w:val="clear" w:color="auto" w:fill="auto"/>
          </w:tcPr>
          <w:p w14:paraId="7B2E0FE4" w14:textId="27B20650" w:rsidR="008E0C1C" w:rsidRPr="00DD3B8D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24A586" w14:textId="77777777" w:rsidR="008E0C1C" w:rsidRPr="00DD3B8D" w:rsidRDefault="008E0C1C" w:rsidP="00DD02C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DD3B8D">
              <w:rPr>
                <w:rFonts w:cs="Arial"/>
                <w:sz w:val="20"/>
                <w:szCs w:val="20"/>
              </w:rPr>
              <w:t>Czy</w:t>
            </w:r>
            <w:r w:rsidRPr="00DD3B8D">
              <w:t xml:space="preserve"> </w:t>
            </w:r>
            <w:r w:rsidRPr="00DD3B8D">
              <w:rPr>
                <w:rFonts w:cs="Arial"/>
                <w:sz w:val="20"/>
                <w:szCs w:val="20"/>
              </w:rPr>
              <w:t>działania wskazane w projekcie są:</w:t>
            </w:r>
          </w:p>
          <w:p w14:paraId="65EEDDB8" w14:textId="77777777" w:rsidR="008E0C1C" w:rsidRPr="00DD3B8D" w:rsidRDefault="008E0C1C" w:rsidP="00DD02CB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DD3B8D">
              <w:rPr>
                <w:rFonts w:cs="Arial"/>
                <w:sz w:val="20"/>
                <w:szCs w:val="20"/>
              </w:rPr>
              <w:t>spójne z celami i przedsięwzięciami  określonymi w Lokalnej Strategii Rozwoju (LSR) ,</w:t>
            </w:r>
          </w:p>
          <w:p w14:paraId="17BCC618" w14:textId="77777777" w:rsidR="008E0C1C" w:rsidRPr="00DD3B8D" w:rsidRDefault="008E0C1C" w:rsidP="00DD02CB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DD3B8D">
              <w:rPr>
                <w:rFonts w:cs="Arial"/>
                <w:sz w:val="20"/>
                <w:szCs w:val="20"/>
              </w:rPr>
              <w:lastRenderedPageBreak/>
              <w:t>realizowane  na obszarze objętym Lokalną Strategią Rozwoju (LSR) ?</w:t>
            </w:r>
          </w:p>
          <w:p w14:paraId="40084FED" w14:textId="1E7B434D" w:rsidR="008E0C1C" w:rsidRPr="00DD3B8D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EEFC56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lastRenderedPageBreak/>
              <w:t>Projekt jest  realizowany na terenie co najmniej jednej z gmin, której dotyczy dana LSR.</w:t>
            </w:r>
          </w:p>
          <w:p w14:paraId="00531C6E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764962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odpowiada na zdiagnozowane w LSR problemy   oraz wpisuje się w  cele  i przedsięwzięcia w niej określone.</w:t>
            </w:r>
          </w:p>
          <w:p w14:paraId="47E9E887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38A6687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lastRenderedPageBreak/>
              <w:t>Kryterium weryfikowane na podstawie deklaracji wnioskodawcy wskazanej w pkt. B.10 Uzasadnienie spełnienia kryteriów dostępu, horyzontalnych i dodatkowych</w:t>
            </w:r>
            <w:r>
              <w:rPr>
                <w:rFonts w:cs="Arial"/>
                <w:sz w:val="20"/>
                <w:szCs w:val="20"/>
              </w:rPr>
              <w:t xml:space="preserve">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F8C3325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CEB5FC7" w14:textId="7BE2CDEB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Na etapie podpisywania umowy wymagane będzie zaświadczenie właściwego LGD.</w:t>
            </w:r>
          </w:p>
        </w:tc>
        <w:tc>
          <w:tcPr>
            <w:tcW w:w="2693" w:type="dxa"/>
            <w:shd w:val="clear" w:color="auto" w:fill="auto"/>
          </w:tcPr>
          <w:p w14:paraId="7CC6436F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Kryterium dodatkowe</w:t>
            </w:r>
          </w:p>
          <w:p w14:paraId="5D15F9FA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F23C104" w14:textId="1A571BD2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8253FC">
              <w:rPr>
                <w:rFonts w:cs="Arial"/>
                <w:b/>
                <w:sz w:val="20"/>
                <w:szCs w:val="20"/>
              </w:rPr>
              <w:t>3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8253FC">
              <w:rPr>
                <w:rFonts w:cs="Arial"/>
                <w:sz w:val="20"/>
                <w:szCs w:val="20"/>
              </w:rPr>
              <w:t>3</w:t>
            </w:r>
            <w:r w:rsidRPr="00E63892">
              <w:rPr>
                <w:rFonts w:cs="Arial"/>
                <w:sz w:val="20"/>
                <w:szCs w:val="20"/>
              </w:rPr>
              <w:t xml:space="preserve"> punkt</w:t>
            </w:r>
            <w:r w:rsidR="008253FC">
              <w:rPr>
                <w:rFonts w:cs="Arial"/>
                <w:sz w:val="20"/>
                <w:szCs w:val="20"/>
              </w:rPr>
              <w:t>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09B07E17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2E1DE58" w14:textId="77777777" w:rsidR="008E0C1C" w:rsidRPr="006C2035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3E1BB354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0014C4" w14:textId="5F7024FF" w:rsidR="008E0C1C" w:rsidRPr="00DD3B8D" w:rsidRDefault="008E0C1C" w:rsidP="00DD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949B7" w14:textId="2170DD13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ED1D59" w:rsidRPr="00F51174" w14:paraId="1ABEE420" w14:textId="77777777" w:rsidTr="00ED1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F6F9" w14:textId="77777777" w:rsidR="00ED1D59" w:rsidRPr="00A77CAC" w:rsidRDefault="00ED1D59" w:rsidP="00881588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824E" w14:textId="77777777" w:rsidR="00ED1D59" w:rsidRPr="00856E73" w:rsidRDefault="00ED1D59" w:rsidP="0088158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Czy projekt realizowany jest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</w:t>
            </w:r>
            <w:r>
              <w:rPr>
                <w:rFonts w:cs="Arial"/>
                <w:sz w:val="20"/>
                <w:szCs w:val="20"/>
              </w:rPr>
              <w:t>zarze strategicznej interwencji Miasta Bytom)</w:t>
            </w:r>
            <w:r w:rsidRPr="00856E73">
              <w:rPr>
                <w:rFonts w:cs="Arial"/>
                <w:sz w:val="20"/>
                <w:szCs w:val="20"/>
              </w:rPr>
              <w:t>?</w:t>
            </w:r>
          </w:p>
          <w:p w14:paraId="1388A7A1" w14:textId="77777777" w:rsidR="00ED1D59" w:rsidRPr="00EE0DE3" w:rsidRDefault="00ED1D59" w:rsidP="00DD3B8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954A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Projekt jest </w:t>
            </w:r>
            <w:r w:rsidRPr="00856E73">
              <w:rPr>
                <w:rFonts w:cs="Arial"/>
                <w:sz w:val="20"/>
                <w:szCs w:val="20"/>
              </w:rPr>
              <w:t xml:space="preserve">realizowany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obszarze</w:t>
            </w:r>
            <w:r>
              <w:rPr>
                <w:rFonts w:cs="Arial"/>
                <w:sz w:val="20"/>
                <w:szCs w:val="20"/>
              </w:rPr>
              <w:t xml:space="preserve"> strategicznej interwencji</w:t>
            </w:r>
            <w:r w:rsidRPr="00ED1D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Miasta Bytom</w:t>
            </w:r>
          </w:p>
          <w:p w14:paraId="44D334DD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59FDB39" w14:textId="77777777" w:rsidR="00ED1D59" w:rsidRPr="00EE0DE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dostępu, horyzontalnych i dodatkowych oraz pkt. B.3. Miejsce realizacji projektu.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0ADA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Kryterium dodatkowe</w:t>
            </w:r>
          </w:p>
          <w:p w14:paraId="666F0B75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D178588" w14:textId="1065AAA4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 w:rsidRPr="001B384F">
              <w:rPr>
                <w:rFonts w:cs="Arial"/>
                <w:sz w:val="20"/>
                <w:szCs w:val="20"/>
              </w:rPr>
              <w:t>0/</w:t>
            </w:r>
            <w:r>
              <w:rPr>
                <w:rFonts w:cs="Arial"/>
                <w:sz w:val="20"/>
                <w:szCs w:val="20"/>
              </w:rPr>
              <w:t>4</w:t>
            </w:r>
            <w:r w:rsidRPr="00856E73">
              <w:rPr>
                <w:rFonts w:cs="Arial"/>
                <w:sz w:val="20"/>
                <w:szCs w:val="20"/>
              </w:rPr>
              <w:t xml:space="preserve">, co oznacza, że projekt może uzyskać maksymalnie </w:t>
            </w:r>
            <w:r w:rsidR="008253F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6E73">
              <w:rPr>
                <w:rFonts w:cs="Arial"/>
                <w:sz w:val="20"/>
                <w:szCs w:val="20"/>
              </w:rPr>
              <w:t>punkt</w:t>
            </w:r>
            <w:r>
              <w:rPr>
                <w:rFonts w:cs="Arial"/>
                <w:sz w:val="20"/>
                <w:szCs w:val="20"/>
              </w:rPr>
              <w:t>y</w:t>
            </w:r>
            <w:r w:rsidRPr="00856E73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1A6AA02E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78FBC29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30323442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D119472" w14:textId="21B8131D" w:rsidR="00ED1D59" w:rsidRDefault="00ED1D59" w:rsidP="00DD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937C" w14:textId="77777777" w:rsidR="00ED1D59" w:rsidRPr="00F51174" w:rsidRDefault="00ED1D59" w:rsidP="00881588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Formalno-merytoryczna</w:t>
            </w:r>
          </w:p>
        </w:tc>
      </w:tr>
    </w:tbl>
    <w:p w14:paraId="6D0289EA" w14:textId="27D48A45" w:rsidR="008E5CC8" w:rsidRDefault="008E5CC8"/>
    <w:sectPr w:rsidR="008E5CC8" w:rsidSect="008E5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614A3" w14:textId="77777777" w:rsidR="00E1773F" w:rsidRDefault="00E1773F" w:rsidP="00E1773F">
      <w:pPr>
        <w:spacing w:after="0" w:line="240" w:lineRule="auto"/>
      </w:pPr>
      <w:r>
        <w:separator/>
      </w:r>
    </w:p>
  </w:endnote>
  <w:endnote w:type="continuationSeparator" w:id="0">
    <w:p w14:paraId="35DEF525" w14:textId="77777777" w:rsidR="00E1773F" w:rsidRDefault="00E1773F" w:rsidP="00E1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BE77" w14:textId="77777777" w:rsidR="00BD41FD" w:rsidRDefault="00BD4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434917"/>
      <w:docPartObj>
        <w:docPartGallery w:val="Page Numbers (Bottom of Page)"/>
        <w:docPartUnique/>
      </w:docPartObj>
    </w:sdtPr>
    <w:sdtEndPr/>
    <w:sdtContent>
      <w:p w14:paraId="42E4E4D4" w14:textId="3A511F51" w:rsidR="00B16AF4" w:rsidRDefault="00E17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1FD">
          <w:rPr>
            <w:noProof/>
          </w:rPr>
          <w:t>2</w:t>
        </w:r>
        <w:r>
          <w:fldChar w:fldCharType="end"/>
        </w:r>
      </w:p>
    </w:sdtContent>
  </w:sdt>
  <w:p w14:paraId="622B6BE2" w14:textId="77777777" w:rsidR="002550CD" w:rsidRDefault="00BD41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F1FD" w14:textId="77777777" w:rsidR="00B16AF4" w:rsidRDefault="00BD41FD">
    <w:pPr>
      <w:pStyle w:val="Stopka"/>
      <w:jc w:val="right"/>
    </w:pPr>
  </w:p>
  <w:p w14:paraId="6E896F05" w14:textId="77777777" w:rsidR="00B16AF4" w:rsidRDefault="00BD4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9F45" w14:textId="77777777" w:rsidR="00E1773F" w:rsidRDefault="00E1773F" w:rsidP="00E1773F">
      <w:pPr>
        <w:spacing w:after="0" w:line="240" w:lineRule="auto"/>
      </w:pPr>
      <w:r>
        <w:separator/>
      </w:r>
    </w:p>
  </w:footnote>
  <w:footnote w:type="continuationSeparator" w:id="0">
    <w:p w14:paraId="42466020" w14:textId="77777777" w:rsidR="00E1773F" w:rsidRDefault="00E1773F" w:rsidP="00E1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D020" w14:textId="77777777" w:rsidR="00BD41FD" w:rsidRDefault="00BD4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D407" w14:textId="4326674B" w:rsidR="00B16AF4" w:rsidRPr="00E1773F" w:rsidRDefault="00BD41FD" w:rsidP="00E1773F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 xml:space="preserve">Załącznik do Uchwały  nr 400 </w:t>
    </w:r>
    <w:bookmarkStart w:id="0" w:name="_GoBack"/>
    <w:bookmarkEnd w:id="0"/>
    <w:r w:rsidR="00E1773F" w:rsidRPr="002550CD">
      <w:rPr>
        <w:rFonts w:ascii="Times New Roman" w:hAnsi="Times New Roman"/>
        <w:bCs/>
        <w:i/>
        <w:sz w:val="18"/>
        <w:szCs w:val="18"/>
      </w:rPr>
      <w:t xml:space="preserve">Komitetu Monitorującego Regionalny Program Operacyjny Województwa Śląskiego 2014 -2020 z dnia 25 czerwca 2019 r. w sprawie zmiany kryteriów wyboru projektów poddziałania 9.2.5 Rozwój usług społecznych – konkurs, typ projektu nr </w:t>
    </w:r>
    <w:r w:rsidR="00E1773F">
      <w:rPr>
        <w:rFonts w:ascii="Times New Roman" w:hAnsi="Times New Roman"/>
        <w:bCs/>
        <w:i/>
        <w:sz w:val="18"/>
        <w:szCs w:val="18"/>
      </w:rPr>
      <w:t>2 i nr 3</w:t>
    </w:r>
    <w:r w:rsidR="00E1773F" w:rsidRPr="002550CD">
      <w:rPr>
        <w:rFonts w:ascii="Times New Roman" w:hAnsi="Times New Roman"/>
        <w:bCs/>
        <w:i/>
        <w:sz w:val="18"/>
        <w:szCs w:val="18"/>
      </w:rPr>
      <w:t xml:space="preserve">, Osi Priorytetowej IX Włączenie społeczne w ramach Regionalnego Programu Operacyjnego Województwa Śląskiego  2014 – 2020 </w:t>
    </w:r>
    <w:r w:rsidR="00E1773F">
      <w:rPr>
        <w:rFonts w:ascii="Times New Roman" w:hAnsi="Times New Roman"/>
        <w:bCs/>
        <w:i/>
        <w:sz w:val="18"/>
      </w:rPr>
      <w:t>(Priorytet Inwestycyjny 9iv</w:t>
    </w:r>
    <w:r w:rsidR="00BC2547">
      <w:rPr>
        <w:rFonts w:ascii="Times New Roman" w:hAnsi="Times New Roman"/>
        <w:bCs/>
        <w:i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FD98" w14:textId="77777777" w:rsidR="00BD41FD" w:rsidRDefault="00BD4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DF8"/>
    <w:multiLevelType w:val="hybridMultilevel"/>
    <w:tmpl w:val="D36A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BE5"/>
    <w:multiLevelType w:val="hybridMultilevel"/>
    <w:tmpl w:val="9564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2AB"/>
    <w:multiLevelType w:val="hybridMultilevel"/>
    <w:tmpl w:val="FE8E2E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AA72702"/>
    <w:multiLevelType w:val="hybridMultilevel"/>
    <w:tmpl w:val="7BF6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7F02"/>
    <w:multiLevelType w:val="hybridMultilevel"/>
    <w:tmpl w:val="54ACB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7881"/>
    <w:multiLevelType w:val="hybridMultilevel"/>
    <w:tmpl w:val="7B1C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467C8"/>
    <w:multiLevelType w:val="hybridMultilevel"/>
    <w:tmpl w:val="8510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2"/>
    <w:rsid w:val="000C1807"/>
    <w:rsid w:val="001604D3"/>
    <w:rsid w:val="001F177C"/>
    <w:rsid w:val="00257E4E"/>
    <w:rsid w:val="003134CF"/>
    <w:rsid w:val="00390066"/>
    <w:rsid w:val="004629B2"/>
    <w:rsid w:val="00475E8E"/>
    <w:rsid w:val="004857F6"/>
    <w:rsid w:val="004A3919"/>
    <w:rsid w:val="00544E79"/>
    <w:rsid w:val="005A7A01"/>
    <w:rsid w:val="006376D1"/>
    <w:rsid w:val="0070540E"/>
    <w:rsid w:val="007601F9"/>
    <w:rsid w:val="007B0F6F"/>
    <w:rsid w:val="008253FC"/>
    <w:rsid w:val="008667A3"/>
    <w:rsid w:val="00886B66"/>
    <w:rsid w:val="00893C6B"/>
    <w:rsid w:val="008E0C1C"/>
    <w:rsid w:val="008E1452"/>
    <w:rsid w:val="008E5CC8"/>
    <w:rsid w:val="0098086E"/>
    <w:rsid w:val="009E05E1"/>
    <w:rsid w:val="00A44FC2"/>
    <w:rsid w:val="00A62512"/>
    <w:rsid w:val="00A75930"/>
    <w:rsid w:val="00A808FC"/>
    <w:rsid w:val="00B507BB"/>
    <w:rsid w:val="00BA3263"/>
    <w:rsid w:val="00BC2547"/>
    <w:rsid w:val="00BD41FD"/>
    <w:rsid w:val="00D410FD"/>
    <w:rsid w:val="00D744D3"/>
    <w:rsid w:val="00DD3B8D"/>
    <w:rsid w:val="00E1773F"/>
    <w:rsid w:val="00ED1D59"/>
    <w:rsid w:val="00F15B4F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999"/>
  <w15:docId w15:val="{AA3779F8-DA45-4119-9CA3-A1EB6603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5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5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E5CC8"/>
  </w:style>
  <w:style w:type="paragraph" w:styleId="Tekstdymka">
    <w:name w:val="Balloon Text"/>
    <w:basedOn w:val="Normalny"/>
    <w:link w:val="TekstdymkaZnak"/>
    <w:uiPriority w:val="99"/>
    <w:semiHidden/>
    <w:unhideWhenUsed/>
    <w:rsid w:val="00A4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77C"/>
    <w:rPr>
      <w:b/>
      <w:bCs/>
      <w:sz w:val="20"/>
      <w:szCs w:val="20"/>
    </w:rPr>
  </w:style>
  <w:style w:type="character" w:styleId="Pogrubienie">
    <w:name w:val="Strong"/>
    <w:uiPriority w:val="22"/>
    <w:qFormat/>
    <w:rsid w:val="00E177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73F"/>
  </w:style>
  <w:style w:type="paragraph" w:styleId="Stopka">
    <w:name w:val="footer"/>
    <w:basedOn w:val="Normalny"/>
    <w:link w:val="StopkaZnak"/>
    <w:uiPriority w:val="99"/>
    <w:unhideWhenUsed/>
    <w:rsid w:val="00E1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73F"/>
  </w:style>
  <w:style w:type="paragraph" w:styleId="NormalnyWeb">
    <w:name w:val="Normal (Web)"/>
    <w:basedOn w:val="Normalny"/>
    <w:uiPriority w:val="99"/>
    <w:unhideWhenUsed/>
    <w:rsid w:val="00E1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Kotynia Zofia</dc:creator>
  <cp:lastModifiedBy>Brodzka Magdalena</cp:lastModifiedBy>
  <cp:revision>6</cp:revision>
  <dcterms:created xsi:type="dcterms:W3CDTF">2019-06-11T06:41:00Z</dcterms:created>
  <dcterms:modified xsi:type="dcterms:W3CDTF">2019-06-14T05:38:00Z</dcterms:modified>
</cp:coreProperties>
</file>