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B54A" w14:textId="77777777" w:rsidR="00A03694" w:rsidRPr="005C25C3" w:rsidRDefault="00A03694" w:rsidP="008C6127">
      <w:pPr>
        <w:tabs>
          <w:tab w:val="left" w:pos="6096"/>
        </w:tabs>
        <w:spacing w:after="0"/>
        <w:ind w:left="4956" w:firstLine="708"/>
        <w:rPr>
          <w:rFonts w:asciiTheme="minorHAnsi" w:hAnsiTheme="minorHAnsi" w:cstheme="minorHAnsi"/>
        </w:rPr>
      </w:pPr>
    </w:p>
    <w:p w14:paraId="7CF4AE0C" w14:textId="77777777" w:rsidR="00A03694" w:rsidRPr="005C25C3" w:rsidRDefault="00A03694" w:rsidP="008C6127">
      <w:pPr>
        <w:tabs>
          <w:tab w:val="left" w:pos="6096"/>
        </w:tabs>
        <w:spacing w:after="0"/>
        <w:rPr>
          <w:rFonts w:asciiTheme="minorHAnsi" w:hAnsiTheme="minorHAnsi" w:cstheme="minorHAnsi"/>
        </w:rPr>
      </w:pPr>
      <w:r w:rsidRPr="005C25C3">
        <w:rPr>
          <w:rFonts w:asciiTheme="minorHAnsi" w:hAnsiTheme="minorHAnsi" w:cstheme="minorHAnsi"/>
        </w:rPr>
        <w:t>Załącznik</w:t>
      </w:r>
    </w:p>
    <w:p w14:paraId="50A27FB0" w14:textId="00306888" w:rsidR="008C6127" w:rsidRPr="005C25C3" w:rsidRDefault="00A03694" w:rsidP="008C6127">
      <w:pPr>
        <w:tabs>
          <w:tab w:val="left" w:pos="6096"/>
        </w:tabs>
        <w:spacing w:after="0"/>
        <w:rPr>
          <w:rFonts w:asciiTheme="minorHAnsi" w:hAnsiTheme="minorHAnsi" w:cstheme="minorHAnsi"/>
        </w:rPr>
      </w:pPr>
      <w:r w:rsidRPr="005C25C3">
        <w:rPr>
          <w:rFonts w:asciiTheme="minorHAnsi" w:hAnsiTheme="minorHAnsi" w:cstheme="minorHAnsi"/>
        </w:rPr>
        <w:t xml:space="preserve">do Uchwały nr </w:t>
      </w:r>
      <w:r w:rsidR="008C6127" w:rsidRPr="005C25C3">
        <w:rPr>
          <w:rFonts w:asciiTheme="minorHAnsi" w:hAnsiTheme="minorHAnsi" w:cstheme="minorHAnsi"/>
        </w:rPr>
        <w:t>126/307/VI/2022</w:t>
      </w:r>
    </w:p>
    <w:p w14:paraId="38F5E56E" w14:textId="17C002ED" w:rsidR="008C6127" w:rsidRPr="005C25C3" w:rsidRDefault="008C6127" w:rsidP="008C6127">
      <w:pPr>
        <w:tabs>
          <w:tab w:val="left" w:pos="6096"/>
        </w:tabs>
        <w:spacing w:after="0"/>
        <w:rPr>
          <w:rFonts w:asciiTheme="minorHAnsi" w:hAnsiTheme="minorHAnsi" w:cstheme="minorHAnsi"/>
        </w:rPr>
      </w:pPr>
      <w:r w:rsidRPr="005C25C3">
        <w:rPr>
          <w:rFonts w:asciiTheme="minorHAnsi" w:hAnsiTheme="minorHAnsi" w:cstheme="minorHAnsi"/>
        </w:rPr>
        <w:t>Zarządu Województwa Śląskiego</w:t>
      </w:r>
    </w:p>
    <w:p w14:paraId="2AAF332F" w14:textId="4D7A2409" w:rsidR="00712CE5" w:rsidRPr="005C25C3" w:rsidRDefault="00A03694" w:rsidP="008C6127">
      <w:pPr>
        <w:tabs>
          <w:tab w:val="left" w:pos="6096"/>
        </w:tabs>
        <w:spacing w:after="0"/>
        <w:rPr>
          <w:rFonts w:asciiTheme="minorHAnsi" w:hAnsiTheme="minorHAnsi" w:cstheme="minorHAnsi"/>
        </w:rPr>
      </w:pPr>
      <w:r w:rsidRPr="005C25C3">
        <w:rPr>
          <w:rFonts w:asciiTheme="minorHAnsi" w:hAnsiTheme="minorHAnsi" w:cstheme="minorHAnsi"/>
        </w:rPr>
        <w:t xml:space="preserve">z dnia </w:t>
      </w:r>
      <w:r w:rsidR="008C6127" w:rsidRPr="005C25C3">
        <w:rPr>
          <w:rFonts w:asciiTheme="minorHAnsi" w:hAnsiTheme="minorHAnsi" w:cstheme="minorHAnsi"/>
        </w:rPr>
        <w:t>04.02.2022</w:t>
      </w:r>
      <w:r w:rsidRPr="005C25C3">
        <w:rPr>
          <w:rFonts w:asciiTheme="minorHAnsi" w:hAnsiTheme="minorHAnsi" w:cstheme="minorHAnsi"/>
        </w:rPr>
        <w:t xml:space="preserve"> r.</w:t>
      </w:r>
    </w:p>
    <w:p w14:paraId="1E4B6147" w14:textId="77777777" w:rsidR="00FD7EF6" w:rsidRPr="005C25C3" w:rsidRDefault="00FD7EF6" w:rsidP="008C6127">
      <w:pPr>
        <w:tabs>
          <w:tab w:val="left" w:pos="6096"/>
        </w:tabs>
        <w:spacing w:after="0"/>
        <w:ind w:left="4956" w:firstLine="708"/>
        <w:rPr>
          <w:rFonts w:asciiTheme="minorHAnsi" w:hAnsiTheme="minorHAnsi" w:cstheme="minorHAnsi"/>
        </w:rPr>
      </w:pPr>
    </w:p>
    <w:p w14:paraId="4CDF940B" w14:textId="77777777" w:rsidR="00FD7EF6" w:rsidRPr="005C25C3" w:rsidRDefault="00FD7EF6" w:rsidP="008C6127">
      <w:pPr>
        <w:rPr>
          <w:rFonts w:asciiTheme="minorHAnsi" w:hAnsiTheme="minorHAnsi" w:cstheme="minorHAnsi"/>
        </w:rPr>
      </w:pPr>
    </w:p>
    <w:p w14:paraId="383F4D21" w14:textId="77777777" w:rsidR="00FD7EF6" w:rsidRPr="00B51377" w:rsidRDefault="00FD7EF6" w:rsidP="008C6127">
      <w:pPr>
        <w:rPr>
          <w:rFonts w:asciiTheme="minorHAnsi" w:hAnsiTheme="minorHAnsi" w:cstheme="minorHAnsi"/>
          <w:b/>
          <w:sz w:val="28"/>
          <w:szCs w:val="28"/>
        </w:rPr>
      </w:pPr>
      <w:r w:rsidRPr="00B51377">
        <w:rPr>
          <w:rFonts w:asciiTheme="minorHAnsi" w:hAnsiTheme="minorHAnsi" w:cstheme="minorHAnsi"/>
          <w:b/>
          <w:sz w:val="28"/>
          <w:szCs w:val="28"/>
        </w:rPr>
        <w:t xml:space="preserve">Plan ewaluacji </w:t>
      </w:r>
    </w:p>
    <w:p w14:paraId="6F7EAA60" w14:textId="77777777" w:rsidR="00FD7EF6" w:rsidRPr="00B51377" w:rsidRDefault="00FD7EF6" w:rsidP="008C6127">
      <w:pPr>
        <w:rPr>
          <w:rFonts w:asciiTheme="minorHAnsi" w:hAnsiTheme="minorHAnsi" w:cstheme="minorHAnsi"/>
          <w:b/>
          <w:sz w:val="28"/>
          <w:szCs w:val="28"/>
        </w:rPr>
      </w:pPr>
      <w:r w:rsidRPr="00B51377">
        <w:rPr>
          <w:rFonts w:asciiTheme="minorHAnsi" w:hAnsiTheme="minorHAnsi" w:cstheme="minorHAnsi"/>
          <w:b/>
          <w:sz w:val="28"/>
          <w:szCs w:val="28"/>
        </w:rPr>
        <w:t xml:space="preserve">Regionalnego Programu Operacyjnego Województwa Śląskiego </w:t>
      </w:r>
    </w:p>
    <w:p w14:paraId="695B1856" w14:textId="77777777" w:rsidR="00FD7EF6" w:rsidRPr="00B51377" w:rsidRDefault="00FD7EF6" w:rsidP="008C6127">
      <w:pPr>
        <w:rPr>
          <w:rFonts w:asciiTheme="minorHAnsi" w:hAnsiTheme="minorHAnsi" w:cstheme="minorHAnsi"/>
          <w:b/>
          <w:sz w:val="28"/>
          <w:szCs w:val="28"/>
        </w:rPr>
      </w:pPr>
      <w:r w:rsidRPr="00B51377">
        <w:rPr>
          <w:rFonts w:asciiTheme="minorHAnsi" w:hAnsiTheme="minorHAnsi" w:cstheme="minorHAnsi"/>
          <w:b/>
          <w:sz w:val="28"/>
          <w:szCs w:val="28"/>
        </w:rPr>
        <w:t>na lata 2014-2020</w:t>
      </w:r>
    </w:p>
    <w:p w14:paraId="66C197FF" w14:textId="77777777" w:rsidR="00FD7EF6" w:rsidRPr="005C25C3" w:rsidRDefault="00FD7EF6" w:rsidP="008C6127">
      <w:pPr>
        <w:rPr>
          <w:rFonts w:asciiTheme="minorHAnsi" w:hAnsiTheme="minorHAnsi" w:cstheme="minorHAnsi"/>
          <w:b/>
        </w:rPr>
      </w:pPr>
    </w:p>
    <w:p w14:paraId="2BF0FC09" w14:textId="77777777" w:rsidR="00FD7EF6" w:rsidRPr="005C25C3" w:rsidRDefault="00FD7EF6" w:rsidP="008C6127">
      <w:pPr>
        <w:rPr>
          <w:rFonts w:asciiTheme="minorHAnsi" w:hAnsiTheme="minorHAnsi" w:cstheme="minorHAnsi"/>
          <w:b/>
        </w:rPr>
      </w:pPr>
    </w:p>
    <w:p w14:paraId="5701BC69" w14:textId="77777777" w:rsidR="00FD7EF6" w:rsidRPr="005C25C3" w:rsidRDefault="00FD7EF6" w:rsidP="008C6127">
      <w:pPr>
        <w:rPr>
          <w:rFonts w:asciiTheme="minorHAnsi" w:hAnsiTheme="minorHAnsi" w:cstheme="minorHAnsi"/>
          <w:b/>
        </w:rPr>
      </w:pPr>
    </w:p>
    <w:p w14:paraId="78A5EB7F" w14:textId="77777777" w:rsidR="00FD7EF6" w:rsidRPr="005C25C3" w:rsidRDefault="00FD7EF6" w:rsidP="008C6127">
      <w:pPr>
        <w:rPr>
          <w:rFonts w:asciiTheme="minorHAnsi" w:hAnsiTheme="minorHAnsi" w:cstheme="minorHAnsi"/>
          <w:b/>
        </w:rPr>
      </w:pPr>
    </w:p>
    <w:p w14:paraId="104861CC" w14:textId="77777777" w:rsidR="00FD7EF6" w:rsidRPr="005C25C3" w:rsidRDefault="00FD7EF6" w:rsidP="008C6127">
      <w:pPr>
        <w:rPr>
          <w:rFonts w:asciiTheme="minorHAnsi" w:hAnsiTheme="minorHAnsi" w:cstheme="minorHAnsi"/>
          <w:b/>
        </w:rPr>
      </w:pPr>
    </w:p>
    <w:p w14:paraId="43DC8FEC" w14:textId="77777777" w:rsidR="00FD7EF6" w:rsidRPr="005C25C3" w:rsidRDefault="00FD7EF6" w:rsidP="008C6127">
      <w:pPr>
        <w:rPr>
          <w:rFonts w:asciiTheme="minorHAnsi" w:hAnsiTheme="minorHAnsi" w:cstheme="minorHAnsi"/>
          <w:b/>
        </w:rPr>
      </w:pPr>
    </w:p>
    <w:p w14:paraId="7F8A2F24" w14:textId="77777777" w:rsidR="00FD7EF6" w:rsidRPr="005C25C3" w:rsidRDefault="00FD7EF6" w:rsidP="008C6127">
      <w:pPr>
        <w:rPr>
          <w:rFonts w:asciiTheme="minorHAnsi" w:hAnsiTheme="minorHAnsi" w:cstheme="minorHAnsi"/>
          <w:b/>
        </w:rPr>
      </w:pPr>
    </w:p>
    <w:p w14:paraId="733F732F" w14:textId="77777777" w:rsidR="00FD7EF6" w:rsidRPr="005C25C3" w:rsidRDefault="00FD7EF6" w:rsidP="008C6127">
      <w:pPr>
        <w:rPr>
          <w:rFonts w:asciiTheme="minorHAnsi" w:hAnsiTheme="minorHAnsi" w:cstheme="minorHAnsi"/>
          <w:b/>
        </w:rPr>
      </w:pPr>
    </w:p>
    <w:p w14:paraId="6432BCB2" w14:textId="77777777" w:rsidR="00FD7EF6" w:rsidRPr="005C25C3" w:rsidRDefault="00FD7EF6" w:rsidP="008C6127">
      <w:pPr>
        <w:rPr>
          <w:rFonts w:asciiTheme="minorHAnsi" w:hAnsiTheme="minorHAnsi" w:cstheme="minorHAnsi"/>
          <w:b/>
        </w:rPr>
      </w:pPr>
    </w:p>
    <w:p w14:paraId="097DE4CA" w14:textId="77777777" w:rsidR="00FD7EF6" w:rsidRPr="005C25C3" w:rsidRDefault="00FD7EF6" w:rsidP="008C6127">
      <w:pPr>
        <w:rPr>
          <w:rFonts w:asciiTheme="minorHAnsi" w:hAnsiTheme="minorHAnsi" w:cstheme="minorHAnsi"/>
          <w:b/>
        </w:rPr>
      </w:pPr>
    </w:p>
    <w:p w14:paraId="3DBED0FB" w14:textId="77777777" w:rsidR="00FD7EF6" w:rsidRPr="005C25C3" w:rsidRDefault="00FD7EF6" w:rsidP="008C6127">
      <w:pPr>
        <w:rPr>
          <w:rFonts w:asciiTheme="minorHAnsi" w:hAnsiTheme="minorHAnsi" w:cstheme="minorHAnsi"/>
          <w:b/>
        </w:rPr>
      </w:pPr>
    </w:p>
    <w:p w14:paraId="5C63FE7B" w14:textId="77777777" w:rsidR="00FD7EF6" w:rsidRPr="005C25C3" w:rsidRDefault="00FD7EF6" w:rsidP="008C6127">
      <w:pPr>
        <w:rPr>
          <w:rFonts w:asciiTheme="minorHAnsi" w:hAnsiTheme="minorHAnsi" w:cstheme="minorHAnsi"/>
          <w:b/>
        </w:rPr>
      </w:pPr>
    </w:p>
    <w:p w14:paraId="03269199" w14:textId="28C6D846"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Katowice, </w:t>
      </w:r>
      <w:r w:rsidR="008C6127" w:rsidRPr="005C25C3">
        <w:rPr>
          <w:rFonts w:asciiTheme="minorHAnsi" w:hAnsiTheme="minorHAnsi" w:cstheme="minorHAnsi"/>
        </w:rPr>
        <w:t>styczeń 2022</w:t>
      </w:r>
      <w:r w:rsidR="00B453A1" w:rsidRPr="005C25C3">
        <w:rPr>
          <w:rFonts w:asciiTheme="minorHAnsi" w:hAnsiTheme="minorHAnsi" w:cstheme="minorHAnsi"/>
        </w:rPr>
        <w:t xml:space="preserve"> </w:t>
      </w:r>
      <w:r w:rsidR="00333B82" w:rsidRPr="005C25C3">
        <w:rPr>
          <w:rFonts w:asciiTheme="minorHAnsi" w:hAnsiTheme="minorHAnsi" w:cstheme="minorHAnsi"/>
        </w:rPr>
        <w:t xml:space="preserve">r. </w:t>
      </w:r>
    </w:p>
    <w:p w14:paraId="79AC570C" w14:textId="77777777" w:rsidR="00FD7EF6" w:rsidRPr="005C25C3" w:rsidRDefault="00FD7EF6" w:rsidP="008C6127">
      <w:pPr>
        <w:tabs>
          <w:tab w:val="left" w:pos="6240"/>
        </w:tabs>
        <w:rPr>
          <w:rFonts w:asciiTheme="minorHAnsi" w:hAnsiTheme="minorHAnsi" w:cstheme="minorHAnsi"/>
        </w:rPr>
        <w:sectPr w:rsidR="00FD7EF6" w:rsidRPr="005C25C3">
          <w:footerReference w:type="default" r:id="rId11"/>
          <w:pgSz w:w="11906" w:h="16838"/>
          <w:pgMar w:top="1417" w:right="1417" w:bottom="1417" w:left="1417" w:header="708" w:footer="708" w:gutter="0"/>
          <w:cols w:space="708"/>
          <w:docGrid w:linePitch="360"/>
        </w:sectPr>
      </w:pPr>
    </w:p>
    <w:sdt>
      <w:sdtPr>
        <w:rPr>
          <w:rFonts w:asciiTheme="minorHAnsi" w:eastAsia="Calibri" w:hAnsiTheme="minorHAnsi" w:cstheme="minorHAnsi"/>
          <w:b w:val="0"/>
          <w:bCs w:val="0"/>
          <w:color w:val="auto"/>
          <w:sz w:val="22"/>
          <w:szCs w:val="22"/>
        </w:rPr>
        <w:id w:val="-1570725852"/>
        <w:docPartObj>
          <w:docPartGallery w:val="Table of Contents"/>
          <w:docPartUnique/>
        </w:docPartObj>
      </w:sdtPr>
      <w:sdtContent>
        <w:p w14:paraId="39CC427C" w14:textId="3C2497B7" w:rsidR="00170DCE" w:rsidRDefault="00170DCE">
          <w:pPr>
            <w:pStyle w:val="Nagwekspisutreci"/>
            <w:rPr>
              <w:rFonts w:asciiTheme="minorHAnsi" w:hAnsiTheme="minorHAnsi" w:cstheme="minorHAnsi"/>
              <w:color w:val="auto"/>
            </w:rPr>
          </w:pPr>
          <w:r w:rsidRPr="00D439F5">
            <w:rPr>
              <w:rFonts w:asciiTheme="minorHAnsi" w:hAnsiTheme="minorHAnsi" w:cstheme="minorHAnsi"/>
              <w:color w:val="auto"/>
            </w:rPr>
            <w:t>Spis treści</w:t>
          </w:r>
        </w:p>
        <w:p w14:paraId="62DD1A59" w14:textId="77777777" w:rsidR="0098667B" w:rsidRPr="0098667B" w:rsidRDefault="0098667B" w:rsidP="0098667B"/>
        <w:p w14:paraId="36A11DD0" w14:textId="036582E3" w:rsidR="00170DCE" w:rsidRPr="005C25C3" w:rsidRDefault="00170DCE">
          <w:pPr>
            <w:pStyle w:val="Spistreci1"/>
            <w:tabs>
              <w:tab w:val="left" w:pos="660"/>
              <w:tab w:val="right" w:leader="dot" w:pos="9062"/>
            </w:tabs>
            <w:rPr>
              <w:rFonts w:asciiTheme="minorHAnsi" w:eastAsiaTheme="minorEastAsia" w:hAnsiTheme="minorHAnsi" w:cstheme="minorHAnsi"/>
              <w:b w:val="0"/>
              <w:bCs w:val="0"/>
              <w:caps w:val="0"/>
              <w:noProof/>
              <w:sz w:val="22"/>
              <w:szCs w:val="22"/>
            </w:rPr>
          </w:pPr>
          <w:r w:rsidRPr="005C25C3">
            <w:rPr>
              <w:rFonts w:asciiTheme="minorHAnsi" w:hAnsiTheme="minorHAnsi" w:cstheme="minorHAnsi"/>
              <w:sz w:val="22"/>
              <w:szCs w:val="22"/>
            </w:rPr>
            <w:fldChar w:fldCharType="begin"/>
          </w:r>
          <w:r w:rsidRPr="005C25C3">
            <w:rPr>
              <w:rFonts w:asciiTheme="minorHAnsi" w:hAnsiTheme="minorHAnsi" w:cstheme="minorHAnsi"/>
              <w:sz w:val="22"/>
              <w:szCs w:val="22"/>
            </w:rPr>
            <w:instrText xml:space="preserve"> TOC \o "1-3" \h \z \u </w:instrText>
          </w:r>
          <w:r w:rsidRPr="005C25C3">
            <w:rPr>
              <w:rFonts w:asciiTheme="minorHAnsi" w:hAnsiTheme="minorHAnsi" w:cstheme="minorHAnsi"/>
              <w:sz w:val="22"/>
              <w:szCs w:val="22"/>
            </w:rPr>
            <w:fldChar w:fldCharType="separate"/>
          </w:r>
          <w:hyperlink w:anchor="_Toc95743485" w:history="1">
            <w:r w:rsidRPr="005C25C3">
              <w:rPr>
                <w:rStyle w:val="Hipercze"/>
                <w:rFonts w:asciiTheme="minorHAnsi" w:hAnsiTheme="minorHAnsi" w:cstheme="minorHAnsi"/>
                <w:noProof/>
                <w:color w:val="auto"/>
                <w:sz w:val="22"/>
                <w:szCs w:val="22"/>
              </w:rPr>
              <w:t>I.</w:t>
            </w:r>
            <w:r w:rsidRPr="005C25C3">
              <w:rPr>
                <w:rFonts w:asciiTheme="minorHAnsi" w:eastAsiaTheme="minorEastAsia" w:hAnsiTheme="minorHAnsi" w:cstheme="minorHAnsi"/>
                <w:b w:val="0"/>
                <w:bCs w:val="0"/>
                <w:caps w:val="0"/>
                <w:noProof/>
                <w:sz w:val="22"/>
                <w:szCs w:val="22"/>
              </w:rPr>
              <w:tab/>
            </w:r>
            <w:r w:rsidRPr="005C25C3">
              <w:rPr>
                <w:rStyle w:val="Hipercze"/>
                <w:rFonts w:asciiTheme="minorHAnsi" w:hAnsiTheme="minorHAnsi" w:cstheme="minorHAnsi"/>
                <w:noProof/>
                <w:color w:val="auto"/>
                <w:sz w:val="22"/>
                <w:szCs w:val="22"/>
              </w:rPr>
              <w:t>Wprowadzenie</w:t>
            </w:r>
            <w:r w:rsidRPr="005C25C3">
              <w:rPr>
                <w:rFonts w:asciiTheme="minorHAnsi" w:hAnsiTheme="minorHAnsi" w:cstheme="minorHAnsi"/>
                <w:noProof/>
                <w:webHidden/>
                <w:sz w:val="22"/>
                <w:szCs w:val="22"/>
              </w:rPr>
              <w:tab/>
            </w:r>
            <w:r w:rsidRPr="005C25C3">
              <w:rPr>
                <w:rFonts w:asciiTheme="minorHAnsi" w:hAnsiTheme="minorHAnsi" w:cstheme="minorHAnsi"/>
                <w:noProof/>
                <w:webHidden/>
                <w:sz w:val="22"/>
                <w:szCs w:val="22"/>
              </w:rPr>
              <w:fldChar w:fldCharType="begin"/>
            </w:r>
            <w:r w:rsidRPr="005C25C3">
              <w:rPr>
                <w:rFonts w:asciiTheme="minorHAnsi" w:hAnsiTheme="minorHAnsi" w:cstheme="minorHAnsi"/>
                <w:noProof/>
                <w:webHidden/>
                <w:sz w:val="22"/>
                <w:szCs w:val="22"/>
              </w:rPr>
              <w:instrText xml:space="preserve"> PAGEREF _Toc95743485 \h </w:instrText>
            </w:r>
            <w:r w:rsidRPr="005C25C3">
              <w:rPr>
                <w:rFonts w:asciiTheme="minorHAnsi" w:hAnsiTheme="minorHAnsi" w:cstheme="minorHAnsi"/>
                <w:noProof/>
                <w:webHidden/>
                <w:sz w:val="22"/>
                <w:szCs w:val="22"/>
              </w:rPr>
            </w:r>
            <w:r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5</w:t>
            </w:r>
            <w:r w:rsidRPr="005C25C3">
              <w:rPr>
                <w:rFonts w:asciiTheme="minorHAnsi" w:hAnsiTheme="minorHAnsi" w:cstheme="minorHAnsi"/>
                <w:noProof/>
                <w:webHidden/>
                <w:sz w:val="22"/>
                <w:szCs w:val="22"/>
              </w:rPr>
              <w:fldChar w:fldCharType="end"/>
            </w:r>
          </w:hyperlink>
        </w:p>
        <w:p w14:paraId="5E018842" w14:textId="33EB1E01" w:rsidR="00170DCE" w:rsidRPr="005C25C3" w:rsidRDefault="000B5D31">
          <w:pPr>
            <w:pStyle w:val="Spistreci1"/>
            <w:tabs>
              <w:tab w:val="left" w:pos="660"/>
              <w:tab w:val="right" w:leader="dot" w:pos="9062"/>
            </w:tabs>
            <w:rPr>
              <w:rFonts w:asciiTheme="minorHAnsi" w:eastAsiaTheme="minorEastAsia" w:hAnsiTheme="minorHAnsi" w:cstheme="minorHAnsi"/>
              <w:b w:val="0"/>
              <w:bCs w:val="0"/>
              <w:caps w:val="0"/>
              <w:noProof/>
              <w:sz w:val="22"/>
              <w:szCs w:val="22"/>
            </w:rPr>
          </w:pPr>
          <w:hyperlink w:anchor="_Toc95743486" w:history="1">
            <w:r w:rsidR="00170DCE" w:rsidRPr="005C25C3">
              <w:rPr>
                <w:rStyle w:val="Hipercze"/>
                <w:rFonts w:asciiTheme="minorHAnsi" w:hAnsiTheme="minorHAnsi" w:cstheme="minorHAnsi"/>
                <w:noProof/>
                <w:color w:val="auto"/>
                <w:sz w:val="22"/>
                <w:szCs w:val="22"/>
              </w:rPr>
              <w:t>II.</w:t>
            </w:r>
            <w:r w:rsidR="00170DCE" w:rsidRPr="005C25C3">
              <w:rPr>
                <w:rFonts w:asciiTheme="minorHAnsi" w:eastAsiaTheme="minorEastAsia" w:hAnsiTheme="minorHAnsi" w:cstheme="minorHAnsi"/>
                <w:b w:val="0"/>
                <w:bCs w:val="0"/>
                <w:caps w:val="0"/>
                <w:noProof/>
                <w:sz w:val="22"/>
                <w:szCs w:val="22"/>
              </w:rPr>
              <w:tab/>
            </w:r>
            <w:r w:rsidR="00170DCE" w:rsidRPr="005C25C3">
              <w:rPr>
                <w:rStyle w:val="Hipercze"/>
                <w:rFonts w:asciiTheme="minorHAnsi" w:hAnsiTheme="minorHAnsi" w:cstheme="minorHAnsi"/>
                <w:noProof/>
                <w:color w:val="auto"/>
                <w:sz w:val="22"/>
                <w:szCs w:val="22"/>
              </w:rPr>
              <w:t>Ramowy zakres tematyczny Planu</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_Toc95743486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6</w:t>
            </w:r>
            <w:r w:rsidR="00170DCE" w:rsidRPr="005C25C3">
              <w:rPr>
                <w:rFonts w:asciiTheme="minorHAnsi" w:hAnsiTheme="minorHAnsi" w:cstheme="minorHAnsi"/>
                <w:noProof/>
                <w:webHidden/>
                <w:sz w:val="22"/>
                <w:szCs w:val="22"/>
              </w:rPr>
              <w:fldChar w:fldCharType="end"/>
            </w:r>
          </w:hyperlink>
        </w:p>
        <w:p w14:paraId="7BD521B1" w14:textId="15B99FA5" w:rsidR="00170DCE" w:rsidRPr="005C25C3" w:rsidRDefault="000B5D31">
          <w:pPr>
            <w:pStyle w:val="Spistreci1"/>
            <w:tabs>
              <w:tab w:val="left" w:pos="660"/>
              <w:tab w:val="right" w:leader="dot" w:pos="9062"/>
            </w:tabs>
            <w:rPr>
              <w:rFonts w:asciiTheme="minorHAnsi" w:eastAsiaTheme="minorEastAsia" w:hAnsiTheme="minorHAnsi" w:cstheme="minorHAnsi"/>
              <w:b w:val="0"/>
              <w:bCs w:val="0"/>
              <w:caps w:val="0"/>
              <w:noProof/>
              <w:sz w:val="22"/>
              <w:szCs w:val="22"/>
            </w:rPr>
          </w:pPr>
          <w:hyperlink w:anchor="_Toc95743487" w:history="1">
            <w:r w:rsidR="00170DCE" w:rsidRPr="005C25C3">
              <w:rPr>
                <w:rStyle w:val="Hipercze"/>
                <w:rFonts w:asciiTheme="minorHAnsi" w:hAnsiTheme="minorHAnsi" w:cstheme="minorHAnsi"/>
                <w:noProof/>
                <w:color w:val="auto"/>
                <w:sz w:val="22"/>
                <w:szCs w:val="22"/>
              </w:rPr>
              <w:t>III.</w:t>
            </w:r>
            <w:r w:rsidR="00170DCE" w:rsidRPr="005C25C3">
              <w:rPr>
                <w:rFonts w:asciiTheme="minorHAnsi" w:eastAsiaTheme="minorEastAsia" w:hAnsiTheme="minorHAnsi" w:cstheme="minorHAnsi"/>
                <w:b w:val="0"/>
                <w:bCs w:val="0"/>
                <w:caps w:val="0"/>
                <w:noProof/>
                <w:sz w:val="22"/>
                <w:szCs w:val="22"/>
              </w:rPr>
              <w:tab/>
            </w:r>
            <w:r w:rsidR="00170DCE" w:rsidRPr="005C25C3">
              <w:rPr>
                <w:rStyle w:val="Hipercze"/>
                <w:rFonts w:asciiTheme="minorHAnsi" w:hAnsiTheme="minorHAnsi" w:cstheme="minorHAnsi"/>
                <w:noProof/>
                <w:color w:val="auto"/>
                <w:sz w:val="22"/>
                <w:szCs w:val="22"/>
              </w:rPr>
              <w:t>Organizacja procesu ewaluacji</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_Toc95743487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10</w:t>
            </w:r>
            <w:r w:rsidR="00170DCE" w:rsidRPr="005C25C3">
              <w:rPr>
                <w:rFonts w:asciiTheme="minorHAnsi" w:hAnsiTheme="minorHAnsi" w:cstheme="minorHAnsi"/>
                <w:noProof/>
                <w:webHidden/>
                <w:sz w:val="22"/>
                <w:szCs w:val="22"/>
              </w:rPr>
              <w:fldChar w:fldCharType="end"/>
            </w:r>
          </w:hyperlink>
        </w:p>
        <w:p w14:paraId="3A7A7BB6" w14:textId="42E14991" w:rsidR="00170DCE" w:rsidRPr="005C25C3" w:rsidRDefault="000B5D31">
          <w:pPr>
            <w:pStyle w:val="Spistreci2"/>
            <w:tabs>
              <w:tab w:val="left" w:pos="660"/>
              <w:tab w:val="right" w:leader="dot" w:pos="9062"/>
            </w:tabs>
            <w:rPr>
              <w:rFonts w:asciiTheme="minorHAnsi" w:eastAsiaTheme="minorEastAsia" w:hAnsiTheme="minorHAnsi" w:cstheme="minorHAnsi"/>
              <w:smallCaps w:val="0"/>
              <w:noProof/>
              <w:sz w:val="22"/>
              <w:szCs w:val="22"/>
            </w:rPr>
          </w:pPr>
          <w:hyperlink w:anchor="_Toc95743488" w:history="1">
            <w:r w:rsidR="00170DCE" w:rsidRPr="005C25C3">
              <w:rPr>
                <w:rStyle w:val="Hipercze"/>
                <w:rFonts w:asciiTheme="minorHAnsi" w:hAnsiTheme="minorHAnsi" w:cstheme="minorHAnsi"/>
                <w:noProof/>
                <w:color w:val="auto"/>
                <w:sz w:val="22"/>
                <w:szCs w:val="22"/>
              </w:rPr>
              <w:t>1.</w:t>
            </w:r>
            <w:r w:rsidR="00170DCE" w:rsidRPr="005C25C3">
              <w:rPr>
                <w:rFonts w:asciiTheme="minorHAnsi" w:eastAsiaTheme="minorEastAsia" w:hAnsiTheme="minorHAnsi" w:cstheme="minorHAnsi"/>
                <w:smallCaps w:val="0"/>
                <w:noProof/>
                <w:sz w:val="22"/>
                <w:szCs w:val="22"/>
              </w:rPr>
              <w:tab/>
            </w:r>
            <w:r w:rsidR="00170DCE" w:rsidRPr="005C25C3">
              <w:rPr>
                <w:rStyle w:val="Hipercze"/>
                <w:rFonts w:asciiTheme="minorHAnsi" w:hAnsiTheme="minorHAnsi" w:cstheme="minorHAnsi"/>
                <w:noProof/>
                <w:color w:val="auto"/>
                <w:sz w:val="22"/>
                <w:szCs w:val="22"/>
              </w:rPr>
              <w:t>Podmioty zaangażowane w proces ewaluacji RPO WSL</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_Toc95743488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10</w:t>
            </w:r>
            <w:r w:rsidR="00170DCE" w:rsidRPr="005C25C3">
              <w:rPr>
                <w:rFonts w:asciiTheme="minorHAnsi" w:hAnsiTheme="minorHAnsi" w:cstheme="minorHAnsi"/>
                <w:noProof/>
                <w:webHidden/>
                <w:sz w:val="22"/>
                <w:szCs w:val="22"/>
              </w:rPr>
              <w:fldChar w:fldCharType="end"/>
            </w:r>
          </w:hyperlink>
        </w:p>
        <w:p w14:paraId="07E8CB10" w14:textId="631CA965" w:rsidR="00170DCE" w:rsidRPr="005C25C3" w:rsidRDefault="000B5D31">
          <w:pPr>
            <w:pStyle w:val="Spistreci2"/>
            <w:tabs>
              <w:tab w:val="left" w:pos="660"/>
              <w:tab w:val="right" w:leader="dot" w:pos="9062"/>
            </w:tabs>
            <w:rPr>
              <w:rFonts w:asciiTheme="minorHAnsi" w:eastAsiaTheme="minorEastAsia" w:hAnsiTheme="minorHAnsi" w:cstheme="minorHAnsi"/>
              <w:smallCaps w:val="0"/>
              <w:noProof/>
              <w:sz w:val="22"/>
              <w:szCs w:val="22"/>
            </w:rPr>
          </w:pPr>
          <w:hyperlink w:anchor="_Toc95743489" w:history="1">
            <w:r w:rsidR="00170DCE" w:rsidRPr="005C25C3">
              <w:rPr>
                <w:rStyle w:val="Hipercze"/>
                <w:rFonts w:asciiTheme="minorHAnsi" w:hAnsiTheme="minorHAnsi" w:cstheme="minorHAnsi"/>
                <w:noProof/>
                <w:color w:val="auto"/>
                <w:sz w:val="22"/>
                <w:szCs w:val="22"/>
              </w:rPr>
              <w:t>2.</w:t>
            </w:r>
            <w:r w:rsidR="00170DCE" w:rsidRPr="005C25C3">
              <w:rPr>
                <w:rFonts w:asciiTheme="minorHAnsi" w:eastAsiaTheme="minorEastAsia" w:hAnsiTheme="minorHAnsi" w:cstheme="minorHAnsi"/>
                <w:smallCaps w:val="0"/>
                <w:noProof/>
                <w:sz w:val="22"/>
                <w:szCs w:val="22"/>
              </w:rPr>
              <w:tab/>
            </w:r>
            <w:r w:rsidR="00170DCE" w:rsidRPr="005C25C3">
              <w:rPr>
                <w:rStyle w:val="Hipercze"/>
                <w:rFonts w:asciiTheme="minorHAnsi" w:hAnsiTheme="minorHAnsi" w:cstheme="minorHAnsi"/>
                <w:noProof/>
                <w:color w:val="auto"/>
                <w:sz w:val="22"/>
                <w:szCs w:val="22"/>
              </w:rPr>
              <w:t>Sposób przeprowadzania ewaluacji</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_Toc95743489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11</w:t>
            </w:r>
            <w:r w:rsidR="00170DCE" w:rsidRPr="005C25C3">
              <w:rPr>
                <w:rFonts w:asciiTheme="minorHAnsi" w:hAnsiTheme="minorHAnsi" w:cstheme="minorHAnsi"/>
                <w:noProof/>
                <w:webHidden/>
                <w:sz w:val="22"/>
                <w:szCs w:val="22"/>
              </w:rPr>
              <w:fldChar w:fldCharType="end"/>
            </w:r>
          </w:hyperlink>
        </w:p>
        <w:p w14:paraId="08C2E568" w14:textId="2E440135" w:rsidR="00170DCE" w:rsidRPr="005C25C3" w:rsidRDefault="000B5D31">
          <w:pPr>
            <w:pStyle w:val="Spistreci2"/>
            <w:tabs>
              <w:tab w:val="left" w:pos="660"/>
              <w:tab w:val="right" w:leader="dot" w:pos="9062"/>
            </w:tabs>
            <w:rPr>
              <w:rFonts w:asciiTheme="minorHAnsi" w:eastAsiaTheme="minorEastAsia" w:hAnsiTheme="minorHAnsi" w:cstheme="minorHAnsi"/>
              <w:smallCaps w:val="0"/>
              <w:noProof/>
              <w:sz w:val="22"/>
              <w:szCs w:val="22"/>
            </w:rPr>
          </w:pPr>
          <w:hyperlink w:anchor="_Toc95743490" w:history="1">
            <w:r w:rsidR="00170DCE" w:rsidRPr="005C25C3">
              <w:rPr>
                <w:rStyle w:val="Hipercze"/>
                <w:rFonts w:asciiTheme="minorHAnsi" w:hAnsiTheme="minorHAnsi" w:cstheme="minorHAnsi"/>
                <w:noProof/>
                <w:color w:val="auto"/>
                <w:sz w:val="22"/>
                <w:szCs w:val="22"/>
              </w:rPr>
              <w:t>3.</w:t>
            </w:r>
            <w:r w:rsidR="00170DCE" w:rsidRPr="005C25C3">
              <w:rPr>
                <w:rFonts w:asciiTheme="minorHAnsi" w:eastAsiaTheme="minorEastAsia" w:hAnsiTheme="minorHAnsi" w:cstheme="minorHAnsi"/>
                <w:smallCaps w:val="0"/>
                <w:noProof/>
                <w:sz w:val="22"/>
                <w:szCs w:val="22"/>
              </w:rPr>
              <w:tab/>
            </w:r>
            <w:r w:rsidR="00170DCE" w:rsidRPr="005C25C3">
              <w:rPr>
                <w:rStyle w:val="Hipercze"/>
                <w:rFonts w:asciiTheme="minorHAnsi" w:hAnsiTheme="minorHAnsi" w:cstheme="minorHAnsi"/>
                <w:noProof/>
                <w:color w:val="auto"/>
                <w:sz w:val="22"/>
                <w:szCs w:val="22"/>
              </w:rPr>
              <w:t>Działania podjęte w celu budowy potencjału uczestników procesu ewaluacji, w tym w szczególności pracowników jednostek ewaluacyjnych.</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_Toc95743490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12</w:t>
            </w:r>
            <w:r w:rsidR="00170DCE" w:rsidRPr="005C25C3">
              <w:rPr>
                <w:rFonts w:asciiTheme="minorHAnsi" w:hAnsiTheme="minorHAnsi" w:cstheme="minorHAnsi"/>
                <w:noProof/>
                <w:webHidden/>
                <w:sz w:val="22"/>
                <w:szCs w:val="22"/>
              </w:rPr>
              <w:fldChar w:fldCharType="end"/>
            </w:r>
          </w:hyperlink>
        </w:p>
        <w:p w14:paraId="37E769EC" w14:textId="4CC86A93" w:rsidR="00170DCE" w:rsidRPr="005C25C3" w:rsidRDefault="000B5D31">
          <w:pPr>
            <w:pStyle w:val="Spistreci2"/>
            <w:tabs>
              <w:tab w:val="left" w:pos="660"/>
              <w:tab w:val="right" w:leader="dot" w:pos="9062"/>
            </w:tabs>
            <w:rPr>
              <w:rFonts w:asciiTheme="minorHAnsi" w:eastAsiaTheme="minorEastAsia" w:hAnsiTheme="minorHAnsi" w:cstheme="minorHAnsi"/>
              <w:smallCaps w:val="0"/>
              <w:noProof/>
              <w:sz w:val="22"/>
              <w:szCs w:val="22"/>
            </w:rPr>
          </w:pPr>
          <w:hyperlink w:anchor="_Toc95743491" w:history="1">
            <w:r w:rsidR="00170DCE" w:rsidRPr="005C25C3">
              <w:rPr>
                <w:rStyle w:val="Hipercze"/>
                <w:rFonts w:asciiTheme="minorHAnsi" w:hAnsiTheme="minorHAnsi" w:cstheme="minorHAnsi"/>
                <w:noProof/>
                <w:color w:val="auto"/>
                <w:sz w:val="22"/>
                <w:szCs w:val="22"/>
              </w:rPr>
              <w:t>4.</w:t>
            </w:r>
            <w:r w:rsidR="00170DCE" w:rsidRPr="005C25C3">
              <w:rPr>
                <w:rFonts w:asciiTheme="minorHAnsi" w:eastAsiaTheme="minorEastAsia" w:hAnsiTheme="minorHAnsi" w:cstheme="minorHAnsi"/>
                <w:smallCaps w:val="0"/>
                <w:noProof/>
                <w:sz w:val="22"/>
                <w:szCs w:val="22"/>
              </w:rPr>
              <w:tab/>
            </w:r>
            <w:r w:rsidR="00170DCE" w:rsidRPr="005C25C3">
              <w:rPr>
                <w:rStyle w:val="Hipercze"/>
                <w:rFonts w:asciiTheme="minorHAnsi" w:hAnsiTheme="minorHAnsi" w:cstheme="minorHAnsi"/>
                <w:noProof/>
                <w:color w:val="auto"/>
                <w:sz w:val="22"/>
                <w:szCs w:val="22"/>
              </w:rPr>
              <w:t>Strategia rozpowszechniania i wykorzystania wyników procesu ewaluacji.</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_Toc95743491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14</w:t>
            </w:r>
            <w:r w:rsidR="00170DCE" w:rsidRPr="005C25C3">
              <w:rPr>
                <w:rFonts w:asciiTheme="minorHAnsi" w:hAnsiTheme="minorHAnsi" w:cstheme="minorHAnsi"/>
                <w:noProof/>
                <w:webHidden/>
                <w:sz w:val="22"/>
                <w:szCs w:val="22"/>
              </w:rPr>
              <w:fldChar w:fldCharType="end"/>
            </w:r>
          </w:hyperlink>
        </w:p>
        <w:p w14:paraId="43D763D7" w14:textId="7A354527" w:rsidR="00170DCE" w:rsidRPr="005C25C3" w:rsidRDefault="000B5D31">
          <w:pPr>
            <w:pStyle w:val="Spistreci2"/>
            <w:tabs>
              <w:tab w:val="left" w:pos="660"/>
              <w:tab w:val="right" w:leader="dot" w:pos="9062"/>
            </w:tabs>
            <w:rPr>
              <w:rFonts w:asciiTheme="minorHAnsi" w:eastAsiaTheme="minorEastAsia" w:hAnsiTheme="minorHAnsi" w:cstheme="minorHAnsi"/>
              <w:smallCaps w:val="0"/>
              <w:noProof/>
              <w:sz w:val="22"/>
              <w:szCs w:val="22"/>
            </w:rPr>
          </w:pPr>
          <w:hyperlink w:anchor="_Toc95743492" w:history="1">
            <w:r w:rsidR="00170DCE" w:rsidRPr="005C25C3">
              <w:rPr>
                <w:rStyle w:val="Hipercze"/>
                <w:rFonts w:asciiTheme="minorHAnsi" w:hAnsiTheme="minorHAnsi" w:cstheme="minorHAnsi"/>
                <w:noProof/>
                <w:color w:val="auto"/>
                <w:sz w:val="22"/>
                <w:szCs w:val="22"/>
              </w:rPr>
              <w:t>5.</w:t>
            </w:r>
            <w:r w:rsidR="00170DCE" w:rsidRPr="005C25C3">
              <w:rPr>
                <w:rFonts w:asciiTheme="minorHAnsi" w:eastAsiaTheme="minorEastAsia" w:hAnsiTheme="minorHAnsi" w:cstheme="minorHAnsi"/>
                <w:smallCaps w:val="0"/>
                <w:noProof/>
                <w:sz w:val="22"/>
                <w:szCs w:val="22"/>
              </w:rPr>
              <w:tab/>
            </w:r>
            <w:r w:rsidR="00170DCE" w:rsidRPr="005C25C3">
              <w:rPr>
                <w:rStyle w:val="Hipercze"/>
                <w:rFonts w:asciiTheme="minorHAnsi" w:hAnsiTheme="minorHAnsi" w:cstheme="minorHAnsi"/>
                <w:noProof/>
                <w:color w:val="auto"/>
                <w:sz w:val="22"/>
                <w:szCs w:val="22"/>
              </w:rPr>
              <w:t>Zasoby niezbędne do realizacji Planu.</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_Toc95743492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15</w:t>
            </w:r>
            <w:r w:rsidR="00170DCE" w:rsidRPr="005C25C3">
              <w:rPr>
                <w:rFonts w:asciiTheme="minorHAnsi" w:hAnsiTheme="minorHAnsi" w:cstheme="minorHAnsi"/>
                <w:noProof/>
                <w:webHidden/>
                <w:sz w:val="22"/>
                <w:szCs w:val="22"/>
              </w:rPr>
              <w:fldChar w:fldCharType="end"/>
            </w:r>
          </w:hyperlink>
        </w:p>
        <w:p w14:paraId="391E1888" w14:textId="7D43D039" w:rsidR="00170DCE" w:rsidRPr="005C25C3" w:rsidRDefault="000B5D31">
          <w:pPr>
            <w:pStyle w:val="Spistreci1"/>
            <w:tabs>
              <w:tab w:val="left" w:pos="660"/>
              <w:tab w:val="right" w:leader="dot" w:pos="9062"/>
            </w:tabs>
            <w:rPr>
              <w:rFonts w:asciiTheme="minorHAnsi" w:eastAsiaTheme="minorEastAsia" w:hAnsiTheme="minorHAnsi" w:cstheme="minorHAnsi"/>
              <w:b w:val="0"/>
              <w:bCs w:val="0"/>
              <w:caps w:val="0"/>
              <w:noProof/>
              <w:sz w:val="22"/>
              <w:szCs w:val="22"/>
            </w:rPr>
          </w:pPr>
          <w:hyperlink w:anchor="_Toc95743493" w:history="1">
            <w:r w:rsidR="00170DCE" w:rsidRPr="005C25C3">
              <w:rPr>
                <w:rStyle w:val="Hipercze"/>
                <w:rFonts w:asciiTheme="minorHAnsi" w:hAnsiTheme="minorHAnsi" w:cstheme="minorHAnsi"/>
                <w:noProof/>
                <w:color w:val="auto"/>
                <w:sz w:val="22"/>
                <w:szCs w:val="22"/>
              </w:rPr>
              <w:t>IV.</w:t>
            </w:r>
            <w:r w:rsidR="00170DCE" w:rsidRPr="005C25C3">
              <w:rPr>
                <w:rFonts w:asciiTheme="minorHAnsi" w:eastAsiaTheme="minorEastAsia" w:hAnsiTheme="minorHAnsi" w:cstheme="minorHAnsi"/>
                <w:b w:val="0"/>
                <w:bCs w:val="0"/>
                <w:caps w:val="0"/>
                <w:noProof/>
                <w:sz w:val="22"/>
                <w:szCs w:val="22"/>
              </w:rPr>
              <w:tab/>
            </w:r>
            <w:r w:rsidR="00170DCE" w:rsidRPr="005C25C3">
              <w:rPr>
                <w:rStyle w:val="Hipercze"/>
                <w:rFonts w:asciiTheme="minorHAnsi" w:hAnsiTheme="minorHAnsi" w:cstheme="minorHAnsi"/>
                <w:noProof/>
                <w:color w:val="auto"/>
                <w:sz w:val="22"/>
                <w:szCs w:val="22"/>
              </w:rPr>
              <w:t>Opis planowanych do realizacji ewaluacji</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_Toc95743493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16</w:t>
            </w:r>
            <w:r w:rsidR="00170DCE" w:rsidRPr="005C25C3">
              <w:rPr>
                <w:rFonts w:asciiTheme="minorHAnsi" w:hAnsiTheme="minorHAnsi" w:cstheme="minorHAnsi"/>
                <w:noProof/>
                <w:webHidden/>
                <w:sz w:val="22"/>
                <w:szCs w:val="22"/>
              </w:rPr>
              <w:fldChar w:fldCharType="end"/>
            </w:r>
          </w:hyperlink>
        </w:p>
        <w:p w14:paraId="529FE2AF" w14:textId="40A33F14" w:rsidR="00170DCE" w:rsidRPr="005C25C3" w:rsidRDefault="000B5D31">
          <w:pPr>
            <w:pStyle w:val="Spistreci2"/>
            <w:tabs>
              <w:tab w:val="right" w:leader="dot" w:pos="9062"/>
            </w:tabs>
            <w:rPr>
              <w:rFonts w:asciiTheme="minorHAnsi" w:eastAsiaTheme="minorEastAsia" w:hAnsiTheme="minorHAnsi" w:cstheme="minorHAnsi"/>
              <w:smallCaps w:val="0"/>
              <w:noProof/>
              <w:sz w:val="22"/>
              <w:szCs w:val="22"/>
            </w:rPr>
          </w:pPr>
          <w:hyperlink w:anchor="_Toc95743494" w:history="1">
            <w:r w:rsidR="00170DCE" w:rsidRPr="005C25C3">
              <w:rPr>
                <w:rStyle w:val="Hipercze"/>
                <w:rFonts w:asciiTheme="minorHAnsi" w:hAnsiTheme="minorHAnsi" w:cstheme="minorHAnsi"/>
                <w:noProof/>
                <w:color w:val="auto"/>
                <w:sz w:val="22"/>
                <w:szCs w:val="22"/>
              </w:rPr>
              <w:t>BADANIA SYSTEMOWE</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_Toc95743494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17</w:t>
            </w:r>
            <w:r w:rsidR="00170DCE" w:rsidRPr="005C25C3">
              <w:rPr>
                <w:rFonts w:asciiTheme="minorHAnsi" w:hAnsiTheme="minorHAnsi" w:cstheme="minorHAnsi"/>
                <w:noProof/>
                <w:webHidden/>
                <w:sz w:val="22"/>
                <w:szCs w:val="22"/>
              </w:rPr>
              <w:fldChar w:fldCharType="end"/>
            </w:r>
          </w:hyperlink>
        </w:p>
        <w:p w14:paraId="5AC84623" w14:textId="0E3CE611"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495" w:history="1">
            <w:r w:rsidR="00170DCE" w:rsidRPr="005C25C3">
              <w:rPr>
                <w:rStyle w:val="Hipercze"/>
                <w:rFonts w:asciiTheme="minorHAnsi" w:hAnsiTheme="minorHAnsi" w:cstheme="minorHAnsi"/>
                <w:noProof/>
                <w:color w:val="auto"/>
                <w:sz w:val="22"/>
                <w:szCs w:val="22"/>
              </w:rPr>
              <w:t>1.</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systemu wyboru projektów ze szczególnym uwzględnieniem kryteriów wyboru projektów</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_Toc95743495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17</w:t>
            </w:r>
            <w:r w:rsidR="00170DCE" w:rsidRPr="005C25C3">
              <w:rPr>
                <w:rFonts w:asciiTheme="minorHAnsi" w:hAnsiTheme="minorHAnsi" w:cstheme="minorHAnsi"/>
                <w:noProof/>
                <w:webHidden/>
                <w:sz w:val="22"/>
                <w:szCs w:val="22"/>
              </w:rPr>
              <w:fldChar w:fldCharType="end"/>
            </w:r>
          </w:hyperlink>
        </w:p>
        <w:p w14:paraId="5037A280" w14:textId="6F18C350"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496" w:history="1">
            <w:r w:rsidR="00170DCE" w:rsidRPr="005C25C3">
              <w:rPr>
                <w:rStyle w:val="Hipercze"/>
                <w:rFonts w:asciiTheme="minorHAnsi" w:hAnsiTheme="minorHAnsi" w:cstheme="minorHAnsi"/>
                <w:noProof/>
                <w:color w:val="auto"/>
                <w:sz w:val="22"/>
                <w:szCs w:val="22"/>
              </w:rPr>
              <w:t>2.</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uzyskanych wartości wskaźników rezultatu EFS w ramach RPO WSL na lata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_Toc95743496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20</w:t>
            </w:r>
            <w:r w:rsidR="00170DCE" w:rsidRPr="005C25C3">
              <w:rPr>
                <w:rFonts w:asciiTheme="minorHAnsi" w:hAnsiTheme="minorHAnsi" w:cstheme="minorHAnsi"/>
                <w:noProof/>
                <w:webHidden/>
                <w:sz w:val="22"/>
                <w:szCs w:val="22"/>
              </w:rPr>
              <w:fldChar w:fldCharType="end"/>
            </w:r>
          </w:hyperlink>
        </w:p>
        <w:p w14:paraId="0161F706" w14:textId="27AB2BD4"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497" w:history="1">
            <w:r w:rsidR="00170DCE" w:rsidRPr="005C25C3">
              <w:rPr>
                <w:rStyle w:val="Hipercze"/>
                <w:rFonts w:asciiTheme="minorHAnsi" w:hAnsiTheme="minorHAnsi" w:cstheme="minorHAnsi"/>
                <w:noProof/>
                <w:color w:val="auto"/>
                <w:sz w:val="22"/>
                <w:szCs w:val="22"/>
              </w:rPr>
              <w:t>3.</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mid-term dotycząca postępu rzeczowego RPO WSL oraz wkładu Programu w realizację unijnej strategii EU 2020 dla potrzeb przeglądu śródokresowego</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_Toc95743497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25</w:t>
            </w:r>
            <w:r w:rsidR="00170DCE" w:rsidRPr="005C25C3">
              <w:rPr>
                <w:rFonts w:asciiTheme="minorHAnsi" w:hAnsiTheme="minorHAnsi" w:cstheme="minorHAnsi"/>
                <w:noProof/>
                <w:webHidden/>
                <w:sz w:val="22"/>
                <w:szCs w:val="22"/>
              </w:rPr>
              <w:fldChar w:fldCharType="end"/>
            </w:r>
          </w:hyperlink>
        </w:p>
        <w:p w14:paraId="264E5196" w14:textId="31937C66"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498" w:history="1">
            <w:r w:rsidR="00170DCE" w:rsidRPr="005C25C3">
              <w:rPr>
                <w:rStyle w:val="Hipercze"/>
                <w:rFonts w:asciiTheme="minorHAnsi" w:hAnsiTheme="minorHAnsi" w:cstheme="minorHAnsi"/>
                <w:noProof/>
                <w:color w:val="auto"/>
                <w:sz w:val="22"/>
                <w:szCs w:val="22"/>
              </w:rPr>
              <w:t>4.</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uzyskanych wartości wskaźników rezultatu długoterminowego EFS i wskaźnika rezultatu EFRR oraz oszacowanie wartości wskaźnika produktu w ramach RPO WSL na lata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_Toc95743498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27</w:t>
            </w:r>
            <w:r w:rsidR="00170DCE" w:rsidRPr="005C25C3">
              <w:rPr>
                <w:rFonts w:asciiTheme="minorHAnsi" w:hAnsiTheme="minorHAnsi" w:cstheme="minorHAnsi"/>
                <w:noProof/>
                <w:webHidden/>
                <w:sz w:val="22"/>
                <w:szCs w:val="22"/>
              </w:rPr>
              <w:fldChar w:fldCharType="end"/>
            </w:r>
          </w:hyperlink>
        </w:p>
        <w:p w14:paraId="259CA802" w14:textId="71733F66"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499" w:history="1">
            <w:r w:rsidR="00170DCE" w:rsidRPr="005C25C3">
              <w:rPr>
                <w:rStyle w:val="Hipercze"/>
                <w:rFonts w:asciiTheme="minorHAnsi" w:hAnsiTheme="minorHAnsi" w:cstheme="minorHAnsi"/>
                <w:noProof/>
                <w:color w:val="auto"/>
                <w:sz w:val="22"/>
                <w:szCs w:val="22"/>
              </w:rPr>
              <w:t>5.</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Priorytetowych XI Wzmocnienie potencjału edukacyjnego oraz XII Infrastruktura edukacyjna.</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_Toc95743499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30</w:t>
            </w:r>
            <w:r w:rsidR="00170DCE" w:rsidRPr="005C25C3">
              <w:rPr>
                <w:rFonts w:asciiTheme="minorHAnsi" w:hAnsiTheme="minorHAnsi" w:cstheme="minorHAnsi"/>
                <w:noProof/>
                <w:webHidden/>
                <w:sz w:val="22"/>
                <w:szCs w:val="22"/>
              </w:rPr>
              <w:fldChar w:fldCharType="end"/>
            </w:r>
          </w:hyperlink>
        </w:p>
        <w:p w14:paraId="05E622C5" w14:textId="5132C8A7"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500" w:history="1">
            <w:r w:rsidR="00170DCE" w:rsidRPr="005C25C3">
              <w:rPr>
                <w:rStyle w:val="Hipercze"/>
                <w:rFonts w:asciiTheme="minorHAnsi" w:hAnsiTheme="minorHAnsi" w:cstheme="minorHAnsi"/>
                <w:noProof/>
                <w:color w:val="auto"/>
                <w:sz w:val="22"/>
                <w:szCs w:val="22"/>
              </w:rPr>
              <w:t>6.</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sposobu, w jaki wsparcie w ramach RPO WSL na lata 2014-2020 przyczyniło się do osiągnięcia celów w ramach Osi Priorytetowej VII Regionalny Rynek Pracy</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_Toc95743500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33</w:t>
            </w:r>
            <w:r w:rsidR="00170DCE" w:rsidRPr="005C25C3">
              <w:rPr>
                <w:rFonts w:asciiTheme="minorHAnsi" w:hAnsiTheme="minorHAnsi" w:cstheme="minorHAnsi"/>
                <w:noProof/>
                <w:webHidden/>
                <w:sz w:val="22"/>
                <w:szCs w:val="22"/>
              </w:rPr>
              <w:fldChar w:fldCharType="end"/>
            </w:r>
          </w:hyperlink>
        </w:p>
        <w:p w14:paraId="68D086B7" w14:textId="0C3F8532"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501" w:history="1">
            <w:r w:rsidR="00170DCE" w:rsidRPr="005C25C3">
              <w:rPr>
                <w:rStyle w:val="Hipercze"/>
                <w:rFonts w:asciiTheme="minorHAnsi" w:hAnsiTheme="minorHAnsi" w:cstheme="minorHAnsi"/>
                <w:noProof/>
                <w:color w:val="auto"/>
                <w:sz w:val="22"/>
                <w:szCs w:val="22"/>
              </w:rPr>
              <w:t>7.</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systemu realizacji Regionalnego Programu Operacyjnego Województwa Śląskiego na lata 2014-2020 oraz stosowania zasad horyzontalnych</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_Toc95743501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36</w:t>
            </w:r>
            <w:r w:rsidR="00170DCE" w:rsidRPr="005C25C3">
              <w:rPr>
                <w:rFonts w:asciiTheme="minorHAnsi" w:hAnsiTheme="minorHAnsi" w:cstheme="minorHAnsi"/>
                <w:noProof/>
                <w:webHidden/>
                <w:sz w:val="22"/>
                <w:szCs w:val="22"/>
              </w:rPr>
              <w:fldChar w:fldCharType="end"/>
            </w:r>
          </w:hyperlink>
        </w:p>
        <w:p w14:paraId="22CD03F2" w14:textId="31D3FC98"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502" w:history="1">
            <w:r w:rsidR="00170DCE" w:rsidRPr="005C25C3">
              <w:rPr>
                <w:rStyle w:val="Hipercze"/>
                <w:rFonts w:asciiTheme="minorHAnsi" w:hAnsiTheme="minorHAnsi" w:cstheme="minorHAnsi"/>
                <w:noProof/>
                <w:color w:val="auto"/>
                <w:sz w:val="22"/>
                <w:szCs w:val="22"/>
              </w:rPr>
              <w:t>8.</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VIII Regionalne kadry gospodarki opartej na wiedzy</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_Toc95743502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40</w:t>
            </w:r>
            <w:r w:rsidR="00170DCE" w:rsidRPr="005C25C3">
              <w:rPr>
                <w:rFonts w:asciiTheme="minorHAnsi" w:hAnsiTheme="minorHAnsi" w:cstheme="minorHAnsi"/>
                <w:noProof/>
                <w:webHidden/>
                <w:sz w:val="22"/>
                <w:szCs w:val="22"/>
              </w:rPr>
              <w:fldChar w:fldCharType="end"/>
            </w:r>
          </w:hyperlink>
        </w:p>
        <w:p w14:paraId="2E1D1476" w14:textId="60CE9EE2" w:rsidR="00170DCE" w:rsidRPr="005C25C3" w:rsidRDefault="000B5D31">
          <w:pPr>
            <w:pStyle w:val="Spistreci3"/>
            <w:tabs>
              <w:tab w:val="left" w:pos="660"/>
            </w:tabs>
            <w:rPr>
              <w:rFonts w:asciiTheme="minorHAnsi" w:eastAsiaTheme="minorEastAsia" w:hAnsiTheme="minorHAnsi" w:cstheme="minorHAnsi"/>
              <w:i w:val="0"/>
              <w:iCs w:val="0"/>
              <w:noProof/>
              <w:sz w:val="22"/>
              <w:szCs w:val="22"/>
            </w:rPr>
          </w:pPr>
          <w:hyperlink w:anchor="_Toc95743503" w:history="1">
            <w:r w:rsidR="00170DCE" w:rsidRPr="005C25C3">
              <w:rPr>
                <w:rStyle w:val="Hipercze"/>
                <w:rFonts w:asciiTheme="minorHAnsi" w:hAnsiTheme="minorHAnsi" w:cstheme="minorHAnsi"/>
                <w:noProof/>
                <w:color w:val="auto"/>
                <w:sz w:val="22"/>
                <w:szCs w:val="22"/>
              </w:rPr>
              <w:t>9.</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V Ochrona środowiska i efektywne wykorzystanie zasobów</w:t>
            </w:r>
            <w:r w:rsidR="00170DCE" w:rsidRPr="005C25C3">
              <w:rPr>
                <w:rFonts w:asciiTheme="minorHAnsi" w:hAnsiTheme="minorHAnsi" w:cstheme="minorHAnsi"/>
                <w:noProof/>
                <w:webHidden/>
                <w:sz w:val="22"/>
                <w:szCs w:val="22"/>
              </w:rPr>
              <w:tab/>
            </w:r>
            <w:r w:rsidR="00026945" w:rsidRPr="005C25C3">
              <w:rPr>
                <w:rFonts w:asciiTheme="minorHAnsi" w:hAnsiTheme="minorHAnsi" w:cstheme="minorHAnsi"/>
                <w:noProof/>
                <w:webHidden/>
                <w:sz w:val="22"/>
                <w:szCs w:val="22"/>
              </w:rPr>
              <w:t>………………………………………………………….</w:t>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_Toc95743503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44</w:t>
            </w:r>
            <w:r w:rsidR="00170DCE" w:rsidRPr="005C25C3">
              <w:rPr>
                <w:rFonts w:asciiTheme="minorHAnsi" w:hAnsiTheme="minorHAnsi" w:cstheme="minorHAnsi"/>
                <w:noProof/>
                <w:webHidden/>
                <w:sz w:val="22"/>
                <w:szCs w:val="22"/>
              </w:rPr>
              <w:fldChar w:fldCharType="end"/>
            </w:r>
          </w:hyperlink>
        </w:p>
        <w:p w14:paraId="2CA6B987" w14:textId="5DE5022A"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4" w:history="1">
            <w:r w:rsidR="00170DCE" w:rsidRPr="005C25C3">
              <w:rPr>
                <w:rStyle w:val="Hipercze"/>
                <w:rFonts w:asciiTheme="minorHAnsi" w:hAnsiTheme="minorHAnsi" w:cstheme="minorHAnsi"/>
                <w:noProof/>
                <w:color w:val="auto"/>
                <w:sz w:val="22"/>
                <w:szCs w:val="22"/>
              </w:rPr>
              <w:t>10.</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VI Transport</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_Toc95743504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47</w:t>
            </w:r>
            <w:r w:rsidR="00170DCE" w:rsidRPr="005C25C3">
              <w:rPr>
                <w:rFonts w:asciiTheme="minorHAnsi" w:hAnsiTheme="minorHAnsi" w:cstheme="minorHAnsi"/>
                <w:noProof/>
                <w:webHidden/>
                <w:sz w:val="22"/>
                <w:szCs w:val="22"/>
              </w:rPr>
              <w:fldChar w:fldCharType="end"/>
            </w:r>
          </w:hyperlink>
        </w:p>
        <w:p w14:paraId="13282E89" w14:textId="124A0E11"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5" w:history="1">
            <w:r w:rsidR="00170DCE" w:rsidRPr="005C25C3">
              <w:rPr>
                <w:rStyle w:val="Hipercze"/>
                <w:rFonts w:asciiTheme="minorHAnsi" w:hAnsiTheme="minorHAnsi" w:cstheme="minorHAnsi"/>
                <w:noProof/>
                <w:color w:val="auto"/>
                <w:sz w:val="22"/>
                <w:szCs w:val="22"/>
              </w:rPr>
              <w:t>11.</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wpływu RPO WSL na lata 2014-2020 na rewitalizację społeczną, infrastrukturalną i gospodarczą regionu (w ramach Osi Priorytetowych IX i X)</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_Toc95743505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51</w:t>
            </w:r>
            <w:r w:rsidR="00170DCE" w:rsidRPr="005C25C3">
              <w:rPr>
                <w:rFonts w:asciiTheme="minorHAnsi" w:hAnsiTheme="minorHAnsi" w:cstheme="minorHAnsi"/>
                <w:noProof/>
                <w:webHidden/>
                <w:sz w:val="22"/>
                <w:szCs w:val="22"/>
              </w:rPr>
              <w:fldChar w:fldCharType="end"/>
            </w:r>
          </w:hyperlink>
        </w:p>
        <w:p w14:paraId="078E03FB" w14:textId="2F05E803"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6" w:history="1">
            <w:r w:rsidR="00170DCE" w:rsidRPr="005C25C3">
              <w:rPr>
                <w:rStyle w:val="Hipercze"/>
                <w:rFonts w:asciiTheme="minorHAnsi" w:hAnsiTheme="minorHAnsi" w:cstheme="minorHAnsi"/>
                <w:noProof/>
                <w:color w:val="auto"/>
                <w:sz w:val="22"/>
                <w:szCs w:val="22"/>
              </w:rPr>
              <w:t>12.</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wpływu RPO WSL na lata 2014-2020 w obszarze wsparcia usług społecznych i zdrowotnych oraz systemu ochrony zdrowia w województwie śląskim (w ramach Osi Priorytetowych IX i X)</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_Toc95743506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55</w:t>
            </w:r>
            <w:r w:rsidR="00170DCE" w:rsidRPr="005C25C3">
              <w:rPr>
                <w:rFonts w:asciiTheme="minorHAnsi" w:hAnsiTheme="minorHAnsi" w:cstheme="minorHAnsi"/>
                <w:noProof/>
                <w:webHidden/>
                <w:sz w:val="22"/>
                <w:szCs w:val="22"/>
              </w:rPr>
              <w:fldChar w:fldCharType="end"/>
            </w:r>
          </w:hyperlink>
        </w:p>
        <w:p w14:paraId="6E3B6F39" w14:textId="45E25B08"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7" w:history="1">
            <w:r w:rsidR="00170DCE" w:rsidRPr="005C25C3">
              <w:rPr>
                <w:rStyle w:val="Hipercze"/>
                <w:rFonts w:asciiTheme="minorHAnsi" w:hAnsiTheme="minorHAnsi" w:cstheme="minorHAnsi"/>
                <w:noProof/>
                <w:color w:val="auto"/>
                <w:sz w:val="22"/>
                <w:szCs w:val="22"/>
              </w:rPr>
              <w:t>13.</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IV Efektywność energetyczna, odnawialne źródła energii i gospodarka niskoemisyjna</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_Toc95743507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58</w:t>
            </w:r>
            <w:r w:rsidR="00170DCE" w:rsidRPr="005C25C3">
              <w:rPr>
                <w:rFonts w:asciiTheme="minorHAnsi" w:hAnsiTheme="minorHAnsi" w:cstheme="minorHAnsi"/>
                <w:noProof/>
                <w:webHidden/>
                <w:sz w:val="22"/>
                <w:szCs w:val="22"/>
              </w:rPr>
              <w:fldChar w:fldCharType="end"/>
            </w:r>
          </w:hyperlink>
        </w:p>
        <w:p w14:paraId="7926E300" w14:textId="67DCEA12"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8" w:history="1">
            <w:r w:rsidR="00170DCE" w:rsidRPr="005C25C3">
              <w:rPr>
                <w:rStyle w:val="Hipercze"/>
                <w:rFonts w:asciiTheme="minorHAnsi" w:hAnsiTheme="minorHAnsi" w:cstheme="minorHAnsi"/>
                <w:noProof/>
                <w:color w:val="auto"/>
                <w:sz w:val="22"/>
                <w:szCs w:val="22"/>
              </w:rPr>
              <w:t>14.</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II Cyfrowe Śląskie</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_Toc95743508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61</w:t>
            </w:r>
            <w:r w:rsidR="00170DCE" w:rsidRPr="005C25C3">
              <w:rPr>
                <w:rFonts w:asciiTheme="minorHAnsi" w:hAnsiTheme="minorHAnsi" w:cstheme="minorHAnsi"/>
                <w:noProof/>
                <w:webHidden/>
                <w:sz w:val="22"/>
                <w:szCs w:val="22"/>
              </w:rPr>
              <w:fldChar w:fldCharType="end"/>
            </w:r>
          </w:hyperlink>
        </w:p>
        <w:p w14:paraId="63DF7C98" w14:textId="7DEC40CC"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09" w:history="1">
            <w:r w:rsidR="00170DCE" w:rsidRPr="005C25C3">
              <w:rPr>
                <w:rStyle w:val="Hipercze"/>
                <w:rFonts w:asciiTheme="minorHAnsi" w:hAnsiTheme="minorHAnsi" w:cstheme="minorHAnsi"/>
                <w:noProof/>
                <w:color w:val="auto"/>
                <w:sz w:val="22"/>
                <w:szCs w:val="22"/>
              </w:rPr>
              <w:t>15.</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I Nowoczesna gospodarka</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_Toc95743509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63</w:t>
            </w:r>
            <w:r w:rsidR="00170DCE" w:rsidRPr="005C25C3">
              <w:rPr>
                <w:rFonts w:asciiTheme="minorHAnsi" w:hAnsiTheme="minorHAnsi" w:cstheme="minorHAnsi"/>
                <w:noProof/>
                <w:webHidden/>
                <w:sz w:val="22"/>
                <w:szCs w:val="22"/>
              </w:rPr>
              <w:fldChar w:fldCharType="end"/>
            </w:r>
          </w:hyperlink>
        </w:p>
        <w:p w14:paraId="0FBBCE54" w14:textId="7B7F56FF"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0" w:history="1">
            <w:r w:rsidR="00170DCE" w:rsidRPr="005C25C3">
              <w:rPr>
                <w:rStyle w:val="Hipercze"/>
                <w:rFonts w:asciiTheme="minorHAnsi" w:hAnsiTheme="minorHAnsi" w:cstheme="minorHAnsi"/>
                <w:noProof/>
                <w:color w:val="auto"/>
                <w:sz w:val="22"/>
                <w:szCs w:val="22"/>
              </w:rPr>
              <w:t>16.</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sposobu, w jaki wsparcie w ramach RPO WSL na lata 2014-2020 przyczyniło się do osiągnięcia celów w ramach Osi Priorytetowej III Wzmocnienie konkurencyjności MŚP</w:t>
            </w:r>
            <w:r w:rsidR="00170DCE"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_Toc95743510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66</w:t>
            </w:r>
            <w:r w:rsidR="00170DCE" w:rsidRPr="005C25C3">
              <w:rPr>
                <w:rFonts w:asciiTheme="minorHAnsi" w:hAnsiTheme="minorHAnsi" w:cstheme="minorHAnsi"/>
                <w:noProof/>
                <w:webHidden/>
                <w:sz w:val="22"/>
                <w:szCs w:val="22"/>
              </w:rPr>
              <w:fldChar w:fldCharType="end"/>
            </w:r>
          </w:hyperlink>
        </w:p>
        <w:p w14:paraId="32E730B4" w14:textId="385B83D7"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1" w:history="1">
            <w:r w:rsidR="00170DCE" w:rsidRPr="005C25C3">
              <w:rPr>
                <w:rStyle w:val="Hipercze"/>
                <w:rFonts w:asciiTheme="minorHAnsi" w:hAnsiTheme="minorHAnsi" w:cstheme="minorHAnsi"/>
                <w:noProof/>
                <w:color w:val="auto"/>
                <w:sz w:val="22"/>
                <w:szCs w:val="22"/>
              </w:rPr>
              <w:t>17.</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uzyskanych wartości wskaźników rezultatu długoterminowego EFS, wskaźników rezultatu EFS i EFRR w ramach RPO WSL na lata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_Toc95743511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69</w:t>
            </w:r>
            <w:r w:rsidR="00170DCE" w:rsidRPr="005C25C3">
              <w:rPr>
                <w:rFonts w:asciiTheme="minorHAnsi" w:hAnsiTheme="minorHAnsi" w:cstheme="minorHAnsi"/>
                <w:noProof/>
                <w:webHidden/>
                <w:sz w:val="22"/>
                <w:szCs w:val="22"/>
              </w:rPr>
              <w:fldChar w:fldCharType="end"/>
            </w:r>
          </w:hyperlink>
        </w:p>
        <w:p w14:paraId="6A44281A" w14:textId="3462A339"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2" w:history="1">
            <w:r w:rsidR="00170DCE" w:rsidRPr="005C25C3">
              <w:rPr>
                <w:rStyle w:val="Hipercze"/>
                <w:rFonts w:asciiTheme="minorHAnsi" w:hAnsiTheme="minorHAnsi" w:cstheme="minorHAnsi"/>
                <w:noProof/>
                <w:color w:val="auto"/>
                <w:sz w:val="22"/>
                <w:szCs w:val="22"/>
              </w:rPr>
              <w:t>18.</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ex-ante zastosowania instrumentów finansowych w programie FE SL 2021-2027 oraz podsumowanie dotychczasowego wdrażania tych instrumentów w ramach RPO WSL 2014-2020.</w:t>
            </w:r>
            <w:r w:rsidR="00170DCE"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_Toc95743512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73</w:t>
            </w:r>
            <w:r w:rsidR="00170DCE" w:rsidRPr="005C25C3">
              <w:rPr>
                <w:rFonts w:asciiTheme="minorHAnsi" w:hAnsiTheme="minorHAnsi" w:cstheme="minorHAnsi"/>
                <w:noProof/>
                <w:webHidden/>
                <w:sz w:val="22"/>
                <w:szCs w:val="22"/>
              </w:rPr>
              <w:fldChar w:fldCharType="end"/>
            </w:r>
          </w:hyperlink>
        </w:p>
        <w:p w14:paraId="53C36EEC" w14:textId="2B356D53"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3" w:history="1">
            <w:r w:rsidR="00170DCE" w:rsidRPr="005C25C3">
              <w:rPr>
                <w:rStyle w:val="Hipercze"/>
                <w:rFonts w:asciiTheme="minorHAnsi" w:hAnsiTheme="minorHAnsi" w:cstheme="minorHAnsi"/>
                <w:noProof/>
                <w:color w:val="auto"/>
                <w:sz w:val="22"/>
                <w:szCs w:val="22"/>
              </w:rPr>
              <w:t>19.</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skuteczności wybranych programów dotyczących diagnostyki i profilaktyki zdrowotnej.</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_Toc95743513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77</w:t>
            </w:r>
            <w:r w:rsidR="00170DCE" w:rsidRPr="005C25C3">
              <w:rPr>
                <w:rFonts w:asciiTheme="minorHAnsi" w:hAnsiTheme="minorHAnsi" w:cstheme="minorHAnsi"/>
                <w:noProof/>
                <w:webHidden/>
                <w:sz w:val="22"/>
                <w:szCs w:val="22"/>
              </w:rPr>
              <w:fldChar w:fldCharType="end"/>
            </w:r>
          </w:hyperlink>
        </w:p>
        <w:p w14:paraId="0B8328C8" w14:textId="61E10745"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4" w:history="1">
            <w:r w:rsidR="00170DCE" w:rsidRPr="005C25C3">
              <w:rPr>
                <w:rStyle w:val="Hipercze"/>
                <w:rFonts w:asciiTheme="minorHAnsi" w:hAnsiTheme="minorHAnsi" w:cstheme="minorHAnsi"/>
                <w:noProof/>
                <w:color w:val="auto"/>
                <w:sz w:val="22"/>
                <w:szCs w:val="22"/>
              </w:rPr>
              <w:t>20.</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efektywności wsparcia projektów EFS w obszarze profilaktyki i diagnostyki zdrowotnej w ramach RPO WSL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_Toc95743514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81</w:t>
            </w:r>
            <w:r w:rsidR="00170DCE" w:rsidRPr="005C25C3">
              <w:rPr>
                <w:rFonts w:asciiTheme="minorHAnsi" w:hAnsiTheme="minorHAnsi" w:cstheme="minorHAnsi"/>
                <w:noProof/>
                <w:webHidden/>
                <w:sz w:val="22"/>
                <w:szCs w:val="22"/>
              </w:rPr>
              <w:fldChar w:fldCharType="end"/>
            </w:r>
          </w:hyperlink>
        </w:p>
        <w:p w14:paraId="41C03A5A" w14:textId="187026A3"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5" w:history="1">
            <w:r w:rsidR="00170DCE" w:rsidRPr="005C25C3">
              <w:rPr>
                <w:rStyle w:val="Hipercze"/>
                <w:rFonts w:asciiTheme="minorHAnsi" w:hAnsiTheme="minorHAnsi" w:cstheme="minorHAnsi"/>
                <w:noProof/>
                <w:color w:val="auto"/>
                <w:sz w:val="22"/>
                <w:szCs w:val="22"/>
              </w:rPr>
              <w:t>21.</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uzyskanych wartości wskaźników rezultatu długoterminowego EFS oraz wskaźników rezultatu EFS w ramach RPO WSL na lata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_Toc95743515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84</w:t>
            </w:r>
            <w:r w:rsidR="00170DCE" w:rsidRPr="005C25C3">
              <w:rPr>
                <w:rFonts w:asciiTheme="minorHAnsi" w:hAnsiTheme="minorHAnsi" w:cstheme="minorHAnsi"/>
                <w:noProof/>
                <w:webHidden/>
                <w:sz w:val="22"/>
                <w:szCs w:val="22"/>
              </w:rPr>
              <w:fldChar w:fldCharType="end"/>
            </w:r>
          </w:hyperlink>
        </w:p>
        <w:p w14:paraId="07EC697C" w14:textId="52B6147F" w:rsidR="00090ACF" w:rsidRPr="005C25C3" w:rsidRDefault="000B5D31" w:rsidP="00090ACF">
          <w:pPr>
            <w:pStyle w:val="Spistreci3"/>
            <w:tabs>
              <w:tab w:val="left" w:pos="880"/>
            </w:tabs>
            <w:spacing w:after="120"/>
            <w:rPr>
              <w:rFonts w:asciiTheme="minorHAnsi" w:hAnsiTheme="minorHAnsi" w:cstheme="minorHAnsi"/>
              <w:noProof/>
              <w:sz w:val="22"/>
              <w:szCs w:val="22"/>
              <w:u w:val="single"/>
            </w:rPr>
          </w:pPr>
          <w:hyperlink w:anchor="_Toc95743516" w:history="1">
            <w:r w:rsidR="00170DCE" w:rsidRPr="005C25C3">
              <w:rPr>
                <w:rStyle w:val="Hipercze"/>
                <w:rFonts w:asciiTheme="minorHAnsi" w:hAnsiTheme="minorHAnsi" w:cstheme="minorHAnsi"/>
                <w:noProof/>
                <w:color w:val="auto"/>
                <w:sz w:val="22"/>
                <w:szCs w:val="22"/>
              </w:rPr>
              <w:t>22.</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uzyskanych wartości wskaźników rezultatu długoterminowego EFS oraz wskaźników rezultatu EFS i EFRR oraz weryfikacja stopnia uzyskania wartości docelowych wskaźników rezultatu i rezultatu długoterminowego, dla których źródłem jest badanie ewaluacyjne</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_Toc95743516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87</w:t>
            </w:r>
            <w:r w:rsidR="00170DCE" w:rsidRPr="005C25C3">
              <w:rPr>
                <w:rFonts w:asciiTheme="minorHAnsi" w:hAnsiTheme="minorHAnsi" w:cstheme="minorHAnsi"/>
                <w:noProof/>
                <w:webHidden/>
                <w:sz w:val="22"/>
                <w:szCs w:val="22"/>
              </w:rPr>
              <w:fldChar w:fldCharType="end"/>
            </w:r>
          </w:hyperlink>
        </w:p>
        <w:p w14:paraId="2C6CEA7F" w14:textId="79E6E500" w:rsidR="00170DCE" w:rsidRPr="005C25C3" w:rsidRDefault="000B5D31">
          <w:pPr>
            <w:pStyle w:val="Spistreci2"/>
            <w:tabs>
              <w:tab w:val="right" w:leader="dot" w:pos="9062"/>
            </w:tabs>
            <w:rPr>
              <w:rFonts w:asciiTheme="minorHAnsi" w:eastAsiaTheme="minorEastAsia" w:hAnsiTheme="minorHAnsi" w:cstheme="minorHAnsi"/>
              <w:smallCaps w:val="0"/>
              <w:noProof/>
              <w:sz w:val="22"/>
              <w:szCs w:val="22"/>
            </w:rPr>
          </w:pPr>
          <w:hyperlink w:anchor="_Toc95743517" w:history="1">
            <w:r w:rsidR="00170DCE" w:rsidRPr="005C25C3">
              <w:rPr>
                <w:rStyle w:val="Hipercze"/>
                <w:rFonts w:asciiTheme="minorHAnsi" w:hAnsiTheme="minorHAnsi" w:cstheme="minorHAnsi"/>
                <w:noProof/>
                <w:color w:val="auto"/>
                <w:sz w:val="22"/>
                <w:szCs w:val="22"/>
              </w:rPr>
              <w:t>POZOSTAŁE BADANIA WSPOMAGAJĄCE PROCES ZARZĄDZANIA I WDRAŻANIA PROGRAMU</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_Toc95743517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91</w:t>
            </w:r>
            <w:r w:rsidR="00170DCE" w:rsidRPr="005C25C3">
              <w:rPr>
                <w:rFonts w:asciiTheme="minorHAnsi" w:hAnsiTheme="minorHAnsi" w:cstheme="minorHAnsi"/>
                <w:noProof/>
                <w:webHidden/>
                <w:sz w:val="22"/>
                <w:szCs w:val="22"/>
              </w:rPr>
              <w:fldChar w:fldCharType="end"/>
            </w:r>
          </w:hyperlink>
        </w:p>
        <w:p w14:paraId="696CD117" w14:textId="6290676F"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8" w:history="1">
            <w:r w:rsidR="00170DCE" w:rsidRPr="005C25C3">
              <w:rPr>
                <w:rStyle w:val="Hipercze"/>
                <w:rFonts w:asciiTheme="minorHAnsi" w:hAnsiTheme="minorHAnsi" w:cstheme="minorHAnsi"/>
                <w:noProof/>
                <w:color w:val="auto"/>
                <w:sz w:val="22"/>
                <w:szCs w:val="22"/>
              </w:rPr>
              <w:t>23.</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ex post RPO WSL na lata 2007-2013</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_Toc95743518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91</w:t>
            </w:r>
            <w:r w:rsidR="00170DCE" w:rsidRPr="005C25C3">
              <w:rPr>
                <w:rFonts w:asciiTheme="minorHAnsi" w:hAnsiTheme="minorHAnsi" w:cstheme="minorHAnsi"/>
                <w:noProof/>
                <w:webHidden/>
                <w:sz w:val="22"/>
                <w:szCs w:val="22"/>
              </w:rPr>
              <w:fldChar w:fldCharType="end"/>
            </w:r>
          </w:hyperlink>
        </w:p>
        <w:p w14:paraId="0E9E6016" w14:textId="323A72C7"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19" w:history="1">
            <w:r w:rsidR="00170DCE" w:rsidRPr="005C25C3">
              <w:rPr>
                <w:rStyle w:val="Hipercze"/>
                <w:rFonts w:asciiTheme="minorHAnsi" w:hAnsiTheme="minorHAnsi" w:cstheme="minorHAnsi"/>
                <w:noProof/>
                <w:color w:val="auto"/>
                <w:sz w:val="22"/>
                <w:szCs w:val="22"/>
              </w:rPr>
              <w:t>24.</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wdrażania zintegrowanego podejścia do rozwoju terytorialnego w ramach Regionalnego Programu Operacyjnego na lata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_Toc95743519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94</w:t>
            </w:r>
            <w:r w:rsidR="00170DCE" w:rsidRPr="005C25C3">
              <w:rPr>
                <w:rFonts w:asciiTheme="minorHAnsi" w:hAnsiTheme="minorHAnsi" w:cstheme="minorHAnsi"/>
                <w:noProof/>
                <w:webHidden/>
                <w:sz w:val="22"/>
                <w:szCs w:val="22"/>
              </w:rPr>
              <w:fldChar w:fldCharType="end"/>
            </w:r>
          </w:hyperlink>
        </w:p>
        <w:p w14:paraId="6CD8E1B7" w14:textId="723952C1"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0" w:history="1">
            <w:r w:rsidR="00170DCE" w:rsidRPr="005C25C3">
              <w:rPr>
                <w:rStyle w:val="Hipercze"/>
                <w:rFonts w:asciiTheme="minorHAnsi" w:hAnsiTheme="minorHAnsi" w:cstheme="minorHAnsi"/>
                <w:noProof/>
                <w:color w:val="auto"/>
                <w:sz w:val="22"/>
                <w:szCs w:val="22"/>
              </w:rPr>
              <w:t>25.</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osiągania celów Programu wraz z oceną stanu realizacji projektów w ramach ścieżki pozakonkursowej oraz dużych projektów</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_Toc95743520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98</w:t>
            </w:r>
            <w:r w:rsidR="00170DCE" w:rsidRPr="005C25C3">
              <w:rPr>
                <w:rFonts w:asciiTheme="minorHAnsi" w:hAnsiTheme="minorHAnsi" w:cstheme="minorHAnsi"/>
                <w:noProof/>
                <w:webHidden/>
                <w:sz w:val="22"/>
                <w:szCs w:val="22"/>
              </w:rPr>
              <w:fldChar w:fldCharType="end"/>
            </w:r>
          </w:hyperlink>
        </w:p>
        <w:p w14:paraId="57580C62" w14:textId="605A3995"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1" w:history="1">
            <w:r w:rsidR="00170DCE" w:rsidRPr="005C25C3">
              <w:rPr>
                <w:rStyle w:val="Hipercze"/>
                <w:rFonts w:asciiTheme="minorHAnsi" w:hAnsiTheme="minorHAnsi" w:cstheme="minorHAnsi"/>
                <w:noProof/>
                <w:color w:val="auto"/>
                <w:sz w:val="22"/>
                <w:szCs w:val="22"/>
              </w:rPr>
              <w:t>26.</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systemu informacji i promocji oraz działań informacyjno-promocyjnych w ramach RPO WSL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_Toc95743521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101</w:t>
            </w:r>
            <w:r w:rsidR="00170DCE" w:rsidRPr="005C25C3">
              <w:rPr>
                <w:rFonts w:asciiTheme="minorHAnsi" w:hAnsiTheme="minorHAnsi" w:cstheme="minorHAnsi"/>
                <w:noProof/>
                <w:webHidden/>
                <w:sz w:val="22"/>
                <w:szCs w:val="22"/>
              </w:rPr>
              <w:fldChar w:fldCharType="end"/>
            </w:r>
          </w:hyperlink>
        </w:p>
        <w:p w14:paraId="67E002CF" w14:textId="7D1C8D06"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2" w:history="1">
            <w:r w:rsidR="00170DCE" w:rsidRPr="005C25C3">
              <w:rPr>
                <w:rStyle w:val="Hipercze"/>
                <w:rFonts w:asciiTheme="minorHAnsi" w:hAnsiTheme="minorHAnsi" w:cstheme="minorHAnsi"/>
                <w:noProof/>
                <w:color w:val="auto"/>
                <w:sz w:val="22"/>
                <w:szCs w:val="22"/>
              </w:rPr>
              <w:t>27.</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udziału podmiotów III sektora w realizacji RPO WSL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_Toc95743522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104</w:t>
            </w:r>
            <w:r w:rsidR="00170DCE" w:rsidRPr="005C25C3">
              <w:rPr>
                <w:rFonts w:asciiTheme="minorHAnsi" w:hAnsiTheme="minorHAnsi" w:cstheme="minorHAnsi"/>
                <w:noProof/>
                <w:webHidden/>
                <w:sz w:val="22"/>
                <w:szCs w:val="22"/>
              </w:rPr>
              <w:fldChar w:fldCharType="end"/>
            </w:r>
          </w:hyperlink>
        </w:p>
        <w:p w14:paraId="17D8BF08" w14:textId="02AD28B5"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3" w:history="1">
            <w:r w:rsidR="00170DCE" w:rsidRPr="005C25C3">
              <w:rPr>
                <w:rStyle w:val="Hipercze"/>
                <w:rFonts w:asciiTheme="minorHAnsi" w:hAnsiTheme="minorHAnsi" w:cstheme="minorHAnsi"/>
                <w:noProof/>
                <w:color w:val="auto"/>
                <w:sz w:val="22"/>
                <w:szCs w:val="22"/>
              </w:rPr>
              <w:t>28.</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dotycząca udziału sektora przedsiębiorstw w realizacji RPO WSL 2014-2020</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_Toc95743523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107</w:t>
            </w:r>
            <w:r w:rsidR="00170DCE" w:rsidRPr="005C25C3">
              <w:rPr>
                <w:rFonts w:asciiTheme="minorHAnsi" w:hAnsiTheme="minorHAnsi" w:cstheme="minorHAnsi"/>
                <w:noProof/>
                <w:webHidden/>
                <w:sz w:val="22"/>
                <w:szCs w:val="22"/>
              </w:rPr>
              <w:fldChar w:fldCharType="end"/>
            </w:r>
          </w:hyperlink>
        </w:p>
        <w:p w14:paraId="712544BC" w14:textId="2802F323"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4" w:history="1">
            <w:r w:rsidR="00170DCE" w:rsidRPr="005C25C3">
              <w:rPr>
                <w:rStyle w:val="Hipercze"/>
                <w:rFonts w:asciiTheme="minorHAnsi" w:hAnsiTheme="minorHAnsi" w:cstheme="minorHAnsi"/>
                <w:noProof/>
                <w:color w:val="auto"/>
                <w:sz w:val="22"/>
                <w:szCs w:val="22"/>
              </w:rPr>
              <w:t>29.</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ex ante regionalnego programu operacyjnego dla województwa śląskiego 2021+</w:t>
            </w:r>
            <w:r w:rsidR="00170DCE"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_Toc95743524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112</w:t>
            </w:r>
            <w:r w:rsidR="00170DCE" w:rsidRPr="005C25C3">
              <w:rPr>
                <w:rFonts w:asciiTheme="minorHAnsi" w:hAnsiTheme="minorHAnsi" w:cstheme="minorHAnsi"/>
                <w:noProof/>
                <w:webHidden/>
                <w:sz w:val="22"/>
                <w:szCs w:val="22"/>
              </w:rPr>
              <w:fldChar w:fldCharType="end"/>
            </w:r>
          </w:hyperlink>
        </w:p>
        <w:p w14:paraId="3DCACE4B" w14:textId="053619AD"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5" w:history="1">
            <w:r w:rsidR="00170DCE" w:rsidRPr="005C25C3">
              <w:rPr>
                <w:rStyle w:val="Hipercze"/>
                <w:rFonts w:asciiTheme="minorHAnsi" w:hAnsiTheme="minorHAnsi" w:cstheme="minorHAnsi"/>
                <w:noProof/>
                <w:color w:val="auto"/>
                <w:sz w:val="22"/>
                <w:szCs w:val="22"/>
              </w:rPr>
              <w:t>30.</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wpływu realizacji RPO WSL 2014-2020 na rozwój społeczno–gospodarczy województwa śląskiego i na osiągnięcie celów Strategii Europa 2020 z wykorzystaniem modelowania makroekonomicznego</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_Toc95743525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113</w:t>
            </w:r>
            <w:r w:rsidR="00170DCE" w:rsidRPr="005C25C3">
              <w:rPr>
                <w:rFonts w:asciiTheme="minorHAnsi" w:hAnsiTheme="minorHAnsi" w:cstheme="minorHAnsi"/>
                <w:noProof/>
                <w:webHidden/>
                <w:sz w:val="22"/>
                <w:szCs w:val="22"/>
              </w:rPr>
              <w:fldChar w:fldCharType="end"/>
            </w:r>
          </w:hyperlink>
        </w:p>
        <w:p w14:paraId="2858DF9A" w14:textId="61E44D6D"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6" w:history="1">
            <w:r w:rsidR="00170DCE" w:rsidRPr="005C25C3">
              <w:rPr>
                <w:rStyle w:val="Hipercze"/>
                <w:rFonts w:asciiTheme="minorHAnsi" w:hAnsiTheme="minorHAnsi" w:cstheme="minorHAnsi"/>
                <w:noProof/>
                <w:color w:val="auto"/>
                <w:sz w:val="22"/>
                <w:szCs w:val="22"/>
              </w:rPr>
              <w:t>31.</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ex post działań informacyjnych i promocyjnych podejmowanych w ramach RPO WSL 2014-2020.</w:t>
            </w:r>
            <w:r w:rsidR="00026945" w:rsidRPr="005C25C3">
              <w:rPr>
                <w:rStyle w:val="Hipercze"/>
                <w:rFonts w:asciiTheme="minorHAnsi" w:hAnsiTheme="minorHAnsi" w:cstheme="minorHAnsi"/>
                <w:noProof/>
                <w:color w:val="auto"/>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_Toc95743526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116</w:t>
            </w:r>
            <w:r w:rsidR="00170DCE" w:rsidRPr="005C25C3">
              <w:rPr>
                <w:rFonts w:asciiTheme="minorHAnsi" w:hAnsiTheme="minorHAnsi" w:cstheme="minorHAnsi"/>
                <w:noProof/>
                <w:webHidden/>
                <w:sz w:val="22"/>
                <w:szCs w:val="22"/>
              </w:rPr>
              <w:fldChar w:fldCharType="end"/>
            </w:r>
          </w:hyperlink>
        </w:p>
        <w:p w14:paraId="7486CDF1" w14:textId="2A5FED99" w:rsidR="00170DCE" w:rsidRPr="005C25C3" w:rsidRDefault="000B5D31">
          <w:pPr>
            <w:pStyle w:val="Spistreci3"/>
            <w:tabs>
              <w:tab w:val="left" w:pos="880"/>
            </w:tabs>
            <w:rPr>
              <w:rFonts w:asciiTheme="minorHAnsi" w:eastAsiaTheme="minorEastAsia" w:hAnsiTheme="minorHAnsi" w:cstheme="minorHAnsi"/>
              <w:i w:val="0"/>
              <w:iCs w:val="0"/>
              <w:noProof/>
              <w:sz w:val="22"/>
              <w:szCs w:val="22"/>
            </w:rPr>
          </w:pPr>
          <w:hyperlink w:anchor="_Toc95743527" w:history="1">
            <w:r w:rsidR="00170DCE" w:rsidRPr="005C25C3">
              <w:rPr>
                <w:rStyle w:val="Hipercze"/>
                <w:rFonts w:asciiTheme="minorHAnsi" w:hAnsiTheme="minorHAnsi" w:cstheme="minorHAnsi"/>
                <w:noProof/>
                <w:color w:val="auto"/>
                <w:sz w:val="22"/>
                <w:szCs w:val="22"/>
              </w:rPr>
              <w:t>32.</w:t>
            </w:r>
            <w:r w:rsidR="00170DCE" w:rsidRPr="005C25C3">
              <w:rPr>
                <w:rFonts w:asciiTheme="minorHAnsi" w:eastAsiaTheme="minorEastAsia" w:hAnsiTheme="minorHAnsi" w:cstheme="minorHAnsi"/>
                <w:i w:val="0"/>
                <w:iCs w:val="0"/>
                <w:noProof/>
                <w:sz w:val="22"/>
                <w:szCs w:val="22"/>
              </w:rPr>
              <w:tab/>
            </w:r>
            <w:r w:rsidR="00170DCE" w:rsidRPr="005C25C3">
              <w:rPr>
                <w:rStyle w:val="Hipercze"/>
                <w:rFonts w:asciiTheme="minorHAnsi" w:hAnsiTheme="minorHAnsi" w:cstheme="minorHAnsi"/>
                <w:noProof/>
                <w:color w:val="auto"/>
                <w:sz w:val="22"/>
                <w:szCs w:val="22"/>
              </w:rPr>
              <w:t>Ewaluacja zastosowania instrumentów finansowych w ramach RPO WSL na lata 2014-2020</w:t>
            </w:r>
            <w:r w:rsidR="00170DCE"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090ACF"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_Toc95743527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118</w:t>
            </w:r>
            <w:r w:rsidR="00170DCE" w:rsidRPr="005C25C3">
              <w:rPr>
                <w:rFonts w:asciiTheme="minorHAnsi" w:hAnsiTheme="minorHAnsi" w:cstheme="minorHAnsi"/>
                <w:noProof/>
                <w:webHidden/>
                <w:sz w:val="22"/>
                <w:szCs w:val="22"/>
              </w:rPr>
              <w:fldChar w:fldCharType="end"/>
            </w:r>
          </w:hyperlink>
        </w:p>
        <w:p w14:paraId="72977CD3" w14:textId="2C1C5885" w:rsidR="00170DCE" w:rsidRPr="005C25C3" w:rsidRDefault="000B5D31">
          <w:pPr>
            <w:pStyle w:val="Spistreci1"/>
            <w:tabs>
              <w:tab w:val="left" w:pos="660"/>
              <w:tab w:val="right" w:leader="dot" w:pos="9062"/>
            </w:tabs>
            <w:rPr>
              <w:rFonts w:asciiTheme="minorHAnsi" w:eastAsiaTheme="minorEastAsia" w:hAnsiTheme="minorHAnsi" w:cstheme="minorHAnsi"/>
              <w:b w:val="0"/>
              <w:bCs w:val="0"/>
              <w:caps w:val="0"/>
              <w:noProof/>
              <w:sz w:val="22"/>
              <w:szCs w:val="22"/>
            </w:rPr>
          </w:pPr>
          <w:hyperlink w:anchor="_Toc95743528" w:history="1">
            <w:r w:rsidR="00170DCE" w:rsidRPr="005C25C3">
              <w:rPr>
                <w:rStyle w:val="Hipercze"/>
                <w:rFonts w:asciiTheme="minorHAnsi" w:hAnsiTheme="minorHAnsi" w:cstheme="minorHAnsi"/>
                <w:noProof/>
                <w:color w:val="auto"/>
                <w:sz w:val="22"/>
                <w:szCs w:val="22"/>
              </w:rPr>
              <w:t>V.</w:t>
            </w:r>
            <w:r w:rsidR="00170DCE" w:rsidRPr="005C25C3">
              <w:rPr>
                <w:rFonts w:asciiTheme="minorHAnsi" w:eastAsiaTheme="minorEastAsia" w:hAnsiTheme="minorHAnsi" w:cstheme="minorHAnsi"/>
                <w:b w:val="0"/>
                <w:bCs w:val="0"/>
                <w:caps w:val="0"/>
                <w:noProof/>
                <w:sz w:val="22"/>
                <w:szCs w:val="22"/>
              </w:rPr>
              <w:tab/>
            </w:r>
            <w:r w:rsidR="00170DCE" w:rsidRPr="005C25C3">
              <w:rPr>
                <w:rStyle w:val="Hipercze"/>
                <w:rFonts w:asciiTheme="minorHAnsi" w:hAnsiTheme="minorHAnsi" w:cstheme="minorHAnsi"/>
                <w:noProof/>
                <w:color w:val="auto"/>
                <w:sz w:val="22"/>
                <w:szCs w:val="22"/>
              </w:rPr>
              <w:t>Harmonogram badań</w:t>
            </w:r>
            <w:r w:rsidR="00170DCE" w:rsidRPr="005C25C3">
              <w:rPr>
                <w:rFonts w:asciiTheme="minorHAnsi" w:hAnsiTheme="minorHAnsi" w:cstheme="minorHAnsi"/>
                <w:noProof/>
                <w:webHidden/>
                <w:sz w:val="22"/>
                <w:szCs w:val="22"/>
              </w:rPr>
              <w:tab/>
            </w:r>
            <w:r w:rsidR="00170DCE" w:rsidRPr="005C25C3">
              <w:rPr>
                <w:rFonts w:asciiTheme="minorHAnsi" w:hAnsiTheme="minorHAnsi" w:cstheme="minorHAnsi"/>
                <w:noProof/>
                <w:webHidden/>
                <w:sz w:val="22"/>
                <w:szCs w:val="22"/>
              </w:rPr>
              <w:fldChar w:fldCharType="begin"/>
            </w:r>
            <w:r w:rsidR="00170DCE" w:rsidRPr="005C25C3">
              <w:rPr>
                <w:rFonts w:asciiTheme="minorHAnsi" w:hAnsiTheme="minorHAnsi" w:cstheme="minorHAnsi"/>
                <w:noProof/>
                <w:webHidden/>
                <w:sz w:val="22"/>
                <w:szCs w:val="22"/>
              </w:rPr>
              <w:instrText xml:space="preserve"> PAGEREF _Toc95743528 \h </w:instrText>
            </w:r>
            <w:r w:rsidR="00170DCE" w:rsidRPr="005C25C3">
              <w:rPr>
                <w:rFonts w:asciiTheme="minorHAnsi" w:hAnsiTheme="minorHAnsi" w:cstheme="minorHAnsi"/>
                <w:noProof/>
                <w:webHidden/>
                <w:sz w:val="22"/>
                <w:szCs w:val="22"/>
              </w:rPr>
            </w:r>
            <w:r w:rsidR="00170DCE" w:rsidRPr="005C25C3">
              <w:rPr>
                <w:rFonts w:asciiTheme="minorHAnsi" w:hAnsiTheme="minorHAnsi" w:cstheme="minorHAnsi"/>
                <w:noProof/>
                <w:webHidden/>
                <w:sz w:val="22"/>
                <w:szCs w:val="22"/>
              </w:rPr>
              <w:fldChar w:fldCharType="separate"/>
            </w:r>
            <w:r w:rsidR="008E5967">
              <w:rPr>
                <w:rFonts w:asciiTheme="minorHAnsi" w:hAnsiTheme="minorHAnsi" w:cstheme="minorHAnsi"/>
                <w:noProof/>
                <w:webHidden/>
                <w:sz w:val="22"/>
                <w:szCs w:val="22"/>
              </w:rPr>
              <w:t>121</w:t>
            </w:r>
            <w:r w:rsidR="00170DCE" w:rsidRPr="005C25C3">
              <w:rPr>
                <w:rFonts w:asciiTheme="minorHAnsi" w:hAnsiTheme="minorHAnsi" w:cstheme="minorHAnsi"/>
                <w:noProof/>
                <w:webHidden/>
                <w:sz w:val="22"/>
                <w:szCs w:val="22"/>
              </w:rPr>
              <w:fldChar w:fldCharType="end"/>
            </w:r>
          </w:hyperlink>
        </w:p>
        <w:p w14:paraId="6C1F6091" w14:textId="6D5CE8AE" w:rsidR="00170DCE" w:rsidRPr="005C25C3" w:rsidRDefault="00170DCE">
          <w:pPr>
            <w:rPr>
              <w:rFonts w:asciiTheme="minorHAnsi" w:hAnsiTheme="minorHAnsi" w:cstheme="minorHAnsi"/>
            </w:rPr>
          </w:pPr>
          <w:r w:rsidRPr="005C25C3">
            <w:rPr>
              <w:rFonts w:asciiTheme="minorHAnsi" w:hAnsiTheme="minorHAnsi" w:cstheme="minorHAnsi"/>
              <w:b/>
              <w:bCs/>
            </w:rPr>
            <w:fldChar w:fldCharType="end"/>
          </w:r>
        </w:p>
      </w:sdtContent>
    </w:sdt>
    <w:p w14:paraId="02FE2D4D"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br w:type="page"/>
      </w:r>
    </w:p>
    <w:p w14:paraId="1DB0C361" w14:textId="0E608E00" w:rsidR="00FD7EF6" w:rsidRPr="005C25C3" w:rsidRDefault="00FD7EF6" w:rsidP="008C70D9">
      <w:pPr>
        <w:pStyle w:val="Nagwek1"/>
        <w:numPr>
          <w:ilvl w:val="0"/>
          <w:numId w:val="129"/>
        </w:numPr>
        <w:rPr>
          <w:rFonts w:asciiTheme="minorHAnsi" w:hAnsiTheme="minorHAnsi" w:cstheme="minorHAnsi"/>
          <w:color w:val="auto"/>
        </w:rPr>
      </w:pPr>
      <w:bookmarkStart w:id="0" w:name="_Toc95743485"/>
      <w:r w:rsidRPr="005C25C3">
        <w:rPr>
          <w:rFonts w:asciiTheme="minorHAnsi" w:hAnsiTheme="minorHAnsi" w:cstheme="minorHAnsi"/>
          <w:color w:val="auto"/>
        </w:rPr>
        <w:lastRenderedPageBreak/>
        <w:t>Wprowadzenie</w:t>
      </w:r>
      <w:bookmarkEnd w:id="0"/>
    </w:p>
    <w:p w14:paraId="21442566"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Instytucja Zarządzająca RPO WSL na lata 2014-2020 mając na celu dokonanie oceny Programu, odpowiada za prawidłowy przebieg procesu jego ewaluacji. Ewaluację można zdefiniować jako badanie społeczno-ekonomiczne, którego celem jest oszacowanie w odniesieniu do jasno sformułowanych kryteriów (najczęściej skuteczności, efektywności, użyteczności, trafności i trwałości) jakości oraz efektów wdrażania interwencji publicznych</w:t>
      </w:r>
      <w:r w:rsidRPr="005C25C3">
        <w:rPr>
          <w:rFonts w:asciiTheme="minorHAnsi" w:hAnsiTheme="minorHAnsi" w:cstheme="minorHAnsi"/>
          <w:vertAlign w:val="superscript"/>
        </w:rPr>
        <w:footnoteReference w:id="2"/>
      </w:r>
      <w:r w:rsidRPr="005C25C3">
        <w:rPr>
          <w:rFonts w:asciiTheme="minorHAnsi" w:hAnsiTheme="minorHAnsi" w:cstheme="minorHAnsi"/>
        </w:rPr>
        <w:t>.</w:t>
      </w:r>
    </w:p>
    <w:p w14:paraId="4E5B86A1"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Główną podstawę prawną systemu ewaluacji stanowią zapisy Rozporządzenia PE i Rady nr 1303/2013</w:t>
      </w:r>
      <w:r w:rsidRPr="005C25C3">
        <w:rPr>
          <w:rStyle w:val="Odwoanieprzypisudolnego"/>
          <w:rFonts w:asciiTheme="minorHAnsi" w:hAnsiTheme="minorHAnsi" w:cstheme="minorHAnsi"/>
        </w:rPr>
        <w:footnoteReference w:id="3"/>
      </w:r>
      <w:r w:rsidRPr="005C25C3">
        <w:rPr>
          <w:rFonts w:asciiTheme="minorHAnsi" w:hAnsiTheme="minorHAnsi" w:cstheme="minorHAnsi"/>
        </w:rPr>
        <w:t xml:space="preserve"> (art. 54-57, 114). Zgodnie z zapisami przedmiotowego rozporządzenia ewaluacje przeprowadza się w celu poprawy jakości projektowania i wdrażania Programu, jak również w celu analizy jego efektywności, skuteczności oraz wpływu. Art. 56 ust. 1 wskazuje natomiast, że instytucją odpowiedzialną za przygotowanie planu ewaluacji jest Instytucja Zarządzająca programem operacyjnym. W okresie 2014-2020 istnieje obowiązek przygotowania planu ewaluacji na cały okres programowania i przedłożenia go do zatwierdzenia przez KM programu operacyjnego nie później niż rok po przyjęciu programu. Plan będzie podlegał co najmniej raz do roku przeglądom i ewentualnym zmianom. Niniejszy dokument obejmuje działania do roku 2024</w:t>
      </w:r>
      <w:r w:rsidRPr="005C25C3">
        <w:rPr>
          <w:rStyle w:val="Odwoanieprzypisudolnego"/>
          <w:rFonts w:asciiTheme="minorHAnsi" w:hAnsiTheme="minorHAnsi" w:cstheme="minorHAnsi"/>
        </w:rPr>
        <w:footnoteReference w:id="4"/>
      </w:r>
      <w:r w:rsidRPr="005C25C3">
        <w:rPr>
          <w:rFonts w:asciiTheme="minorHAnsi" w:hAnsiTheme="minorHAnsi" w:cstheme="minorHAnsi"/>
        </w:rPr>
        <w:t>, ponieważ do tego czasu realizowany będzie proces ewaluacji RPO WSL na lata 2014-2020.</w:t>
      </w:r>
    </w:p>
    <w:p w14:paraId="2848C0C1"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Plan został przygotowany z uwzględnieniem zapisów następujących dokumentów:</w:t>
      </w:r>
    </w:p>
    <w:p w14:paraId="0A178608"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rozporządzenia Parlamentu Europejskiego i Rady (UE) nr 1303/2013 (zwanego dalej Rozporządzeniem ogólnym),</w:t>
      </w:r>
    </w:p>
    <w:p w14:paraId="437D932F"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rozporządzenia Parlamentu Europejskiego i Rady (UE) nr 1304/2013 (</w:t>
      </w:r>
      <w:r w:rsidR="00EA5640" w:rsidRPr="005C25C3">
        <w:rPr>
          <w:rFonts w:asciiTheme="minorHAnsi" w:hAnsiTheme="minorHAnsi" w:cstheme="minorHAnsi"/>
          <w:sz w:val="22"/>
          <w:szCs w:val="22"/>
        </w:rPr>
        <w:t>zwanego dalej Rozporządzeniem w </w:t>
      </w:r>
      <w:r w:rsidRPr="005C25C3">
        <w:rPr>
          <w:rFonts w:asciiTheme="minorHAnsi" w:hAnsiTheme="minorHAnsi" w:cstheme="minorHAnsi"/>
          <w:sz w:val="22"/>
          <w:szCs w:val="22"/>
        </w:rPr>
        <w:t>sprawie EFS)</w:t>
      </w:r>
      <w:r w:rsidRPr="005C25C3">
        <w:rPr>
          <w:rStyle w:val="Odwoanieprzypisudolnego"/>
          <w:rFonts w:asciiTheme="minorHAnsi" w:hAnsiTheme="minorHAnsi" w:cstheme="minorHAnsi"/>
          <w:sz w:val="22"/>
          <w:szCs w:val="22"/>
        </w:rPr>
        <w:footnoteReference w:id="5"/>
      </w:r>
      <w:r w:rsidRPr="005C25C3">
        <w:rPr>
          <w:rFonts w:asciiTheme="minorHAnsi" w:hAnsiTheme="minorHAnsi" w:cstheme="minorHAnsi"/>
          <w:sz w:val="22"/>
          <w:szCs w:val="22"/>
        </w:rPr>
        <w:t>,</w:t>
      </w:r>
    </w:p>
    <w:p w14:paraId="43844758"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 xml:space="preserve">wytycznych KE w zakresie planów ewaluacji: </w:t>
      </w:r>
      <w:proofErr w:type="spellStart"/>
      <w:r w:rsidRPr="005C25C3">
        <w:rPr>
          <w:rFonts w:asciiTheme="minorHAnsi" w:hAnsiTheme="minorHAnsi" w:cstheme="minorHAnsi"/>
          <w:i/>
          <w:sz w:val="22"/>
          <w:szCs w:val="22"/>
        </w:rPr>
        <w:t>Giudance</w:t>
      </w:r>
      <w:proofErr w:type="spellEnd"/>
      <w:r w:rsidRPr="005C25C3">
        <w:rPr>
          <w:rFonts w:asciiTheme="minorHAnsi" w:hAnsiTheme="minorHAnsi" w:cstheme="minorHAnsi"/>
          <w:i/>
          <w:sz w:val="22"/>
          <w:szCs w:val="22"/>
        </w:rPr>
        <w:t xml:space="preserve"> </w:t>
      </w:r>
      <w:proofErr w:type="spellStart"/>
      <w:r w:rsidRPr="005C25C3">
        <w:rPr>
          <w:rFonts w:asciiTheme="minorHAnsi" w:hAnsiTheme="minorHAnsi" w:cstheme="minorHAnsi"/>
          <w:i/>
          <w:sz w:val="22"/>
          <w:szCs w:val="22"/>
        </w:rPr>
        <w:t>Document</w:t>
      </w:r>
      <w:proofErr w:type="spellEnd"/>
      <w:r w:rsidRPr="005C25C3">
        <w:rPr>
          <w:rFonts w:asciiTheme="minorHAnsi" w:hAnsiTheme="minorHAnsi" w:cstheme="minorHAnsi"/>
          <w:i/>
          <w:sz w:val="22"/>
          <w:szCs w:val="22"/>
        </w:rPr>
        <w:t xml:space="preserve"> on Evaluation </w:t>
      </w:r>
      <w:proofErr w:type="spellStart"/>
      <w:r w:rsidRPr="005C25C3">
        <w:rPr>
          <w:rFonts w:asciiTheme="minorHAnsi" w:hAnsiTheme="minorHAnsi" w:cstheme="minorHAnsi"/>
          <w:i/>
          <w:sz w:val="22"/>
          <w:szCs w:val="22"/>
        </w:rPr>
        <w:t>Plans</w:t>
      </w:r>
      <w:proofErr w:type="spellEnd"/>
      <w:r w:rsidRPr="005C25C3">
        <w:rPr>
          <w:rFonts w:asciiTheme="minorHAnsi" w:hAnsiTheme="minorHAnsi" w:cstheme="minorHAnsi"/>
          <w:i/>
          <w:sz w:val="22"/>
          <w:szCs w:val="22"/>
        </w:rPr>
        <w:t>,</w:t>
      </w:r>
    </w:p>
    <w:p w14:paraId="44B1C992"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proofErr w:type="spellStart"/>
      <w:r w:rsidRPr="005C25C3">
        <w:rPr>
          <w:rFonts w:asciiTheme="minorHAnsi" w:hAnsiTheme="minorHAnsi" w:cstheme="minorHAnsi"/>
          <w:sz w:val="22"/>
          <w:szCs w:val="22"/>
          <w:lang w:val="en-US"/>
        </w:rPr>
        <w:t>wytycznych</w:t>
      </w:r>
      <w:proofErr w:type="spellEnd"/>
      <w:r w:rsidRPr="005C25C3">
        <w:rPr>
          <w:rFonts w:asciiTheme="minorHAnsi" w:hAnsiTheme="minorHAnsi" w:cstheme="minorHAnsi"/>
          <w:sz w:val="22"/>
          <w:szCs w:val="22"/>
          <w:lang w:val="en-US"/>
        </w:rPr>
        <w:t xml:space="preserve"> KE w </w:t>
      </w:r>
      <w:proofErr w:type="spellStart"/>
      <w:r w:rsidRPr="005C25C3">
        <w:rPr>
          <w:rFonts w:asciiTheme="minorHAnsi" w:hAnsiTheme="minorHAnsi" w:cstheme="minorHAnsi"/>
          <w:sz w:val="22"/>
          <w:szCs w:val="22"/>
          <w:lang w:val="en-US"/>
        </w:rPr>
        <w:t>zakresie</w:t>
      </w:r>
      <w:proofErr w:type="spellEnd"/>
      <w:r w:rsidRPr="005C25C3">
        <w:rPr>
          <w:rFonts w:asciiTheme="minorHAnsi" w:hAnsiTheme="minorHAnsi" w:cstheme="minorHAnsi"/>
          <w:sz w:val="22"/>
          <w:szCs w:val="22"/>
          <w:lang w:val="en-US"/>
        </w:rPr>
        <w:t xml:space="preserve"> </w:t>
      </w:r>
      <w:proofErr w:type="spellStart"/>
      <w:r w:rsidRPr="005C25C3">
        <w:rPr>
          <w:rFonts w:asciiTheme="minorHAnsi" w:hAnsiTheme="minorHAnsi" w:cstheme="minorHAnsi"/>
          <w:sz w:val="22"/>
          <w:szCs w:val="22"/>
          <w:lang w:val="en-US"/>
        </w:rPr>
        <w:t>monitorowania</w:t>
      </w:r>
      <w:proofErr w:type="spellEnd"/>
      <w:r w:rsidRPr="005C25C3">
        <w:rPr>
          <w:rFonts w:asciiTheme="minorHAnsi" w:hAnsiTheme="minorHAnsi" w:cstheme="minorHAnsi"/>
          <w:sz w:val="22"/>
          <w:szCs w:val="22"/>
          <w:lang w:val="en-US"/>
        </w:rPr>
        <w:t xml:space="preserve"> i </w:t>
      </w:r>
      <w:proofErr w:type="spellStart"/>
      <w:r w:rsidRPr="005C25C3">
        <w:rPr>
          <w:rFonts w:asciiTheme="minorHAnsi" w:hAnsiTheme="minorHAnsi" w:cstheme="minorHAnsi"/>
          <w:sz w:val="22"/>
          <w:szCs w:val="22"/>
          <w:lang w:val="en-US"/>
        </w:rPr>
        <w:t>oceny</w:t>
      </w:r>
      <w:proofErr w:type="spellEnd"/>
      <w:r w:rsidRPr="005C25C3">
        <w:rPr>
          <w:rFonts w:asciiTheme="minorHAnsi" w:hAnsiTheme="minorHAnsi" w:cstheme="minorHAnsi"/>
          <w:sz w:val="22"/>
          <w:szCs w:val="22"/>
          <w:lang w:val="en-US"/>
        </w:rPr>
        <w:t xml:space="preserve">: </w:t>
      </w:r>
      <w:r w:rsidRPr="005C25C3">
        <w:rPr>
          <w:rFonts w:asciiTheme="minorHAnsi" w:hAnsiTheme="minorHAnsi" w:cstheme="minorHAnsi"/>
          <w:i/>
          <w:sz w:val="22"/>
          <w:szCs w:val="22"/>
          <w:lang w:val="en-US"/>
        </w:rPr>
        <w:t>Guidance Document on Monitoring and Evaluation. European Regional Development Fund and Cohesion Fund</w:t>
      </w:r>
      <w:r w:rsidRPr="005C25C3">
        <w:rPr>
          <w:rFonts w:asciiTheme="minorHAnsi" w:hAnsiTheme="minorHAnsi" w:cstheme="minorHAnsi"/>
          <w:sz w:val="22"/>
          <w:szCs w:val="22"/>
          <w:lang w:val="en-US"/>
        </w:rPr>
        <w:t xml:space="preserve"> </w:t>
      </w:r>
      <w:proofErr w:type="spellStart"/>
      <w:r w:rsidRPr="005C25C3">
        <w:rPr>
          <w:rFonts w:asciiTheme="minorHAnsi" w:hAnsiTheme="minorHAnsi" w:cstheme="minorHAnsi"/>
          <w:sz w:val="22"/>
          <w:szCs w:val="22"/>
          <w:lang w:val="en-US"/>
        </w:rPr>
        <w:t>oraz</w:t>
      </w:r>
      <w:proofErr w:type="spellEnd"/>
      <w:r w:rsidRPr="005C25C3">
        <w:rPr>
          <w:rFonts w:asciiTheme="minorHAnsi" w:hAnsiTheme="minorHAnsi" w:cstheme="minorHAnsi"/>
          <w:sz w:val="22"/>
          <w:szCs w:val="22"/>
          <w:lang w:val="en-US"/>
        </w:rPr>
        <w:t xml:space="preserve"> </w:t>
      </w:r>
      <w:r w:rsidRPr="005C25C3">
        <w:rPr>
          <w:rFonts w:asciiTheme="minorHAnsi" w:hAnsiTheme="minorHAnsi" w:cstheme="minorHAnsi"/>
          <w:i/>
          <w:sz w:val="22"/>
          <w:szCs w:val="22"/>
          <w:lang w:val="en-US"/>
        </w:rPr>
        <w:t xml:space="preserve">Monitoring and Evaluation of European Cohesion Policy. </w:t>
      </w:r>
      <w:proofErr w:type="spellStart"/>
      <w:r w:rsidRPr="005C25C3">
        <w:rPr>
          <w:rFonts w:asciiTheme="minorHAnsi" w:hAnsiTheme="minorHAnsi" w:cstheme="minorHAnsi"/>
          <w:i/>
          <w:sz w:val="22"/>
          <w:szCs w:val="22"/>
        </w:rPr>
        <w:t>European</w:t>
      </w:r>
      <w:proofErr w:type="spellEnd"/>
      <w:r w:rsidRPr="005C25C3">
        <w:rPr>
          <w:rFonts w:asciiTheme="minorHAnsi" w:hAnsiTheme="minorHAnsi" w:cstheme="minorHAnsi"/>
          <w:i/>
          <w:sz w:val="22"/>
          <w:szCs w:val="22"/>
        </w:rPr>
        <w:t xml:space="preserve"> </w:t>
      </w:r>
      <w:proofErr w:type="spellStart"/>
      <w:r w:rsidRPr="005C25C3">
        <w:rPr>
          <w:rFonts w:asciiTheme="minorHAnsi" w:hAnsiTheme="minorHAnsi" w:cstheme="minorHAnsi"/>
          <w:i/>
          <w:sz w:val="22"/>
          <w:szCs w:val="22"/>
        </w:rPr>
        <w:t>Social</w:t>
      </w:r>
      <w:proofErr w:type="spellEnd"/>
      <w:r w:rsidRPr="005C25C3">
        <w:rPr>
          <w:rFonts w:asciiTheme="minorHAnsi" w:hAnsiTheme="minorHAnsi" w:cstheme="minorHAnsi"/>
          <w:i/>
          <w:sz w:val="22"/>
          <w:szCs w:val="22"/>
        </w:rPr>
        <w:t xml:space="preserve"> Fund</w:t>
      </w:r>
      <w:r w:rsidRPr="005C25C3">
        <w:rPr>
          <w:rFonts w:asciiTheme="minorHAnsi" w:hAnsiTheme="minorHAnsi" w:cstheme="minorHAnsi"/>
          <w:sz w:val="22"/>
          <w:szCs w:val="22"/>
        </w:rPr>
        <w:t>,</w:t>
      </w:r>
    </w:p>
    <w:p w14:paraId="738EAE44"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wytycznych Ministra właściwego do spraw rozwoju regionalnego w zakresie ewaluacji polityki spójności na lata 2014-2020,</w:t>
      </w:r>
    </w:p>
    <w:p w14:paraId="43C06ACD" w14:textId="77777777" w:rsidR="00FD7EF6" w:rsidRPr="005C25C3" w:rsidRDefault="00FD7EF6" w:rsidP="008C70D9">
      <w:pPr>
        <w:pStyle w:val="Akapitzlist"/>
        <w:numPr>
          <w:ilvl w:val="0"/>
          <w:numId w:val="74"/>
        </w:numPr>
        <w:spacing w:after="0"/>
        <w:ind w:left="425" w:hanging="425"/>
        <w:rPr>
          <w:rFonts w:asciiTheme="minorHAnsi" w:hAnsiTheme="minorHAnsi" w:cstheme="minorHAnsi"/>
          <w:sz w:val="22"/>
          <w:szCs w:val="22"/>
        </w:rPr>
      </w:pPr>
      <w:r w:rsidRPr="005C25C3">
        <w:rPr>
          <w:rFonts w:asciiTheme="minorHAnsi" w:hAnsiTheme="minorHAnsi" w:cstheme="minorHAnsi"/>
          <w:sz w:val="22"/>
          <w:szCs w:val="22"/>
        </w:rPr>
        <w:t>wytycznych Ministra właściwego do spraw rozwoju regionalnego w zakresie monitorowania postępu rzeczowego realizacji programów operacyjnych na lata 2014-2020,</w:t>
      </w:r>
    </w:p>
    <w:p w14:paraId="47CE1D4E" w14:textId="77777777" w:rsidR="00FD7EF6" w:rsidRPr="005C25C3" w:rsidRDefault="00FD7EF6" w:rsidP="008C70D9">
      <w:pPr>
        <w:pStyle w:val="Akapitzlist"/>
        <w:numPr>
          <w:ilvl w:val="0"/>
          <w:numId w:val="74"/>
        </w:numPr>
        <w:spacing w:after="0"/>
        <w:ind w:left="425" w:hanging="425"/>
        <w:rPr>
          <w:rFonts w:asciiTheme="minorHAnsi" w:hAnsiTheme="minorHAnsi" w:cstheme="minorHAnsi"/>
          <w:sz w:val="22"/>
          <w:szCs w:val="22"/>
        </w:rPr>
      </w:pPr>
      <w:r w:rsidRPr="005C25C3">
        <w:rPr>
          <w:rFonts w:asciiTheme="minorHAnsi" w:hAnsiTheme="minorHAnsi" w:cstheme="minorHAnsi"/>
          <w:sz w:val="22"/>
          <w:szCs w:val="22"/>
        </w:rPr>
        <w:t>wytycznych Ministra właściwego do spraw rozwoju regionalnego w zakresie realizacji zasady równości szans i niedyskryminacji, w tym dostępności dla osób z niepełnosprawnościami oraz zasady równości szans kobiet i mężczyzn w ramach funduszy unijnych na lata 2014-2020</w:t>
      </w:r>
      <w:r w:rsidR="00911D0A" w:rsidRPr="005C25C3">
        <w:rPr>
          <w:rFonts w:asciiTheme="minorHAnsi" w:hAnsiTheme="minorHAnsi" w:cstheme="minorHAnsi"/>
          <w:sz w:val="22"/>
          <w:szCs w:val="22"/>
        </w:rPr>
        <w:t>,</w:t>
      </w:r>
    </w:p>
    <w:p w14:paraId="49470337"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lastRenderedPageBreak/>
        <w:t>Programowanie perspektywy finansowej 2014-2020. Umowa Partnerstwa,</w:t>
      </w:r>
    </w:p>
    <w:p w14:paraId="44533291" w14:textId="77777777" w:rsidR="00FD7EF6" w:rsidRPr="005C25C3" w:rsidRDefault="00FD7EF6" w:rsidP="008C70D9">
      <w:pPr>
        <w:pStyle w:val="Akapitzlist"/>
        <w:numPr>
          <w:ilvl w:val="0"/>
          <w:numId w:val="74"/>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Regionalnego Programu Operacyjnego Województwa Śląskiego na lata 2014-2020.</w:t>
      </w:r>
    </w:p>
    <w:p w14:paraId="46C7B97F"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Plan ewaluacji został przygotowany w konsultacji z podmiotami zaangażowanymi w programowanie i wdrażanie RPO WSL 2014-2020, tzn. w ramach Instytucji Zarządzającej oraz z Instytucjami Pośrednimi RPO WSL 2014-2020. Dokument został następnie zaakceptowany przez Grupę sterującą ds. ewaluacji Regionalnego Programu Operacyjnego Województwa Śląskiego na lata 2014-2020. Uzyskał również pozytywną opinię Krajowej Jednostki Ewaluacji umiejscowionej w Ministerstwie Rozwoju. Dokument został przekazany do konsultacji członkom Komitetu Monitorującego, w którego skład wchodzą przedstawiciele partnerów społecznych. </w:t>
      </w:r>
    </w:p>
    <w:p w14:paraId="77240849"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Plan ewaluacji zawiera następujące elementy:</w:t>
      </w:r>
    </w:p>
    <w:p w14:paraId="3C5EDFD7" w14:textId="77777777" w:rsidR="00FD7EF6" w:rsidRPr="005C25C3" w:rsidRDefault="00FD7EF6" w:rsidP="008C70D9">
      <w:pPr>
        <w:pStyle w:val="Akapitzlist"/>
        <w:numPr>
          <w:ilvl w:val="0"/>
          <w:numId w:val="75"/>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ramowy zakres tematyczny Planu,</w:t>
      </w:r>
    </w:p>
    <w:p w14:paraId="1EBE16BF" w14:textId="77777777" w:rsidR="00FD7EF6" w:rsidRPr="005C25C3" w:rsidRDefault="00FD7EF6" w:rsidP="008C70D9">
      <w:pPr>
        <w:pStyle w:val="Akapitzlist"/>
        <w:numPr>
          <w:ilvl w:val="0"/>
          <w:numId w:val="75"/>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organizacja procesu ewaluacji,</w:t>
      </w:r>
    </w:p>
    <w:p w14:paraId="7D7B567B" w14:textId="77777777" w:rsidR="00FD7EF6" w:rsidRPr="005C25C3" w:rsidRDefault="00FD7EF6" w:rsidP="008C70D9">
      <w:pPr>
        <w:pStyle w:val="Akapitzlist"/>
        <w:numPr>
          <w:ilvl w:val="0"/>
          <w:numId w:val="75"/>
        </w:numPr>
        <w:spacing w:after="0"/>
        <w:ind w:left="426" w:hanging="426"/>
        <w:rPr>
          <w:rFonts w:asciiTheme="minorHAnsi" w:hAnsiTheme="minorHAnsi" w:cstheme="minorHAnsi"/>
          <w:sz w:val="22"/>
          <w:szCs w:val="22"/>
        </w:rPr>
      </w:pPr>
      <w:r w:rsidRPr="005C25C3">
        <w:rPr>
          <w:rFonts w:asciiTheme="minorHAnsi" w:hAnsiTheme="minorHAnsi" w:cstheme="minorHAnsi"/>
          <w:sz w:val="22"/>
          <w:szCs w:val="22"/>
        </w:rPr>
        <w:t>spis i opis planowanych do realizacji ewaluacji.</w:t>
      </w:r>
    </w:p>
    <w:p w14:paraId="7FB19641" w14:textId="77777777" w:rsidR="00FD7EF6" w:rsidRPr="005C25C3" w:rsidRDefault="00FD7EF6" w:rsidP="008C6127">
      <w:pPr>
        <w:pStyle w:val="Akapitzlist"/>
        <w:spacing w:after="0"/>
        <w:rPr>
          <w:rFonts w:asciiTheme="minorHAnsi" w:hAnsiTheme="minorHAnsi" w:cstheme="minorHAnsi"/>
          <w:sz w:val="22"/>
          <w:szCs w:val="22"/>
        </w:rPr>
      </w:pPr>
    </w:p>
    <w:p w14:paraId="5ADE3944" w14:textId="53E0AA88" w:rsidR="00FD7EF6" w:rsidRPr="005C25C3" w:rsidRDefault="00FD7EF6" w:rsidP="008C70D9">
      <w:pPr>
        <w:pStyle w:val="Nagwek1"/>
        <w:numPr>
          <w:ilvl w:val="0"/>
          <w:numId w:val="129"/>
        </w:numPr>
        <w:rPr>
          <w:rFonts w:asciiTheme="minorHAnsi" w:hAnsiTheme="minorHAnsi" w:cstheme="minorHAnsi"/>
          <w:color w:val="auto"/>
        </w:rPr>
      </w:pPr>
      <w:bookmarkStart w:id="1" w:name="_Toc95743486"/>
      <w:r w:rsidRPr="005C25C3">
        <w:rPr>
          <w:rFonts w:asciiTheme="minorHAnsi" w:hAnsiTheme="minorHAnsi" w:cstheme="minorHAnsi"/>
          <w:color w:val="auto"/>
        </w:rPr>
        <w:t>Ramowy zakres tematyczny Planu</w:t>
      </w:r>
      <w:bookmarkEnd w:id="1"/>
    </w:p>
    <w:p w14:paraId="1A47D712"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Plan koncentruje się na ocenie zarządzania i wdrażania RPO WSL 2014-2020. Program ten jest jednym z 16 regionalnych programów dwufunduszowych, współfinansowanym z Europejskiego Funduszu Rozwoju Regionalnego oraz Europejskiego Funduszu Społecznego. Realizuj</w:t>
      </w:r>
      <w:r w:rsidR="00EA5640" w:rsidRPr="005C25C3">
        <w:rPr>
          <w:rFonts w:asciiTheme="minorHAnsi" w:hAnsiTheme="minorHAnsi" w:cstheme="minorHAnsi"/>
        </w:rPr>
        <w:t>e wizję rozwoju regionu i </w:t>
      </w:r>
      <w:r w:rsidRPr="005C25C3">
        <w:rPr>
          <w:rFonts w:asciiTheme="minorHAnsi" w:hAnsiTheme="minorHAnsi" w:cstheme="minorHAnsi"/>
        </w:rPr>
        <w:t xml:space="preserve">stanowi jeden z najistotniejszych instrumentów polityki regionalnej. Został przygotowany na podstawie zapisów dokumentów unijnych, krajowych i regionalnych, z uwzględnieniem najważniejszych wyzwań rozwojowych regionu. Na tej podstawie zidentyfikowano cele szczegółowe i odpowiadające im </w:t>
      </w:r>
      <w:r w:rsidR="00A71F62" w:rsidRPr="005C25C3">
        <w:rPr>
          <w:rFonts w:asciiTheme="minorHAnsi" w:hAnsiTheme="minorHAnsi" w:cstheme="minorHAnsi"/>
        </w:rPr>
        <w:t>Prioryt</w:t>
      </w:r>
      <w:r w:rsidRPr="005C25C3">
        <w:rPr>
          <w:rFonts w:asciiTheme="minorHAnsi" w:hAnsiTheme="minorHAnsi" w:cstheme="minorHAnsi"/>
        </w:rPr>
        <w:t xml:space="preserve">ety </w:t>
      </w:r>
      <w:r w:rsidR="00D721D2" w:rsidRPr="005C25C3">
        <w:rPr>
          <w:rFonts w:asciiTheme="minorHAnsi" w:hAnsiTheme="minorHAnsi" w:cstheme="minorHAnsi"/>
        </w:rPr>
        <w:t>I</w:t>
      </w:r>
      <w:r w:rsidRPr="005C25C3">
        <w:rPr>
          <w:rFonts w:asciiTheme="minorHAnsi" w:hAnsiTheme="minorHAnsi" w:cstheme="minorHAnsi"/>
        </w:rPr>
        <w:t xml:space="preserve">nwestycyjne, w ramach których udzielane będzie wsparcie. Program obejmuje XIII </w:t>
      </w:r>
      <w:r w:rsidR="00D721D2"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 xml:space="preserve">etowych realizujących zakres wsparcia 10 celów tematycznych. </w:t>
      </w:r>
    </w:p>
    <w:p w14:paraId="5112A08F"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Matryca logiczna strategii inwestycyjnej Programu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966"/>
        <w:gridCol w:w="1660"/>
        <w:gridCol w:w="2423"/>
      </w:tblGrid>
      <w:tr w:rsidR="00090ACF" w:rsidRPr="005C25C3" w14:paraId="47205D52" w14:textId="77777777" w:rsidTr="00F84E93">
        <w:trPr>
          <w:trHeight w:val="1490"/>
          <w:tblHeader/>
        </w:trPr>
        <w:tc>
          <w:tcPr>
            <w:tcW w:w="2214" w:type="pct"/>
            <w:tcBorders>
              <w:top w:val="single" w:sz="4" w:space="0" w:color="auto"/>
              <w:left w:val="single" w:sz="4" w:space="0" w:color="auto"/>
              <w:bottom w:val="single" w:sz="4" w:space="0" w:color="auto"/>
              <w:right w:val="single" w:sz="4" w:space="0" w:color="auto"/>
            </w:tcBorders>
            <w:hideMark/>
          </w:tcPr>
          <w:p w14:paraId="52A671AE" w14:textId="77777777" w:rsidR="00417C35" w:rsidRPr="005C25C3" w:rsidRDefault="00417C35" w:rsidP="008C6127">
            <w:pPr>
              <w:spacing w:after="0" w:line="259" w:lineRule="auto"/>
              <w:rPr>
                <w:rFonts w:asciiTheme="minorHAnsi" w:eastAsia="Arial Unicode MS" w:hAnsiTheme="minorHAnsi" w:cstheme="minorHAnsi"/>
                <w:b/>
                <w:lang w:val="pt-PT"/>
              </w:rPr>
            </w:pPr>
            <w:r w:rsidRPr="005C25C3">
              <w:rPr>
                <w:rFonts w:asciiTheme="minorHAnsi" w:hAnsiTheme="minorHAnsi" w:cstheme="minorHAnsi"/>
                <w:b/>
                <w:noProof/>
                <w:lang w:val="pt-PT"/>
              </w:rPr>
              <w:t>Oś priorytetowa</w:t>
            </w:r>
          </w:p>
        </w:tc>
        <w:tc>
          <w:tcPr>
            <w:tcW w:w="533" w:type="pct"/>
            <w:tcBorders>
              <w:top w:val="single" w:sz="4" w:space="0" w:color="auto"/>
              <w:left w:val="single" w:sz="4" w:space="0" w:color="auto"/>
              <w:bottom w:val="single" w:sz="4" w:space="0" w:color="auto"/>
              <w:right w:val="single" w:sz="4" w:space="0" w:color="auto"/>
            </w:tcBorders>
            <w:hideMark/>
          </w:tcPr>
          <w:p w14:paraId="5663F0FC" w14:textId="77777777" w:rsidR="00417C35" w:rsidRPr="005C25C3" w:rsidRDefault="00417C35" w:rsidP="008C6127">
            <w:pPr>
              <w:tabs>
                <w:tab w:val="left" w:pos="426"/>
              </w:tabs>
              <w:spacing w:after="0" w:line="259" w:lineRule="auto"/>
              <w:rPr>
                <w:rFonts w:asciiTheme="minorHAnsi" w:eastAsia="Arial Unicode MS" w:hAnsiTheme="minorHAnsi" w:cstheme="minorHAnsi"/>
                <w:b/>
                <w:lang w:val="pt-PT"/>
              </w:rPr>
            </w:pPr>
            <w:r w:rsidRPr="005C25C3">
              <w:rPr>
                <w:rFonts w:asciiTheme="minorHAnsi" w:hAnsiTheme="minorHAnsi" w:cstheme="minorHAnsi"/>
                <w:b/>
                <w:noProof/>
                <w:lang w:val="pt-PT"/>
              </w:rPr>
              <w:t>Fundusz</w:t>
            </w:r>
          </w:p>
        </w:tc>
        <w:tc>
          <w:tcPr>
            <w:tcW w:w="916" w:type="pct"/>
            <w:tcBorders>
              <w:top w:val="single" w:sz="4" w:space="0" w:color="auto"/>
              <w:left w:val="single" w:sz="4" w:space="0" w:color="auto"/>
              <w:bottom w:val="single" w:sz="4" w:space="0" w:color="auto"/>
              <w:right w:val="single" w:sz="4" w:space="0" w:color="auto"/>
            </w:tcBorders>
            <w:hideMark/>
          </w:tcPr>
          <w:p w14:paraId="5320C60B" w14:textId="77777777" w:rsidR="00417C35" w:rsidRPr="005C25C3" w:rsidRDefault="00417C35" w:rsidP="008C6127">
            <w:pPr>
              <w:tabs>
                <w:tab w:val="left" w:pos="426"/>
              </w:tabs>
              <w:spacing w:after="0" w:line="259" w:lineRule="auto"/>
              <w:rPr>
                <w:rFonts w:asciiTheme="minorHAnsi" w:eastAsia="Arial Unicode MS" w:hAnsiTheme="minorHAnsi" w:cstheme="minorHAnsi"/>
                <w:b/>
                <w:lang w:val="en-GB"/>
              </w:rPr>
            </w:pPr>
            <w:r w:rsidRPr="005C25C3">
              <w:rPr>
                <w:rFonts w:asciiTheme="minorHAnsi" w:hAnsiTheme="minorHAnsi" w:cstheme="minorHAnsi"/>
                <w:b/>
                <w:noProof/>
              </w:rPr>
              <w:t>Wsparcie Unii (EUR)</w:t>
            </w:r>
          </w:p>
        </w:tc>
        <w:tc>
          <w:tcPr>
            <w:tcW w:w="1337" w:type="pct"/>
            <w:tcBorders>
              <w:top w:val="single" w:sz="4" w:space="0" w:color="auto"/>
              <w:left w:val="single" w:sz="4" w:space="0" w:color="auto"/>
              <w:bottom w:val="single" w:sz="4" w:space="0" w:color="auto"/>
              <w:right w:val="single" w:sz="4" w:space="0" w:color="auto"/>
            </w:tcBorders>
            <w:hideMark/>
          </w:tcPr>
          <w:p w14:paraId="2B5A6D50" w14:textId="77777777" w:rsidR="00417C35" w:rsidRPr="005C25C3" w:rsidRDefault="00417C35" w:rsidP="008C6127">
            <w:pPr>
              <w:tabs>
                <w:tab w:val="left" w:pos="426"/>
              </w:tabs>
              <w:spacing w:after="0" w:line="259" w:lineRule="auto"/>
              <w:rPr>
                <w:rFonts w:asciiTheme="minorHAnsi" w:eastAsia="Arial Unicode MS" w:hAnsiTheme="minorHAnsi" w:cstheme="minorHAnsi"/>
                <w:b/>
              </w:rPr>
            </w:pPr>
            <w:r w:rsidRPr="005C25C3">
              <w:rPr>
                <w:rFonts w:asciiTheme="minorHAnsi" w:hAnsiTheme="minorHAnsi" w:cstheme="minorHAnsi"/>
                <w:b/>
                <w:noProof/>
              </w:rPr>
              <w:t>Udział łącznego wsparcia Unii w całości środków programu operacyjnego</w:t>
            </w:r>
          </w:p>
        </w:tc>
      </w:tr>
      <w:tr w:rsidR="00090ACF" w:rsidRPr="005C25C3" w14:paraId="1B826124"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3FA8E2AA"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I Nowoczesna gospodarka</w:t>
            </w:r>
          </w:p>
        </w:tc>
        <w:tc>
          <w:tcPr>
            <w:tcW w:w="533" w:type="pct"/>
            <w:tcBorders>
              <w:top w:val="single" w:sz="4" w:space="0" w:color="auto"/>
              <w:left w:val="single" w:sz="4" w:space="0" w:color="auto"/>
              <w:bottom w:val="single" w:sz="4" w:space="0" w:color="auto"/>
              <w:right w:val="single" w:sz="4" w:space="0" w:color="auto"/>
            </w:tcBorders>
            <w:hideMark/>
          </w:tcPr>
          <w:p w14:paraId="4D0C5F5C" w14:textId="77777777" w:rsidR="00417C35" w:rsidRPr="005C25C3" w:rsidRDefault="00417C35" w:rsidP="00130D16">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6EB330D3" w14:textId="035FCA49" w:rsidR="00417C35" w:rsidRPr="005C25C3" w:rsidRDefault="00C963C1"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16</w:t>
            </w:r>
            <w:r w:rsidR="005D35AF" w:rsidRPr="005C25C3">
              <w:rPr>
                <w:rFonts w:asciiTheme="minorHAnsi" w:eastAsia="Arial Unicode MS" w:hAnsiTheme="minorHAnsi" w:cstheme="minorHAnsi"/>
                <w:noProof/>
              </w:rPr>
              <w:t>4</w:t>
            </w:r>
            <w:r w:rsidRPr="005C25C3">
              <w:rPr>
                <w:rFonts w:asciiTheme="minorHAnsi" w:eastAsia="Arial Unicode MS" w:hAnsiTheme="minorHAnsi" w:cstheme="minorHAnsi"/>
                <w:noProof/>
              </w:rPr>
              <w:t xml:space="preserve"> </w:t>
            </w:r>
            <w:r w:rsidR="005D35AF" w:rsidRPr="005C25C3">
              <w:rPr>
                <w:rFonts w:asciiTheme="minorHAnsi" w:eastAsia="Arial Unicode MS" w:hAnsiTheme="minorHAnsi" w:cstheme="minorHAnsi"/>
                <w:noProof/>
              </w:rPr>
              <w:t xml:space="preserve">685 </w:t>
            </w:r>
            <w:r w:rsidRPr="005C25C3">
              <w:rPr>
                <w:rFonts w:asciiTheme="minorHAnsi" w:eastAsia="Arial Unicode MS" w:hAnsiTheme="minorHAnsi" w:cstheme="minorHAnsi"/>
                <w:noProof/>
              </w:rPr>
              <w:t>658,00</w:t>
            </w:r>
          </w:p>
        </w:tc>
        <w:tc>
          <w:tcPr>
            <w:tcW w:w="1337" w:type="pct"/>
            <w:tcBorders>
              <w:top w:val="single" w:sz="4" w:space="0" w:color="auto"/>
              <w:left w:val="single" w:sz="4" w:space="0" w:color="auto"/>
              <w:bottom w:val="single" w:sz="4" w:space="0" w:color="auto"/>
              <w:right w:val="single" w:sz="4" w:space="0" w:color="auto"/>
            </w:tcBorders>
            <w:hideMark/>
          </w:tcPr>
          <w:p w14:paraId="6B64F7C6" w14:textId="0CE00B18" w:rsidR="00417C35" w:rsidRPr="005C25C3" w:rsidRDefault="00C963C1"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4,</w:t>
            </w:r>
            <w:r w:rsidR="005D35AF" w:rsidRPr="005C25C3">
              <w:rPr>
                <w:rFonts w:asciiTheme="minorHAnsi" w:eastAsia="Arial Unicode MS" w:hAnsiTheme="minorHAnsi" w:cstheme="minorHAnsi"/>
                <w:noProof/>
              </w:rPr>
              <w:t>74</w:t>
            </w:r>
            <w:r w:rsidRPr="005C25C3" w:rsidDel="00C963C1">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17272A1E"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73D55F71"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II Cyfrowe Śląskie</w:t>
            </w:r>
          </w:p>
        </w:tc>
        <w:tc>
          <w:tcPr>
            <w:tcW w:w="533" w:type="pct"/>
            <w:tcBorders>
              <w:top w:val="single" w:sz="4" w:space="0" w:color="auto"/>
              <w:left w:val="single" w:sz="4" w:space="0" w:color="auto"/>
              <w:bottom w:val="single" w:sz="4" w:space="0" w:color="auto"/>
              <w:right w:val="single" w:sz="4" w:space="0" w:color="auto"/>
            </w:tcBorders>
            <w:hideMark/>
          </w:tcPr>
          <w:p w14:paraId="5BBB692F"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w:t>
            </w:r>
            <w:bookmarkStart w:id="2" w:name="_GoBack"/>
            <w:bookmarkEnd w:id="2"/>
            <w:r w:rsidRPr="005C25C3">
              <w:rPr>
                <w:rFonts w:asciiTheme="minorHAnsi" w:eastAsia="Arial Unicode MS" w:hAnsiTheme="minorHAnsi" w:cstheme="minorHAnsi"/>
                <w:noProof/>
              </w:rPr>
              <w:t>R</w:t>
            </w:r>
          </w:p>
        </w:tc>
        <w:tc>
          <w:tcPr>
            <w:tcW w:w="916" w:type="pct"/>
            <w:tcBorders>
              <w:top w:val="single" w:sz="4" w:space="0" w:color="auto"/>
              <w:left w:val="single" w:sz="4" w:space="0" w:color="auto"/>
              <w:bottom w:val="single" w:sz="4" w:space="0" w:color="auto"/>
              <w:right w:val="single" w:sz="4" w:space="0" w:color="auto"/>
            </w:tcBorders>
            <w:hideMark/>
          </w:tcPr>
          <w:p w14:paraId="3FBF2915"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96 000 000,00</w:t>
            </w:r>
          </w:p>
        </w:tc>
        <w:tc>
          <w:tcPr>
            <w:tcW w:w="1337" w:type="pct"/>
            <w:tcBorders>
              <w:top w:val="single" w:sz="4" w:space="0" w:color="auto"/>
              <w:left w:val="single" w:sz="4" w:space="0" w:color="auto"/>
              <w:bottom w:val="single" w:sz="4" w:space="0" w:color="auto"/>
              <w:right w:val="single" w:sz="4" w:space="0" w:color="auto"/>
            </w:tcBorders>
            <w:hideMark/>
          </w:tcPr>
          <w:p w14:paraId="2397F1E2"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2.76%</w:t>
            </w:r>
          </w:p>
        </w:tc>
      </w:tr>
      <w:tr w:rsidR="00090ACF" w:rsidRPr="005C25C3" w14:paraId="7129F36D"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54879185"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III Konkurencyjność MŚP</w:t>
            </w:r>
          </w:p>
        </w:tc>
        <w:tc>
          <w:tcPr>
            <w:tcW w:w="533" w:type="pct"/>
            <w:tcBorders>
              <w:top w:val="single" w:sz="4" w:space="0" w:color="auto"/>
              <w:left w:val="single" w:sz="4" w:space="0" w:color="auto"/>
              <w:bottom w:val="single" w:sz="4" w:space="0" w:color="auto"/>
              <w:right w:val="single" w:sz="4" w:space="0" w:color="auto"/>
            </w:tcBorders>
            <w:hideMark/>
          </w:tcPr>
          <w:p w14:paraId="6FE6863D"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79B8B3B7" w14:textId="151BA5A8" w:rsidR="00417C35" w:rsidRPr="005C25C3" w:rsidRDefault="00C963C1"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3</w:t>
            </w:r>
            <w:r w:rsidR="007A307A" w:rsidRPr="005C25C3">
              <w:rPr>
                <w:rFonts w:asciiTheme="minorHAnsi" w:eastAsia="Arial Unicode MS" w:hAnsiTheme="minorHAnsi" w:cstheme="minorHAnsi"/>
                <w:noProof/>
              </w:rPr>
              <w:t>56</w:t>
            </w:r>
            <w:r w:rsidRPr="005C25C3">
              <w:rPr>
                <w:rFonts w:asciiTheme="minorHAnsi" w:eastAsia="Arial Unicode MS" w:hAnsiTheme="minorHAnsi" w:cstheme="minorHAnsi"/>
                <w:noProof/>
              </w:rPr>
              <w:t xml:space="preserve"> </w:t>
            </w:r>
            <w:r w:rsidR="007A307A" w:rsidRPr="005C25C3">
              <w:rPr>
                <w:rFonts w:asciiTheme="minorHAnsi" w:eastAsia="Arial Unicode MS" w:hAnsiTheme="minorHAnsi" w:cstheme="minorHAnsi"/>
                <w:noProof/>
              </w:rPr>
              <w:t xml:space="preserve">973 </w:t>
            </w:r>
            <w:r w:rsidRPr="005C25C3">
              <w:rPr>
                <w:rFonts w:asciiTheme="minorHAnsi" w:eastAsia="Arial Unicode MS" w:hAnsiTheme="minorHAnsi" w:cstheme="minorHAnsi"/>
                <w:noProof/>
              </w:rPr>
              <w:t>335,00</w:t>
            </w:r>
          </w:p>
        </w:tc>
        <w:tc>
          <w:tcPr>
            <w:tcW w:w="1337" w:type="pct"/>
            <w:tcBorders>
              <w:top w:val="single" w:sz="4" w:space="0" w:color="auto"/>
              <w:left w:val="single" w:sz="4" w:space="0" w:color="auto"/>
              <w:bottom w:val="single" w:sz="4" w:space="0" w:color="auto"/>
              <w:right w:val="single" w:sz="4" w:space="0" w:color="auto"/>
            </w:tcBorders>
            <w:hideMark/>
          </w:tcPr>
          <w:p w14:paraId="3DD36080" w14:textId="60AEDF5E" w:rsidR="00417C35" w:rsidRPr="005C25C3" w:rsidRDefault="007A307A"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10,26</w:t>
            </w:r>
            <w:r w:rsidR="00C963C1" w:rsidRPr="005C25C3" w:rsidDel="00C963C1">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39EA89DE"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716C9022" w14:textId="77777777" w:rsidR="00417C35" w:rsidRPr="005C25C3" w:rsidRDefault="00417C35" w:rsidP="008C6127">
            <w:pPr>
              <w:spacing w:after="0" w:line="259" w:lineRule="auto"/>
              <w:rPr>
                <w:rFonts w:asciiTheme="minorHAnsi" w:eastAsia="Times New Roman" w:hAnsiTheme="minorHAnsi" w:cstheme="minorHAnsi"/>
              </w:rPr>
            </w:pPr>
            <w:r w:rsidRPr="005C25C3">
              <w:rPr>
                <w:rFonts w:asciiTheme="minorHAnsi" w:hAnsiTheme="minorHAnsi" w:cstheme="minorHAnsi"/>
                <w:noProof/>
              </w:rPr>
              <w:t>IV Efektywność energetyczna, odnawialne źródła energii i gospodarka niskoemisyjna</w:t>
            </w:r>
          </w:p>
        </w:tc>
        <w:tc>
          <w:tcPr>
            <w:tcW w:w="533" w:type="pct"/>
            <w:tcBorders>
              <w:top w:val="single" w:sz="4" w:space="0" w:color="auto"/>
              <w:left w:val="single" w:sz="4" w:space="0" w:color="auto"/>
              <w:bottom w:val="single" w:sz="4" w:space="0" w:color="auto"/>
              <w:right w:val="single" w:sz="4" w:space="0" w:color="auto"/>
            </w:tcBorders>
            <w:hideMark/>
          </w:tcPr>
          <w:p w14:paraId="6CE26C26"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455BDB20" w14:textId="2FBC01F9" w:rsidR="00417C35" w:rsidRPr="005C25C3" w:rsidRDefault="00C963C1"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8</w:t>
            </w:r>
            <w:r w:rsidR="00EA41DA" w:rsidRPr="005C25C3">
              <w:rPr>
                <w:rFonts w:asciiTheme="minorHAnsi" w:eastAsia="Arial Unicode MS" w:hAnsiTheme="minorHAnsi" w:cstheme="minorHAnsi"/>
                <w:noProof/>
              </w:rPr>
              <w:t>14</w:t>
            </w:r>
            <w:r w:rsidRPr="005C25C3">
              <w:rPr>
                <w:rFonts w:asciiTheme="minorHAnsi" w:eastAsia="Arial Unicode MS" w:hAnsiTheme="minorHAnsi" w:cstheme="minorHAnsi"/>
                <w:noProof/>
              </w:rPr>
              <w:t xml:space="preserve"> 366 037,00</w:t>
            </w:r>
          </w:p>
        </w:tc>
        <w:tc>
          <w:tcPr>
            <w:tcW w:w="1337" w:type="pct"/>
            <w:tcBorders>
              <w:top w:val="single" w:sz="4" w:space="0" w:color="auto"/>
              <w:left w:val="single" w:sz="4" w:space="0" w:color="auto"/>
              <w:bottom w:val="single" w:sz="4" w:space="0" w:color="auto"/>
              <w:right w:val="single" w:sz="4" w:space="0" w:color="auto"/>
            </w:tcBorders>
            <w:hideMark/>
          </w:tcPr>
          <w:p w14:paraId="6FF23510" w14:textId="5AA48BB7" w:rsidR="00417C35" w:rsidRPr="005C25C3" w:rsidRDefault="00C963C1"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23,</w:t>
            </w:r>
            <w:r w:rsidR="00852E5B" w:rsidRPr="005C25C3">
              <w:rPr>
                <w:rFonts w:asciiTheme="minorHAnsi" w:eastAsia="Arial Unicode MS" w:hAnsiTheme="minorHAnsi" w:cstheme="minorHAnsi"/>
                <w:noProof/>
              </w:rPr>
              <w:t>43</w:t>
            </w:r>
            <w:r w:rsidR="00852E5B" w:rsidRPr="005C25C3" w:rsidDel="00C963C1">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3D625BC6"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75B7E894" w14:textId="77777777" w:rsidR="00417C35" w:rsidRPr="005C25C3" w:rsidRDefault="00417C35" w:rsidP="008C6127">
            <w:pPr>
              <w:spacing w:after="0" w:line="259" w:lineRule="auto"/>
              <w:rPr>
                <w:rFonts w:asciiTheme="minorHAnsi" w:eastAsia="Times New Roman" w:hAnsiTheme="minorHAnsi" w:cstheme="minorHAnsi"/>
              </w:rPr>
            </w:pPr>
            <w:r w:rsidRPr="005C25C3">
              <w:rPr>
                <w:rFonts w:asciiTheme="minorHAnsi" w:hAnsiTheme="minorHAnsi" w:cstheme="minorHAnsi"/>
                <w:noProof/>
              </w:rPr>
              <w:t>V</w:t>
            </w:r>
            <w:r w:rsidRPr="005C25C3">
              <w:rPr>
                <w:rFonts w:asciiTheme="minorHAnsi" w:hAnsiTheme="minorHAnsi" w:cstheme="minorHAnsi"/>
              </w:rPr>
              <w:t xml:space="preserve"> </w:t>
            </w:r>
            <w:r w:rsidRPr="005C25C3">
              <w:rPr>
                <w:rFonts w:asciiTheme="minorHAnsi" w:hAnsiTheme="minorHAnsi" w:cstheme="minorHAnsi"/>
                <w:noProof/>
              </w:rPr>
              <w:t>Ochrona środowiska i efektywne wykorzystanie zasobów</w:t>
            </w:r>
          </w:p>
        </w:tc>
        <w:tc>
          <w:tcPr>
            <w:tcW w:w="533" w:type="pct"/>
            <w:tcBorders>
              <w:top w:val="single" w:sz="4" w:space="0" w:color="auto"/>
              <w:left w:val="single" w:sz="4" w:space="0" w:color="auto"/>
              <w:bottom w:val="single" w:sz="4" w:space="0" w:color="auto"/>
              <w:right w:val="single" w:sz="4" w:space="0" w:color="auto"/>
            </w:tcBorders>
            <w:hideMark/>
          </w:tcPr>
          <w:p w14:paraId="2B627B4A"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7C2093BB" w14:textId="7B51BC0B"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20</w:t>
            </w:r>
            <w:r w:rsidR="003B1E49" w:rsidRPr="005C25C3">
              <w:rPr>
                <w:rFonts w:asciiTheme="minorHAnsi" w:eastAsia="Arial Unicode MS" w:hAnsiTheme="minorHAnsi" w:cstheme="minorHAnsi"/>
                <w:noProof/>
              </w:rPr>
              <w:t>3</w:t>
            </w:r>
            <w:r w:rsidRPr="005C25C3">
              <w:rPr>
                <w:rFonts w:asciiTheme="minorHAnsi" w:eastAsia="Arial Unicode MS" w:hAnsiTheme="minorHAnsi" w:cstheme="minorHAnsi"/>
                <w:noProof/>
              </w:rPr>
              <w:t xml:space="preserve"> 6</w:t>
            </w:r>
            <w:r w:rsidR="003B1E49" w:rsidRPr="005C25C3">
              <w:rPr>
                <w:rFonts w:asciiTheme="minorHAnsi" w:eastAsia="Arial Unicode MS" w:hAnsiTheme="minorHAnsi" w:cstheme="minorHAnsi"/>
                <w:noProof/>
              </w:rPr>
              <w:t>4</w:t>
            </w:r>
            <w:r w:rsidRPr="005C25C3">
              <w:rPr>
                <w:rFonts w:asciiTheme="minorHAnsi" w:eastAsia="Arial Unicode MS" w:hAnsiTheme="minorHAnsi" w:cstheme="minorHAnsi"/>
                <w:noProof/>
              </w:rPr>
              <w:t xml:space="preserve">8 </w:t>
            </w:r>
            <w:r w:rsidR="003B1E49" w:rsidRPr="005C25C3">
              <w:rPr>
                <w:rFonts w:asciiTheme="minorHAnsi" w:eastAsia="Arial Unicode MS" w:hAnsiTheme="minorHAnsi" w:cstheme="minorHAnsi"/>
                <w:noProof/>
              </w:rPr>
              <w:t>103</w:t>
            </w:r>
            <w:r w:rsidRPr="005C25C3">
              <w:rPr>
                <w:rFonts w:asciiTheme="minorHAnsi" w:eastAsia="Arial Unicode MS" w:hAnsiTheme="minorHAnsi" w:cstheme="minorHAnsi"/>
                <w:noProof/>
              </w:rPr>
              <w:t>,00</w:t>
            </w:r>
          </w:p>
        </w:tc>
        <w:tc>
          <w:tcPr>
            <w:tcW w:w="1337" w:type="pct"/>
            <w:tcBorders>
              <w:top w:val="single" w:sz="4" w:space="0" w:color="auto"/>
              <w:left w:val="single" w:sz="4" w:space="0" w:color="auto"/>
              <w:bottom w:val="single" w:sz="4" w:space="0" w:color="auto"/>
              <w:right w:val="single" w:sz="4" w:space="0" w:color="auto"/>
            </w:tcBorders>
            <w:hideMark/>
          </w:tcPr>
          <w:p w14:paraId="08D06293" w14:textId="09A7FA85"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5,</w:t>
            </w:r>
            <w:r w:rsidR="003B1E49" w:rsidRPr="005C25C3">
              <w:rPr>
                <w:rFonts w:asciiTheme="minorHAnsi" w:eastAsia="Arial Unicode MS" w:hAnsiTheme="minorHAnsi" w:cstheme="minorHAnsi"/>
                <w:noProof/>
              </w:rPr>
              <w:t>87</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40227CC8"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01678184"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VI</w:t>
            </w:r>
            <w:r w:rsidRPr="005C25C3">
              <w:rPr>
                <w:rFonts w:asciiTheme="minorHAnsi" w:hAnsiTheme="minorHAnsi" w:cstheme="minorHAnsi"/>
              </w:rPr>
              <w:t xml:space="preserve"> </w:t>
            </w:r>
            <w:r w:rsidRPr="005C25C3">
              <w:rPr>
                <w:rFonts w:asciiTheme="minorHAnsi" w:hAnsiTheme="minorHAnsi" w:cstheme="minorHAnsi"/>
                <w:noProof/>
              </w:rPr>
              <w:t>Transport</w:t>
            </w:r>
          </w:p>
        </w:tc>
        <w:tc>
          <w:tcPr>
            <w:tcW w:w="533" w:type="pct"/>
            <w:tcBorders>
              <w:top w:val="single" w:sz="4" w:space="0" w:color="auto"/>
              <w:left w:val="single" w:sz="4" w:space="0" w:color="auto"/>
              <w:bottom w:val="single" w:sz="4" w:space="0" w:color="auto"/>
              <w:right w:val="single" w:sz="4" w:space="0" w:color="auto"/>
            </w:tcBorders>
            <w:hideMark/>
          </w:tcPr>
          <w:p w14:paraId="7AE05C79"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0C487EA7" w14:textId="0A5968E3"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46</w:t>
            </w:r>
            <w:r w:rsidR="00AD4D19" w:rsidRPr="005C25C3">
              <w:rPr>
                <w:rFonts w:asciiTheme="minorHAnsi" w:eastAsia="Arial Unicode MS" w:hAnsiTheme="minorHAnsi" w:cstheme="minorHAnsi"/>
                <w:noProof/>
              </w:rPr>
              <w:t>1</w:t>
            </w:r>
            <w:r w:rsidRPr="005C25C3">
              <w:rPr>
                <w:rFonts w:asciiTheme="minorHAnsi" w:eastAsia="Arial Unicode MS" w:hAnsiTheme="minorHAnsi" w:cstheme="minorHAnsi"/>
                <w:noProof/>
              </w:rPr>
              <w:t xml:space="preserve"> </w:t>
            </w:r>
            <w:r w:rsidR="00AD4D19" w:rsidRPr="005C25C3">
              <w:rPr>
                <w:rFonts w:asciiTheme="minorHAnsi" w:eastAsia="Arial Unicode MS" w:hAnsiTheme="minorHAnsi" w:cstheme="minorHAnsi"/>
                <w:noProof/>
              </w:rPr>
              <w:t>466 618</w:t>
            </w:r>
            <w:r w:rsidRPr="005C25C3">
              <w:rPr>
                <w:rFonts w:asciiTheme="minorHAnsi" w:eastAsia="Arial Unicode MS" w:hAnsiTheme="minorHAnsi" w:cstheme="minorHAnsi"/>
                <w:noProof/>
              </w:rPr>
              <w:t>,00</w:t>
            </w:r>
          </w:p>
        </w:tc>
        <w:tc>
          <w:tcPr>
            <w:tcW w:w="1337" w:type="pct"/>
            <w:tcBorders>
              <w:top w:val="single" w:sz="4" w:space="0" w:color="auto"/>
              <w:left w:val="single" w:sz="4" w:space="0" w:color="auto"/>
              <w:bottom w:val="single" w:sz="4" w:space="0" w:color="auto"/>
              <w:right w:val="single" w:sz="4" w:space="0" w:color="auto"/>
            </w:tcBorders>
            <w:hideMark/>
          </w:tcPr>
          <w:p w14:paraId="542F92E0" w14:textId="231991C7"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13,</w:t>
            </w:r>
            <w:r w:rsidR="00AD4D19" w:rsidRPr="005C25C3">
              <w:rPr>
                <w:rFonts w:asciiTheme="minorHAnsi" w:eastAsia="Arial Unicode MS" w:hAnsiTheme="minorHAnsi" w:cstheme="minorHAnsi"/>
                <w:noProof/>
              </w:rPr>
              <w:t>27</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3E114279"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0619E398"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VII</w:t>
            </w:r>
            <w:r w:rsidRPr="005C25C3">
              <w:rPr>
                <w:rFonts w:asciiTheme="minorHAnsi" w:hAnsiTheme="minorHAnsi" w:cstheme="minorHAnsi"/>
              </w:rPr>
              <w:t xml:space="preserve"> </w:t>
            </w:r>
            <w:r w:rsidRPr="005C25C3">
              <w:rPr>
                <w:rFonts w:asciiTheme="minorHAnsi" w:hAnsiTheme="minorHAnsi" w:cstheme="minorHAnsi"/>
                <w:noProof/>
              </w:rPr>
              <w:t>Regionalny rynek pracy</w:t>
            </w:r>
          </w:p>
        </w:tc>
        <w:tc>
          <w:tcPr>
            <w:tcW w:w="533" w:type="pct"/>
            <w:tcBorders>
              <w:top w:val="single" w:sz="4" w:space="0" w:color="auto"/>
              <w:left w:val="single" w:sz="4" w:space="0" w:color="auto"/>
              <w:bottom w:val="single" w:sz="4" w:space="0" w:color="auto"/>
              <w:right w:val="single" w:sz="4" w:space="0" w:color="auto"/>
            </w:tcBorders>
            <w:hideMark/>
          </w:tcPr>
          <w:p w14:paraId="2A3CF704"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EFS</w:t>
            </w:r>
          </w:p>
        </w:tc>
        <w:tc>
          <w:tcPr>
            <w:tcW w:w="916" w:type="pct"/>
            <w:tcBorders>
              <w:top w:val="single" w:sz="4" w:space="0" w:color="auto"/>
              <w:left w:val="single" w:sz="4" w:space="0" w:color="auto"/>
              <w:bottom w:val="single" w:sz="4" w:space="0" w:color="auto"/>
              <w:right w:val="single" w:sz="4" w:space="0" w:color="auto"/>
            </w:tcBorders>
            <w:hideMark/>
          </w:tcPr>
          <w:p w14:paraId="7FDD2226" w14:textId="42369391"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w:t>
            </w:r>
            <w:r w:rsidR="009D1BB8" w:rsidRPr="005C25C3">
              <w:rPr>
                <w:rFonts w:asciiTheme="minorHAnsi" w:eastAsia="Arial Unicode MS" w:hAnsiTheme="minorHAnsi" w:cstheme="minorHAnsi"/>
                <w:noProof/>
              </w:rPr>
              <w:t>33</w:t>
            </w:r>
            <w:r w:rsidRPr="005C25C3">
              <w:rPr>
                <w:rFonts w:asciiTheme="minorHAnsi" w:eastAsia="Arial Unicode MS" w:hAnsiTheme="minorHAnsi" w:cstheme="minorHAnsi"/>
                <w:noProof/>
              </w:rPr>
              <w:t xml:space="preserve"> </w:t>
            </w:r>
            <w:r w:rsidR="009D1BB8" w:rsidRPr="005C25C3">
              <w:rPr>
                <w:rFonts w:asciiTheme="minorHAnsi" w:eastAsia="Arial Unicode MS" w:hAnsiTheme="minorHAnsi" w:cstheme="minorHAnsi"/>
                <w:noProof/>
              </w:rPr>
              <w:t>195</w:t>
            </w:r>
            <w:r w:rsidRPr="005C25C3">
              <w:rPr>
                <w:rFonts w:asciiTheme="minorHAnsi" w:eastAsia="Arial Unicode MS" w:hAnsiTheme="minorHAnsi" w:cstheme="minorHAnsi"/>
                <w:noProof/>
              </w:rPr>
              <w:t xml:space="preserve"> </w:t>
            </w:r>
            <w:r w:rsidR="009D1BB8" w:rsidRPr="005C25C3">
              <w:rPr>
                <w:rFonts w:asciiTheme="minorHAnsi" w:eastAsia="Arial Unicode MS" w:hAnsiTheme="minorHAnsi" w:cstheme="minorHAnsi"/>
                <w:noProof/>
              </w:rPr>
              <w:t>818</w:t>
            </w:r>
            <w:r w:rsidRPr="005C25C3">
              <w:rPr>
                <w:rFonts w:asciiTheme="minorHAnsi" w:eastAsia="Arial Unicode MS" w:hAnsiTheme="minorHAnsi" w:cstheme="minorHAnsi"/>
                <w:noProof/>
              </w:rPr>
              <w:t>,00</w:t>
            </w:r>
          </w:p>
        </w:tc>
        <w:tc>
          <w:tcPr>
            <w:tcW w:w="1337" w:type="pct"/>
            <w:tcBorders>
              <w:top w:val="single" w:sz="4" w:space="0" w:color="auto"/>
              <w:left w:val="single" w:sz="4" w:space="0" w:color="auto"/>
              <w:bottom w:val="single" w:sz="4" w:space="0" w:color="auto"/>
              <w:right w:val="single" w:sz="4" w:space="0" w:color="auto"/>
            </w:tcBorders>
            <w:hideMark/>
          </w:tcPr>
          <w:p w14:paraId="617419DE" w14:textId="42C7F346"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6,</w:t>
            </w:r>
            <w:r w:rsidR="009D1BB8" w:rsidRPr="005C25C3">
              <w:rPr>
                <w:rFonts w:asciiTheme="minorHAnsi" w:eastAsia="Arial Unicode MS" w:hAnsiTheme="minorHAnsi" w:cstheme="minorHAnsi"/>
                <w:noProof/>
              </w:rPr>
              <w:t>7</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40F2B104"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372FFA38" w14:textId="77777777" w:rsidR="00417C35" w:rsidRPr="005C25C3" w:rsidRDefault="00417C35" w:rsidP="008C6127">
            <w:pPr>
              <w:spacing w:after="0" w:line="259" w:lineRule="auto"/>
              <w:rPr>
                <w:rFonts w:asciiTheme="minorHAnsi" w:eastAsia="Times New Roman" w:hAnsiTheme="minorHAnsi" w:cstheme="minorHAnsi"/>
              </w:rPr>
            </w:pPr>
            <w:r w:rsidRPr="005C25C3">
              <w:rPr>
                <w:rFonts w:asciiTheme="minorHAnsi" w:hAnsiTheme="minorHAnsi" w:cstheme="minorHAnsi"/>
                <w:noProof/>
              </w:rPr>
              <w:lastRenderedPageBreak/>
              <w:t>VIII Regionalne kadry gospodarki opartej na wiedzy</w:t>
            </w:r>
          </w:p>
        </w:tc>
        <w:tc>
          <w:tcPr>
            <w:tcW w:w="533" w:type="pct"/>
            <w:tcBorders>
              <w:top w:val="single" w:sz="4" w:space="0" w:color="auto"/>
              <w:left w:val="single" w:sz="4" w:space="0" w:color="auto"/>
              <w:bottom w:val="single" w:sz="4" w:space="0" w:color="auto"/>
              <w:right w:val="single" w:sz="4" w:space="0" w:color="auto"/>
            </w:tcBorders>
            <w:hideMark/>
          </w:tcPr>
          <w:p w14:paraId="469EFD27"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EFS</w:t>
            </w:r>
          </w:p>
        </w:tc>
        <w:tc>
          <w:tcPr>
            <w:tcW w:w="916" w:type="pct"/>
            <w:tcBorders>
              <w:top w:val="single" w:sz="4" w:space="0" w:color="auto"/>
              <w:left w:val="single" w:sz="4" w:space="0" w:color="auto"/>
              <w:bottom w:val="single" w:sz="4" w:space="0" w:color="auto"/>
              <w:right w:val="single" w:sz="4" w:space="0" w:color="auto"/>
            </w:tcBorders>
            <w:hideMark/>
          </w:tcPr>
          <w:p w14:paraId="5C628D98" w14:textId="7395CEDF"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w:t>
            </w:r>
            <w:r w:rsidR="00C501C6" w:rsidRPr="005C25C3">
              <w:rPr>
                <w:rFonts w:asciiTheme="minorHAnsi" w:eastAsia="Arial Unicode MS" w:hAnsiTheme="minorHAnsi" w:cstheme="minorHAnsi"/>
                <w:noProof/>
              </w:rPr>
              <w:t>6</w:t>
            </w:r>
            <w:r w:rsidRPr="005C25C3">
              <w:rPr>
                <w:rFonts w:asciiTheme="minorHAnsi" w:eastAsia="Arial Unicode MS" w:hAnsiTheme="minorHAnsi" w:cstheme="minorHAnsi"/>
                <w:noProof/>
              </w:rPr>
              <w:t>5 1</w:t>
            </w:r>
            <w:r w:rsidR="00C501C6" w:rsidRPr="005C25C3">
              <w:rPr>
                <w:rFonts w:asciiTheme="minorHAnsi" w:eastAsia="Arial Unicode MS" w:hAnsiTheme="minorHAnsi" w:cstheme="minorHAnsi"/>
                <w:noProof/>
              </w:rPr>
              <w:t>32</w:t>
            </w:r>
            <w:r w:rsidRPr="005C25C3">
              <w:rPr>
                <w:rFonts w:asciiTheme="minorHAnsi" w:eastAsia="Arial Unicode MS" w:hAnsiTheme="minorHAnsi" w:cstheme="minorHAnsi"/>
                <w:noProof/>
              </w:rPr>
              <w:t xml:space="preserve"> </w:t>
            </w:r>
            <w:r w:rsidR="00C501C6" w:rsidRPr="005C25C3">
              <w:rPr>
                <w:rFonts w:asciiTheme="minorHAnsi" w:eastAsia="Arial Unicode MS" w:hAnsiTheme="minorHAnsi" w:cstheme="minorHAnsi"/>
                <w:noProof/>
              </w:rPr>
              <w:t>4</w:t>
            </w:r>
            <w:r w:rsidRPr="005C25C3">
              <w:rPr>
                <w:rFonts w:asciiTheme="minorHAnsi" w:eastAsia="Arial Unicode MS" w:hAnsiTheme="minorHAnsi" w:cstheme="minorHAnsi"/>
                <w:noProof/>
              </w:rPr>
              <w:t>8</w:t>
            </w:r>
            <w:r w:rsidR="00C501C6" w:rsidRPr="005C25C3">
              <w:rPr>
                <w:rFonts w:asciiTheme="minorHAnsi" w:eastAsia="Arial Unicode MS" w:hAnsiTheme="minorHAnsi" w:cstheme="minorHAnsi"/>
                <w:noProof/>
              </w:rPr>
              <w:t>2</w:t>
            </w:r>
            <w:r w:rsidRPr="005C25C3">
              <w:rPr>
                <w:rFonts w:asciiTheme="minorHAnsi" w:eastAsia="Arial Unicode MS" w:hAnsiTheme="minorHAnsi" w:cstheme="minorHAnsi"/>
                <w:noProof/>
              </w:rPr>
              <w:t>,00</w:t>
            </w:r>
          </w:p>
        </w:tc>
        <w:tc>
          <w:tcPr>
            <w:tcW w:w="1337" w:type="pct"/>
            <w:tcBorders>
              <w:top w:val="single" w:sz="4" w:space="0" w:color="auto"/>
              <w:left w:val="single" w:sz="4" w:space="0" w:color="auto"/>
              <w:bottom w:val="single" w:sz="4" w:space="0" w:color="auto"/>
              <w:right w:val="single" w:sz="4" w:space="0" w:color="auto"/>
            </w:tcBorders>
            <w:hideMark/>
          </w:tcPr>
          <w:p w14:paraId="4BDEE48C" w14:textId="552E36DF"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5</w:t>
            </w:r>
            <w:r w:rsidR="00322BC0" w:rsidRPr="005C25C3">
              <w:rPr>
                <w:rFonts w:asciiTheme="minorHAnsi" w:eastAsia="Arial Unicode MS" w:hAnsiTheme="minorHAnsi" w:cstheme="minorHAnsi"/>
                <w:noProof/>
              </w:rPr>
              <w:t>4</w:t>
            </w:r>
            <w:r w:rsidRPr="005C25C3">
              <w:rPr>
                <w:rFonts w:asciiTheme="minorHAnsi" w:eastAsia="Arial Unicode MS" w:hAnsiTheme="minorHAnsi" w:cstheme="minorHAnsi"/>
                <w:noProof/>
              </w:rPr>
              <w:t>,</w:t>
            </w:r>
            <w:r w:rsidR="00322BC0" w:rsidRPr="005C25C3">
              <w:rPr>
                <w:rFonts w:asciiTheme="minorHAnsi" w:eastAsia="Arial Unicode MS" w:hAnsiTheme="minorHAnsi" w:cstheme="minorHAnsi"/>
                <w:noProof/>
              </w:rPr>
              <w:t>7</w:t>
            </w:r>
            <w:r w:rsidRPr="005C25C3">
              <w:rPr>
                <w:rFonts w:asciiTheme="minorHAnsi" w:eastAsia="Arial Unicode MS" w:hAnsiTheme="minorHAnsi" w:cstheme="minorHAnsi"/>
                <w:noProof/>
              </w:rPr>
              <w:t>4</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32E69956"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tcPr>
          <w:p w14:paraId="397DBE58" w14:textId="77777777" w:rsidR="00417C35" w:rsidRPr="005C25C3" w:rsidRDefault="00417C35" w:rsidP="008C6127">
            <w:pPr>
              <w:spacing w:after="0" w:line="259" w:lineRule="auto"/>
              <w:rPr>
                <w:rFonts w:asciiTheme="minorHAnsi" w:eastAsia="Times New Roman" w:hAnsiTheme="minorHAnsi" w:cstheme="minorHAnsi"/>
              </w:rPr>
            </w:pPr>
            <w:r w:rsidRPr="005C25C3">
              <w:rPr>
                <w:rFonts w:asciiTheme="minorHAnsi" w:hAnsiTheme="minorHAnsi" w:cstheme="minorHAnsi"/>
                <w:noProof/>
              </w:rPr>
              <w:t>IX</w:t>
            </w:r>
            <w:r w:rsidRPr="005C25C3">
              <w:rPr>
                <w:rFonts w:asciiTheme="minorHAnsi" w:hAnsiTheme="minorHAnsi" w:cstheme="minorHAnsi"/>
              </w:rPr>
              <w:t xml:space="preserve"> </w:t>
            </w:r>
            <w:r w:rsidRPr="005C25C3">
              <w:rPr>
                <w:rFonts w:asciiTheme="minorHAnsi" w:hAnsiTheme="minorHAnsi" w:cstheme="minorHAnsi"/>
                <w:noProof/>
              </w:rPr>
              <w:t>Włączenie społeczne</w:t>
            </w:r>
          </w:p>
        </w:tc>
        <w:tc>
          <w:tcPr>
            <w:tcW w:w="533" w:type="pct"/>
            <w:tcBorders>
              <w:top w:val="single" w:sz="4" w:space="0" w:color="auto"/>
              <w:left w:val="single" w:sz="4" w:space="0" w:color="auto"/>
              <w:bottom w:val="single" w:sz="4" w:space="0" w:color="auto"/>
              <w:right w:val="single" w:sz="4" w:space="0" w:color="auto"/>
            </w:tcBorders>
          </w:tcPr>
          <w:p w14:paraId="27FC1248"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EFS</w:t>
            </w:r>
          </w:p>
        </w:tc>
        <w:tc>
          <w:tcPr>
            <w:tcW w:w="916" w:type="pct"/>
            <w:tcBorders>
              <w:top w:val="single" w:sz="4" w:space="0" w:color="auto"/>
              <w:left w:val="single" w:sz="4" w:space="0" w:color="auto"/>
              <w:bottom w:val="single" w:sz="4" w:space="0" w:color="auto"/>
              <w:right w:val="single" w:sz="4" w:space="0" w:color="auto"/>
            </w:tcBorders>
          </w:tcPr>
          <w:p w14:paraId="0C56259B" w14:textId="26622705"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w:t>
            </w:r>
            <w:r w:rsidR="009F6544" w:rsidRPr="005C25C3">
              <w:rPr>
                <w:rFonts w:asciiTheme="minorHAnsi" w:eastAsia="Arial Unicode MS" w:hAnsiTheme="minorHAnsi" w:cstheme="minorHAnsi"/>
                <w:noProof/>
              </w:rPr>
              <w:t>68</w:t>
            </w:r>
            <w:r w:rsidRPr="005C25C3">
              <w:rPr>
                <w:rFonts w:asciiTheme="minorHAnsi" w:eastAsia="Arial Unicode MS" w:hAnsiTheme="minorHAnsi" w:cstheme="minorHAnsi"/>
                <w:noProof/>
              </w:rPr>
              <w:t xml:space="preserve"> </w:t>
            </w:r>
            <w:r w:rsidR="009F6544" w:rsidRPr="005C25C3">
              <w:rPr>
                <w:rFonts w:asciiTheme="minorHAnsi" w:eastAsia="Arial Unicode MS" w:hAnsiTheme="minorHAnsi" w:cstheme="minorHAnsi"/>
                <w:noProof/>
              </w:rPr>
              <w:t>22</w:t>
            </w:r>
            <w:r w:rsidRPr="005C25C3">
              <w:rPr>
                <w:rFonts w:asciiTheme="minorHAnsi" w:eastAsia="Arial Unicode MS" w:hAnsiTheme="minorHAnsi" w:cstheme="minorHAnsi"/>
                <w:noProof/>
              </w:rPr>
              <w:t>3 189,00</w:t>
            </w:r>
          </w:p>
        </w:tc>
        <w:tc>
          <w:tcPr>
            <w:tcW w:w="1337" w:type="pct"/>
            <w:tcBorders>
              <w:top w:val="single" w:sz="4" w:space="0" w:color="auto"/>
              <w:left w:val="single" w:sz="4" w:space="0" w:color="auto"/>
              <w:bottom w:val="single" w:sz="4" w:space="0" w:color="auto"/>
              <w:right w:val="single" w:sz="4" w:space="0" w:color="auto"/>
            </w:tcBorders>
          </w:tcPr>
          <w:p w14:paraId="5FED6FCB" w14:textId="1E7FA796"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7,</w:t>
            </w:r>
            <w:r w:rsidR="009F6544" w:rsidRPr="005C25C3">
              <w:rPr>
                <w:rFonts w:asciiTheme="minorHAnsi" w:eastAsia="Arial Unicode MS" w:hAnsiTheme="minorHAnsi" w:cstheme="minorHAnsi"/>
                <w:noProof/>
              </w:rPr>
              <w:t>72</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74D7FCEF"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539542DF" w14:textId="77777777" w:rsidR="00417C35" w:rsidRPr="005C25C3" w:rsidRDefault="00417C35" w:rsidP="008C6127">
            <w:pPr>
              <w:spacing w:after="0" w:line="259" w:lineRule="auto"/>
              <w:rPr>
                <w:rFonts w:asciiTheme="minorHAnsi" w:eastAsia="Times New Roman" w:hAnsiTheme="minorHAnsi" w:cstheme="minorHAnsi"/>
              </w:rPr>
            </w:pPr>
            <w:r w:rsidRPr="005C25C3">
              <w:rPr>
                <w:rFonts w:asciiTheme="minorHAnsi" w:hAnsiTheme="minorHAnsi" w:cstheme="minorHAnsi"/>
                <w:noProof/>
              </w:rPr>
              <w:t>X</w:t>
            </w:r>
            <w:r w:rsidRPr="005C25C3">
              <w:rPr>
                <w:rFonts w:asciiTheme="minorHAnsi" w:hAnsiTheme="minorHAnsi" w:cstheme="minorHAnsi"/>
              </w:rPr>
              <w:t xml:space="preserve"> </w:t>
            </w:r>
            <w:r w:rsidRPr="005C25C3">
              <w:rPr>
                <w:rFonts w:asciiTheme="minorHAnsi" w:hAnsiTheme="minorHAnsi" w:cstheme="minorHAnsi"/>
                <w:noProof/>
              </w:rPr>
              <w:t>Rewitalizacja i infrastruktura zdrowotna</w:t>
            </w:r>
          </w:p>
        </w:tc>
        <w:tc>
          <w:tcPr>
            <w:tcW w:w="533" w:type="pct"/>
            <w:tcBorders>
              <w:top w:val="single" w:sz="4" w:space="0" w:color="auto"/>
              <w:left w:val="single" w:sz="4" w:space="0" w:color="auto"/>
              <w:bottom w:val="single" w:sz="4" w:space="0" w:color="auto"/>
              <w:right w:val="single" w:sz="4" w:space="0" w:color="auto"/>
            </w:tcBorders>
            <w:hideMark/>
          </w:tcPr>
          <w:p w14:paraId="20333B8E"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6880888E" w14:textId="371DC435"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3</w:t>
            </w:r>
            <w:r w:rsidR="009F6544" w:rsidRPr="005C25C3">
              <w:rPr>
                <w:rFonts w:asciiTheme="minorHAnsi" w:eastAsia="Arial Unicode MS" w:hAnsiTheme="minorHAnsi" w:cstheme="minorHAnsi"/>
                <w:noProof/>
              </w:rPr>
              <w:t>20</w:t>
            </w:r>
            <w:r w:rsidRPr="005C25C3">
              <w:rPr>
                <w:rFonts w:asciiTheme="minorHAnsi" w:eastAsia="Arial Unicode MS" w:hAnsiTheme="minorHAnsi" w:cstheme="minorHAnsi"/>
                <w:noProof/>
              </w:rPr>
              <w:t xml:space="preserve"> </w:t>
            </w:r>
            <w:r w:rsidR="009F6544" w:rsidRPr="005C25C3">
              <w:rPr>
                <w:rFonts w:asciiTheme="minorHAnsi" w:eastAsia="Arial Unicode MS" w:hAnsiTheme="minorHAnsi" w:cstheme="minorHAnsi"/>
                <w:noProof/>
              </w:rPr>
              <w:t>651</w:t>
            </w:r>
            <w:r w:rsidRPr="005C25C3">
              <w:rPr>
                <w:rFonts w:asciiTheme="minorHAnsi" w:eastAsia="Arial Unicode MS" w:hAnsiTheme="minorHAnsi" w:cstheme="minorHAnsi"/>
                <w:noProof/>
              </w:rPr>
              <w:t xml:space="preserve"> </w:t>
            </w:r>
            <w:r w:rsidR="009F6544" w:rsidRPr="005C25C3">
              <w:rPr>
                <w:rFonts w:asciiTheme="minorHAnsi" w:eastAsia="Arial Unicode MS" w:hAnsiTheme="minorHAnsi" w:cstheme="minorHAnsi"/>
                <w:noProof/>
              </w:rPr>
              <w:t>522</w:t>
            </w:r>
            <w:r w:rsidRPr="005C25C3">
              <w:rPr>
                <w:rFonts w:asciiTheme="minorHAnsi" w:eastAsia="Arial Unicode MS" w:hAnsiTheme="minorHAnsi" w:cstheme="minorHAnsi"/>
                <w:noProof/>
              </w:rPr>
              <w:t>,00</w:t>
            </w:r>
          </w:p>
        </w:tc>
        <w:tc>
          <w:tcPr>
            <w:tcW w:w="1337" w:type="pct"/>
            <w:tcBorders>
              <w:top w:val="single" w:sz="4" w:space="0" w:color="auto"/>
              <w:left w:val="single" w:sz="4" w:space="0" w:color="auto"/>
              <w:bottom w:val="single" w:sz="4" w:space="0" w:color="auto"/>
              <w:right w:val="single" w:sz="4" w:space="0" w:color="auto"/>
            </w:tcBorders>
            <w:hideMark/>
          </w:tcPr>
          <w:p w14:paraId="2603A4DA" w14:textId="0BFD08B0" w:rsidR="00417C35" w:rsidRPr="005C25C3" w:rsidRDefault="0009287F"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9,</w:t>
            </w:r>
            <w:r w:rsidR="009F6544" w:rsidRPr="005C25C3">
              <w:rPr>
                <w:rFonts w:asciiTheme="minorHAnsi" w:eastAsia="Arial Unicode MS" w:hAnsiTheme="minorHAnsi" w:cstheme="minorHAnsi"/>
                <w:noProof/>
              </w:rPr>
              <w:t>22</w:t>
            </w:r>
            <w:r w:rsidRPr="005C25C3" w:rsidDel="0009287F">
              <w:rPr>
                <w:rFonts w:asciiTheme="minorHAnsi" w:eastAsia="Arial Unicode MS" w:hAnsiTheme="minorHAnsi" w:cstheme="minorHAnsi"/>
                <w:noProof/>
              </w:rPr>
              <w:t xml:space="preserve"> </w:t>
            </w:r>
            <w:r w:rsidR="00417C35" w:rsidRPr="005C25C3">
              <w:rPr>
                <w:rFonts w:asciiTheme="minorHAnsi" w:eastAsia="Arial Unicode MS" w:hAnsiTheme="minorHAnsi" w:cstheme="minorHAnsi"/>
                <w:noProof/>
              </w:rPr>
              <w:t>%</w:t>
            </w:r>
          </w:p>
        </w:tc>
      </w:tr>
      <w:tr w:rsidR="00090ACF" w:rsidRPr="005C25C3" w14:paraId="7E71CC5D"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1D0F5071"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XI</w:t>
            </w:r>
            <w:r w:rsidRPr="005C25C3">
              <w:rPr>
                <w:rFonts w:asciiTheme="minorHAnsi" w:hAnsiTheme="minorHAnsi" w:cstheme="minorHAnsi"/>
              </w:rPr>
              <w:t xml:space="preserve"> </w:t>
            </w:r>
            <w:r w:rsidRPr="005C25C3">
              <w:rPr>
                <w:rFonts w:asciiTheme="minorHAnsi" w:hAnsiTheme="minorHAnsi" w:cstheme="minorHAnsi"/>
                <w:noProof/>
              </w:rPr>
              <w:t>Wzmocnienie potencjału edukacyjnego</w:t>
            </w:r>
          </w:p>
        </w:tc>
        <w:tc>
          <w:tcPr>
            <w:tcW w:w="533" w:type="pct"/>
            <w:tcBorders>
              <w:top w:val="single" w:sz="4" w:space="0" w:color="auto"/>
              <w:left w:val="single" w:sz="4" w:space="0" w:color="auto"/>
              <w:bottom w:val="single" w:sz="4" w:space="0" w:color="auto"/>
              <w:right w:val="single" w:sz="4" w:space="0" w:color="auto"/>
            </w:tcBorders>
            <w:hideMark/>
          </w:tcPr>
          <w:p w14:paraId="6F8DBD04"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EFS</w:t>
            </w:r>
          </w:p>
        </w:tc>
        <w:tc>
          <w:tcPr>
            <w:tcW w:w="916" w:type="pct"/>
            <w:tcBorders>
              <w:top w:val="single" w:sz="4" w:space="0" w:color="auto"/>
              <w:left w:val="single" w:sz="4" w:space="0" w:color="auto"/>
              <w:bottom w:val="single" w:sz="4" w:space="0" w:color="auto"/>
              <w:right w:val="single" w:sz="4" w:space="0" w:color="auto"/>
            </w:tcBorders>
            <w:hideMark/>
          </w:tcPr>
          <w:p w14:paraId="2B99249C" w14:textId="75EA80B8"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19</w:t>
            </w:r>
            <w:r w:rsidR="000F66A2" w:rsidRPr="005C25C3">
              <w:rPr>
                <w:rFonts w:asciiTheme="minorHAnsi" w:eastAsia="Arial Unicode MS" w:hAnsiTheme="minorHAnsi" w:cstheme="minorHAnsi"/>
                <w:noProof/>
              </w:rPr>
              <w:t>3</w:t>
            </w:r>
            <w:r w:rsidRPr="005C25C3">
              <w:rPr>
                <w:rFonts w:asciiTheme="minorHAnsi" w:eastAsia="Arial Unicode MS" w:hAnsiTheme="minorHAnsi" w:cstheme="minorHAnsi"/>
                <w:noProof/>
              </w:rPr>
              <w:t> </w:t>
            </w:r>
            <w:r w:rsidR="000F66A2" w:rsidRPr="005C25C3">
              <w:rPr>
                <w:rFonts w:asciiTheme="minorHAnsi" w:eastAsia="Arial Unicode MS" w:hAnsiTheme="minorHAnsi" w:cstheme="minorHAnsi"/>
                <w:noProof/>
              </w:rPr>
              <w:t>4</w:t>
            </w:r>
            <w:r w:rsidRPr="005C25C3">
              <w:rPr>
                <w:rFonts w:asciiTheme="minorHAnsi" w:eastAsia="Arial Unicode MS" w:hAnsiTheme="minorHAnsi" w:cstheme="minorHAnsi"/>
                <w:noProof/>
              </w:rPr>
              <w:t>94 146,00</w:t>
            </w:r>
          </w:p>
        </w:tc>
        <w:tc>
          <w:tcPr>
            <w:tcW w:w="1337" w:type="pct"/>
            <w:tcBorders>
              <w:top w:val="single" w:sz="4" w:space="0" w:color="auto"/>
              <w:left w:val="single" w:sz="4" w:space="0" w:color="auto"/>
              <w:bottom w:val="single" w:sz="4" w:space="0" w:color="auto"/>
              <w:right w:val="single" w:sz="4" w:space="0" w:color="auto"/>
            </w:tcBorders>
            <w:hideMark/>
          </w:tcPr>
          <w:p w14:paraId="2D1E4CB7" w14:textId="40591106"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5.</w:t>
            </w:r>
            <w:r w:rsidR="008B1AE0" w:rsidRPr="005C25C3">
              <w:rPr>
                <w:rFonts w:asciiTheme="minorHAnsi" w:eastAsia="Arial Unicode MS" w:hAnsiTheme="minorHAnsi" w:cstheme="minorHAnsi"/>
                <w:noProof/>
              </w:rPr>
              <w:t>57</w:t>
            </w:r>
            <w:r w:rsidRPr="005C25C3">
              <w:rPr>
                <w:rFonts w:asciiTheme="minorHAnsi" w:eastAsia="Arial Unicode MS" w:hAnsiTheme="minorHAnsi" w:cstheme="minorHAnsi"/>
                <w:noProof/>
              </w:rPr>
              <w:t>%</w:t>
            </w:r>
          </w:p>
        </w:tc>
      </w:tr>
      <w:tr w:rsidR="00090ACF" w:rsidRPr="005C25C3" w14:paraId="4945B94C"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6EB9FB5A"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XII</w:t>
            </w:r>
            <w:r w:rsidRPr="005C25C3">
              <w:rPr>
                <w:rFonts w:asciiTheme="minorHAnsi" w:hAnsiTheme="minorHAnsi" w:cstheme="minorHAnsi"/>
              </w:rPr>
              <w:t xml:space="preserve"> </w:t>
            </w:r>
            <w:r w:rsidRPr="005C25C3">
              <w:rPr>
                <w:rFonts w:asciiTheme="minorHAnsi" w:hAnsiTheme="minorHAnsi" w:cstheme="minorHAnsi"/>
                <w:noProof/>
              </w:rPr>
              <w:t>Infrastruktura edukacyjna</w:t>
            </w:r>
          </w:p>
        </w:tc>
        <w:tc>
          <w:tcPr>
            <w:tcW w:w="533" w:type="pct"/>
            <w:tcBorders>
              <w:top w:val="single" w:sz="4" w:space="0" w:color="auto"/>
              <w:left w:val="single" w:sz="4" w:space="0" w:color="auto"/>
              <w:bottom w:val="single" w:sz="4" w:space="0" w:color="auto"/>
              <w:right w:val="single" w:sz="4" w:space="0" w:color="auto"/>
            </w:tcBorders>
            <w:hideMark/>
          </w:tcPr>
          <w:p w14:paraId="6FEC975D"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EFRR</w:t>
            </w:r>
          </w:p>
        </w:tc>
        <w:tc>
          <w:tcPr>
            <w:tcW w:w="916" w:type="pct"/>
            <w:tcBorders>
              <w:top w:val="single" w:sz="4" w:space="0" w:color="auto"/>
              <w:left w:val="single" w:sz="4" w:space="0" w:color="auto"/>
              <w:bottom w:val="single" w:sz="4" w:space="0" w:color="auto"/>
              <w:right w:val="single" w:sz="4" w:space="0" w:color="auto"/>
            </w:tcBorders>
            <w:hideMark/>
          </w:tcPr>
          <w:p w14:paraId="6277CBBC"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81 100 493,00</w:t>
            </w:r>
          </w:p>
        </w:tc>
        <w:tc>
          <w:tcPr>
            <w:tcW w:w="1337" w:type="pct"/>
            <w:tcBorders>
              <w:top w:val="single" w:sz="4" w:space="0" w:color="auto"/>
              <w:left w:val="single" w:sz="4" w:space="0" w:color="auto"/>
              <w:bottom w:val="single" w:sz="4" w:space="0" w:color="auto"/>
              <w:right w:val="single" w:sz="4" w:space="0" w:color="auto"/>
            </w:tcBorders>
            <w:hideMark/>
          </w:tcPr>
          <w:p w14:paraId="28CFDC5E"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2.33%</w:t>
            </w:r>
          </w:p>
        </w:tc>
      </w:tr>
      <w:tr w:rsidR="00090ACF" w:rsidRPr="005C25C3" w14:paraId="5299688B"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12E26677" w14:textId="77777777" w:rsidR="00417C35" w:rsidRPr="005C25C3" w:rsidRDefault="00417C35" w:rsidP="008C6127">
            <w:pPr>
              <w:spacing w:after="0" w:line="259" w:lineRule="auto"/>
              <w:rPr>
                <w:rFonts w:asciiTheme="minorHAnsi" w:eastAsia="Times New Roman" w:hAnsiTheme="minorHAnsi" w:cstheme="minorHAnsi"/>
                <w:lang w:val="en-GB"/>
              </w:rPr>
            </w:pPr>
            <w:r w:rsidRPr="005C25C3">
              <w:rPr>
                <w:rFonts w:asciiTheme="minorHAnsi" w:hAnsiTheme="minorHAnsi" w:cstheme="minorHAnsi"/>
                <w:noProof/>
              </w:rPr>
              <w:t>XIII Pomoc techniczna</w:t>
            </w:r>
          </w:p>
        </w:tc>
        <w:tc>
          <w:tcPr>
            <w:tcW w:w="533" w:type="pct"/>
            <w:tcBorders>
              <w:top w:val="single" w:sz="4" w:space="0" w:color="auto"/>
              <w:left w:val="single" w:sz="4" w:space="0" w:color="auto"/>
              <w:bottom w:val="single" w:sz="4" w:space="0" w:color="auto"/>
              <w:right w:val="single" w:sz="4" w:space="0" w:color="auto"/>
            </w:tcBorders>
            <w:hideMark/>
          </w:tcPr>
          <w:p w14:paraId="12818C25"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EFS</w:t>
            </w:r>
          </w:p>
        </w:tc>
        <w:tc>
          <w:tcPr>
            <w:tcW w:w="916" w:type="pct"/>
            <w:tcBorders>
              <w:top w:val="single" w:sz="4" w:space="0" w:color="auto"/>
              <w:left w:val="single" w:sz="4" w:space="0" w:color="auto"/>
              <w:bottom w:val="single" w:sz="4" w:space="0" w:color="auto"/>
              <w:right w:val="single" w:sz="4" w:space="0" w:color="auto"/>
            </w:tcBorders>
            <w:hideMark/>
          </w:tcPr>
          <w:p w14:paraId="0EEA21AA"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118 000 000,00</w:t>
            </w:r>
          </w:p>
        </w:tc>
        <w:tc>
          <w:tcPr>
            <w:tcW w:w="1337" w:type="pct"/>
            <w:tcBorders>
              <w:top w:val="single" w:sz="4" w:space="0" w:color="auto"/>
              <w:left w:val="single" w:sz="4" w:space="0" w:color="auto"/>
              <w:bottom w:val="single" w:sz="4" w:space="0" w:color="auto"/>
              <w:right w:val="single" w:sz="4" w:space="0" w:color="auto"/>
            </w:tcBorders>
            <w:hideMark/>
          </w:tcPr>
          <w:p w14:paraId="471A2F67" w14:textId="77777777" w:rsidR="00417C35" w:rsidRPr="005C25C3" w:rsidRDefault="00417C35" w:rsidP="008C6127">
            <w:pPr>
              <w:tabs>
                <w:tab w:val="left" w:pos="426"/>
              </w:tabs>
              <w:spacing w:after="0" w:line="259" w:lineRule="auto"/>
              <w:rPr>
                <w:rFonts w:asciiTheme="minorHAnsi" w:eastAsia="Arial Unicode MS" w:hAnsiTheme="minorHAnsi" w:cstheme="minorHAnsi"/>
              </w:rPr>
            </w:pPr>
            <w:r w:rsidRPr="005C25C3">
              <w:rPr>
                <w:rFonts w:asciiTheme="minorHAnsi" w:eastAsia="Arial Unicode MS" w:hAnsiTheme="minorHAnsi" w:cstheme="minorHAnsi"/>
                <w:noProof/>
              </w:rPr>
              <w:t>3.39%</w:t>
            </w:r>
          </w:p>
        </w:tc>
      </w:tr>
    </w:tbl>
    <w:p w14:paraId="2DB48CC4"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Plan ewaluacji został sporządzony w ścisłym powiązaniu z logiką </w:t>
      </w:r>
      <w:r w:rsidR="00EA5640" w:rsidRPr="005C25C3">
        <w:rPr>
          <w:rFonts w:asciiTheme="minorHAnsi" w:hAnsiTheme="minorHAnsi" w:cstheme="minorHAnsi"/>
        </w:rPr>
        <w:t>interwencji RPO WSL 2014-2020 i </w:t>
      </w:r>
      <w:r w:rsidRPr="005C25C3">
        <w:rPr>
          <w:rFonts w:asciiTheme="minorHAnsi" w:hAnsiTheme="minorHAnsi" w:cstheme="minorHAnsi"/>
        </w:rPr>
        <w:t>cyklem wdrażania Programu. Badania rozplanowano tak, aby zapewnić ocenę możliwości i stopnia osiągnięcia celów i założeń Programu. W efekcie w ramach Planu ewaluacji przewidziano następujące rodzaje ewaluacji:</w:t>
      </w:r>
    </w:p>
    <w:p w14:paraId="0288FA26" w14:textId="77777777" w:rsidR="00FD7EF6" w:rsidRPr="005C25C3" w:rsidRDefault="00FD7EF6" w:rsidP="008C70D9">
      <w:pPr>
        <w:pStyle w:val="Akapitzlist"/>
        <w:numPr>
          <w:ilvl w:val="0"/>
          <w:numId w:val="76"/>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ewaluacje on-</w:t>
      </w:r>
      <w:proofErr w:type="spellStart"/>
      <w:r w:rsidRPr="005C25C3">
        <w:rPr>
          <w:rFonts w:asciiTheme="minorHAnsi" w:hAnsiTheme="minorHAnsi" w:cstheme="minorHAnsi"/>
          <w:sz w:val="22"/>
          <w:szCs w:val="22"/>
        </w:rPr>
        <w:t>going</w:t>
      </w:r>
      <w:proofErr w:type="spellEnd"/>
      <w:r w:rsidRPr="005C25C3">
        <w:rPr>
          <w:rFonts w:asciiTheme="minorHAnsi" w:hAnsiTheme="minorHAnsi" w:cstheme="minorHAnsi"/>
          <w:sz w:val="22"/>
          <w:szCs w:val="22"/>
        </w:rPr>
        <w:t xml:space="preserve"> - przeprowadzane podczas realizacji interwencji. Ew</w:t>
      </w:r>
      <w:r w:rsidR="00EA5640" w:rsidRPr="005C25C3">
        <w:rPr>
          <w:rFonts w:asciiTheme="minorHAnsi" w:hAnsiTheme="minorHAnsi" w:cstheme="minorHAnsi"/>
          <w:sz w:val="22"/>
          <w:szCs w:val="22"/>
        </w:rPr>
        <w:t>aluacje tego rodzaju, głównie o </w:t>
      </w:r>
      <w:r w:rsidRPr="005C25C3">
        <w:rPr>
          <w:rFonts w:asciiTheme="minorHAnsi" w:hAnsiTheme="minorHAnsi" w:cstheme="minorHAnsi"/>
          <w:sz w:val="22"/>
          <w:szCs w:val="22"/>
        </w:rPr>
        <w:t>charakterze wdrożeniowym, realizowane będą przede wszystkim w pierwszym okresie realizacji Programu,</w:t>
      </w:r>
    </w:p>
    <w:p w14:paraId="5BF12718" w14:textId="77777777" w:rsidR="00FD7EF6" w:rsidRPr="005C25C3" w:rsidRDefault="00FD7EF6" w:rsidP="008C70D9">
      <w:pPr>
        <w:pStyle w:val="Akapitzlist"/>
        <w:numPr>
          <w:ilvl w:val="0"/>
          <w:numId w:val="76"/>
        </w:numPr>
        <w:spacing w:after="0"/>
        <w:ind w:left="426"/>
        <w:rPr>
          <w:rFonts w:asciiTheme="minorHAnsi" w:hAnsiTheme="minorHAnsi" w:cstheme="minorHAnsi"/>
          <w:sz w:val="22"/>
          <w:szCs w:val="22"/>
        </w:rPr>
      </w:pPr>
      <w:r w:rsidRPr="005C25C3">
        <w:rPr>
          <w:rFonts w:asciiTheme="minorHAnsi" w:hAnsiTheme="minorHAnsi" w:cstheme="minorHAnsi"/>
          <w:sz w:val="22"/>
          <w:szCs w:val="22"/>
        </w:rPr>
        <w:t xml:space="preserve">ewaluacja </w:t>
      </w:r>
      <w:proofErr w:type="spellStart"/>
      <w:r w:rsidRPr="005C25C3">
        <w:rPr>
          <w:rFonts w:asciiTheme="minorHAnsi" w:hAnsiTheme="minorHAnsi" w:cstheme="minorHAnsi"/>
          <w:sz w:val="22"/>
          <w:szCs w:val="22"/>
        </w:rPr>
        <w:t>mid</w:t>
      </w:r>
      <w:proofErr w:type="spellEnd"/>
      <w:r w:rsidRPr="005C25C3">
        <w:rPr>
          <w:rFonts w:asciiTheme="minorHAnsi" w:hAnsiTheme="minorHAnsi" w:cstheme="minorHAnsi"/>
          <w:sz w:val="22"/>
          <w:szCs w:val="22"/>
        </w:rPr>
        <w:t xml:space="preserve"> term - przeprowadzana w połowie okresu wdrażania Programu,</w:t>
      </w:r>
    </w:p>
    <w:p w14:paraId="4D75B2C4" w14:textId="77777777" w:rsidR="00FD7EF6" w:rsidRPr="005C25C3" w:rsidRDefault="00FD7EF6" w:rsidP="008C70D9">
      <w:pPr>
        <w:pStyle w:val="Akapitzlist"/>
        <w:numPr>
          <w:ilvl w:val="0"/>
          <w:numId w:val="76"/>
        </w:numPr>
        <w:spacing w:after="0"/>
        <w:ind w:left="426"/>
        <w:rPr>
          <w:rFonts w:asciiTheme="minorHAnsi" w:hAnsiTheme="minorHAnsi" w:cstheme="minorHAnsi"/>
          <w:sz w:val="22"/>
          <w:szCs w:val="22"/>
        </w:rPr>
      </w:pPr>
      <w:r w:rsidRPr="005C25C3">
        <w:rPr>
          <w:rFonts w:asciiTheme="minorHAnsi" w:hAnsiTheme="minorHAnsi" w:cstheme="minorHAnsi"/>
          <w:sz w:val="22"/>
          <w:szCs w:val="22"/>
        </w:rPr>
        <w:t xml:space="preserve">ewaluacje ex post - przeprowadzane po zakończeniu realizacji interwencji, w celu podsumowania i oceny jej przebiegu oraz efektów. </w:t>
      </w:r>
    </w:p>
    <w:p w14:paraId="3757DB07"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 Planie przewidziano również ewaluację ex </w:t>
      </w:r>
      <w:proofErr w:type="spellStart"/>
      <w:r w:rsidRPr="005C25C3">
        <w:rPr>
          <w:rFonts w:asciiTheme="minorHAnsi" w:hAnsiTheme="minorHAnsi" w:cstheme="minorHAnsi"/>
        </w:rPr>
        <w:t>ante</w:t>
      </w:r>
      <w:proofErr w:type="spellEnd"/>
      <w:r w:rsidRPr="005C25C3">
        <w:rPr>
          <w:rFonts w:asciiTheme="minorHAnsi" w:hAnsiTheme="minorHAnsi" w:cstheme="minorHAnsi"/>
        </w:rPr>
        <w:t xml:space="preserve"> dla regionalnego programu operacyjnego nowej perspektywy finansowej 2021-2027 – przeprowadzaną przed wdrożeniem interwencji, na etapie jej projektowania. Ewaluacja ex </w:t>
      </w:r>
      <w:proofErr w:type="spellStart"/>
      <w:r w:rsidRPr="005C25C3">
        <w:rPr>
          <w:rFonts w:asciiTheme="minorHAnsi" w:hAnsiTheme="minorHAnsi" w:cstheme="minorHAnsi"/>
        </w:rPr>
        <w:t>ante</w:t>
      </w:r>
      <w:proofErr w:type="spellEnd"/>
      <w:r w:rsidRPr="005C25C3">
        <w:rPr>
          <w:rFonts w:asciiTheme="minorHAnsi" w:hAnsiTheme="minorHAnsi" w:cstheme="minorHAnsi"/>
        </w:rPr>
        <w:t xml:space="preserve"> dla RPO WSL 2014-2020 została przygotowana przed przyjęciem Programu i niniejszego Planu ewaluacji, stąd nie została w nim umieszczona. Poza wskazanym badaniem ex </w:t>
      </w:r>
      <w:proofErr w:type="spellStart"/>
      <w:r w:rsidRPr="005C25C3">
        <w:rPr>
          <w:rFonts w:asciiTheme="minorHAnsi" w:hAnsiTheme="minorHAnsi" w:cstheme="minorHAnsi"/>
        </w:rPr>
        <w:t>ante</w:t>
      </w:r>
      <w:proofErr w:type="spellEnd"/>
      <w:r w:rsidRPr="005C25C3">
        <w:rPr>
          <w:rFonts w:asciiTheme="minorHAnsi" w:hAnsiTheme="minorHAnsi" w:cstheme="minorHAnsi"/>
        </w:rPr>
        <w:t xml:space="preserve">, zadaniem wielu innych ewaluacji ujętych w Planie również jest wypracowanie rekomendacji służących zaprogramowaniu przyszłej perspektywy finansowej. </w:t>
      </w:r>
    </w:p>
    <w:p w14:paraId="407A5C82"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Plan ewaluacji, oprócz badań dotyczących oceny zarządzania i wdrażania RPO WSL 2014-2020, obejmuje także ewaluację ex post RPO WSL 2007-2013. </w:t>
      </w:r>
    </w:p>
    <w:p w14:paraId="313BAD36"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Planując badania w ramach niniejszego Planu oparto się w dużym stopniu na doświadczeniach perspektywy 2007-2013. Korzystając z dotychczas przeprowadzonych badań w zakresie oceny wdrożonych interwencji zidentyfikowano potrzeby informacyjne, których zaspokojenie będzie niezbędne w okresie 2014-2020. W ten sposób m.in. zidentyfikowano badania mające na celu wspomaganie procesu zarządzania i wdrażania Programu oraz doprecyzowano zakres i metodologię poszczególnych badań.</w:t>
      </w:r>
    </w:p>
    <w:p w14:paraId="5970BD1E"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Projektując zakres Planu ewaluacji wzięto pod uwagę również jego powiązanie i komplementarność z Planem ewaluacji Umowy Partnerstwa. Terminy wybranych badań zostały zaplanowane w ten sposób, aby ich wyniki mogły posłużyć </w:t>
      </w:r>
      <w:proofErr w:type="spellStart"/>
      <w:r w:rsidRPr="005C25C3">
        <w:rPr>
          <w:rFonts w:asciiTheme="minorHAnsi" w:hAnsiTheme="minorHAnsi" w:cstheme="minorHAnsi"/>
        </w:rPr>
        <w:t>metaewaluacjom</w:t>
      </w:r>
      <w:proofErr w:type="spellEnd"/>
      <w:r w:rsidRPr="005C25C3">
        <w:rPr>
          <w:rFonts w:asciiTheme="minorHAnsi" w:hAnsiTheme="minorHAnsi" w:cstheme="minorHAnsi"/>
        </w:rPr>
        <w:t xml:space="preserve"> planowanym przez Krajową Jednostkę Ewaluacji bądź mogły wykorzystywać dane pozyskane i opracowane w ramach badań ministerialnych. </w:t>
      </w:r>
      <w:r w:rsidRPr="005C25C3">
        <w:rPr>
          <w:rFonts w:asciiTheme="minorHAnsi" w:hAnsiTheme="minorHAnsi" w:cstheme="minorHAnsi"/>
        </w:rPr>
        <w:lastRenderedPageBreak/>
        <w:t xml:space="preserve">Tematykę badań zaplanowano w ten sposób, aby nie powielać obszarów badawczych, które będą ewaluowane w ramach Umowy Partnerstwa. </w:t>
      </w:r>
    </w:p>
    <w:p w14:paraId="55141332"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Określając zakres tematyczny Planu, JE uwzględniła 3 następujące funkcje ewaluacji: </w:t>
      </w:r>
      <w:proofErr w:type="spellStart"/>
      <w:r w:rsidRPr="005C25C3">
        <w:rPr>
          <w:rFonts w:asciiTheme="minorHAnsi" w:hAnsiTheme="minorHAnsi" w:cstheme="minorHAnsi"/>
        </w:rPr>
        <w:t>konkluzywną</w:t>
      </w:r>
      <w:proofErr w:type="spellEnd"/>
      <w:r w:rsidRPr="005C25C3">
        <w:rPr>
          <w:rFonts w:asciiTheme="minorHAnsi" w:hAnsiTheme="minorHAnsi" w:cstheme="minorHAnsi"/>
        </w:rPr>
        <w:t>, formatywną i społeczno-polityczną</w:t>
      </w:r>
      <w:r w:rsidRPr="005C25C3">
        <w:rPr>
          <w:rStyle w:val="Odwoanieprzypisudolnego"/>
          <w:rFonts w:asciiTheme="minorHAnsi" w:hAnsiTheme="minorHAnsi" w:cstheme="minorHAnsi"/>
        </w:rPr>
        <w:footnoteReference w:id="6"/>
      </w:r>
      <w:r w:rsidRPr="005C25C3">
        <w:rPr>
          <w:rFonts w:asciiTheme="minorHAnsi" w:hAnsiTheme="minorHAnsi" w:cstheme="minorHAnsi"/>
        </w:rPr>
        <w:t>. Dzięki temu zapewniono realizację następujących celów procesu ewaluacji RPO WSL:</w:t>
      </w:r>
    </w:p>
    <w:p w14:paraId="7E314332" w14:textId="77777777" w:rsidR="00FD7EF6" w:rsidRPr="005C25C3" w:rsidRDefault="00FD7EF6" w:rsidP="008C70D9">
      <w:pPr>
        <w:pStyle w:val="Akapitzlist"/>
        <w:numPr>
          <w:ilvl w:val="0"/>
          <w:numId w:val="77"/>
        </w:numPr>
        <w:spacing w:after="0"/>
        <w:ind w:left="426"/>
        <w:rPr>
          <w:rFonts w:asciiTheme="minorHAnsi" w:hAnsiTheme="minorHAnsi" w:cstheme="minorHAnsi"/>
          <w:sz w:val="22"/>
          <w:szCs w:val="22"/>
        </w:rPr>
      </w:pPr>
      <w:r w:rsidRPr="005C25C3">
        <w:rPr>
          <w:rFonts w:asciiTheme="minorHAnsi" w:hAnsiTheme="minorHAnsi" w:cstheme="minorHAnsi"/>
          <w:sz w:val="22"/>
          <w:szCs w:val="22"/>
        </w:rPr>
        <w:t xml:space="preserve">przedstawianie efektów działań realizowanych w ramach Programu, wraz z ustalaniem związków </w:t>
      </w:r>
      <w:proofErr w:type="spellStart"/>
      <w:r w:rsidRPr="005C25C3">
        <w:rPr>
          <w:rFonts w:asciiTheme="minorHAnsi" w:hAnsiTheme="minorHAnsi" w:cstheme="minorHAnsi"/>
          <w:sz w:val="22"/>
          <w:szCs w:val="22"/>
        </w:rPr>
        <w:t>przyczynowo-skutkowych</w:t>
      </w:r>
      <w:proofErr w:type="spellEnd"/>
      <w:r w:rsidRPr="005C25C3">
        <w:rPr>
          <w:rFonts w:asciiTheme="minorHAnsi" w:hAnsiTheme="minorHAnsi" w:cstheme="minorHAnsi"/>
          <w:sz w:val="22"/>
          <w:szCs w:val="22"/>
        </w:rPr>
        <w:t xml:space="preserve"> między nimi,</w:t>
      </w:r>
    </w:p>
    <w:p w14:paraId="42EBD3CB" w14:textId="77777777" w:rsidR="00FD7EF6" w:rsidRPr="005C25C3" w:rsidRDefault="00FD7EF6" w:rsidP="008C70D9">
      <w:pPr>
        <w:pStyle w:val="Akapitzlist"/>
        <w:numPr>
          <w:ilvl w:val="0"/>
          <w:numId w:val="77"/>
        </w:numPr>
        <w:spacing w:after="0"/>
        <w:ind w:left="426"/>
        <w:rPr>
          <w:rFonts w:asciiTheme="minorHAnsi" w:hAnsiTheme="minorHAnsi" w:cstheme="minorHAnsi"/>
          <w:sz w:val="22"/>
          <w:szCs w:val="22"/>
        </w:rPr>
      </w:pPr>
      <w:r w:rsidRPr="005C25C3">
        <w:rPr>
          <w:rFonts w:asciiTheme="minorHAnsi" w:hAnsiTheme="minorHAnsi" w:cstheme="minorHAnsi"/>
          <w:sz w:val="22"/>
          <w:szCs w:val="22"/>
        </w:rPr>
        <w:t>bieżące poprawianie jakości, skuteczności i efektywności wdrażania Programu, podnoszenie użyteczności realizowanych działań,</w:t>
      </w:r>
    </w:p>
    <w:p w14:paraId="6C28EBAF" w14:textId="77777777" w:rsidR="00FD7EF6" w:rsidRPr="005C25C3" w:rsidRDefault="00FD7EF6" w:rsidP="008C70D9">
      <w:pPr>
        <w:pStyle w:val="Akapitzlist"/>
        <w:numPr>
          <w:ilvl w:val="0"/>
          <w:numId w:val="77"/>
        </w:numPr>
        <w:spacing w:after="0"/>
        <w:ind w:left="426"/>
        <w:rPr>
          <w:rFonts w:asciiTheme="minorHAnsi" w:hAnsiTheme="minorHAnsi" w:cstheme="minorHAnsi"/>
          <w:sz w:val="22"/>
          <w:szCs w:val="22"/>
        </w:rPr>
      </w:pPr>
      <w:r w:rsidRPr="005C25C3">
        <w:rPr>
          <w:rFonts w:asciiTheme="minorHAnsi" w:hAnsiTheme="minorHAnsi" w:cstheme="minorHAnsi"/>
          <w:sz w:val="22"/>
          <w:szCs w:val="22"/>
        </w:rPr>
        <w:t>zwiększanie poziomu uspołecznienia wdrażanych interwencji,</w:t>
      </w:r>
    </w:p>
    <w:p w14:paraId="78E689B6" w14:textId="77777777" w:rsidR="00FD7EF6" w:rsidRPr="005C25C3" w:rsidRDefault="00FD7EF6" w:rsidP="008C70D9">
      <w:pPr>
        <w:pStyle w:val="Akapitzlist"/>
        <w:numPr>
          <w:ilvl w:val="0"/>
          <w:numId w:val="77"/>
        </w:numPr>
        <w:spacing w:after="0"/>
        <w:ind w:left="425" w:hanging="357"/>
        <w:rPr>
          <w:rFonts w:asciiTheme="minorHAnsi" w:hAnsiTheme="minorHAnsi" w:cstheme="minorHAnsi"/>
          <w:sz w:val="22"/>
          <w:szCs w:val="22"/>
        </w:rPr>
      </w:pPr>
      <w:r w:rsidRPr="005C25C3">
        <w:rPr>
          <w:rFonts w:asciiTheme="minorHAnsi" w:hAnsiTheme="minorHAnsi" w:cstheme="minorHAnsi"/>
          <w:sz w:val="22"/>
          <w:szCs w:val="22"/>
        </w:rPr>
        <w:t>zaspokajanie potrzeb informacyjnych osób zarządzających i wdrażających Program.</w:t>
      </w:r>
    </w:p>
    <w:p w14:paraId="3F3E161C" w14:textId="77777777" w:rsidR="00FD7EF6" w:rsidRPr="005C25C3" w:rsidRDefault="00FD7EF6" w:rsidP="008C6127">
      <w:pPr>
        <w:autoSpaceDE w:val="0"/>
        <w:autoSpaceDN w:val="0"/>
        <w:adjustRightInd w:val="0"/>
        <w:spacing w:before="100" w:beforeAutospacing="1" w:after="120"/>
        <w:rPr>
          <w:rFonts w:asciiTheme="minorHAnsi" w:hAnsiTheme="minorHAnsi" w:cstheme="minorHAnsi"/>
        </w:rPr>
      </w:pPr>
      <w:r w:rsidRPr="005C25C3">
        <w:rPr>
          <w:rFonts w:asciiTheme="minorHAnsi" w:hAnsiTheme="minorHAnsi" w:cstheme="minorHAnsi"/>
        </w:rPr>
        <w:t xml:space="preserve">Koncepcja zaplanowanych ewaluacji bazuje na teorii zmiany, co daje podstawę strukturyzacji każdego badania. W obecnej perspektywie finansowej proces ewaluacji w większym stopniu niż w latach 2007-2013 powinien skupiać się na ocenie efektów interwencji wdrażanych w ramach RPO WSL. Stąd zakres tematyczny Planu obejmuje wiele badań wpływu, których celem jest ocena zmian społeczno-ekonomicznych (zarówno zamierzonych jak i niezamierzonych) będących wynikiem wdrażania Programu. Badania tego rodzaju realizowane będą przede wszystkim w drugiej połowie okresu programowania. W ich ramach największe znaczenie będzie miało zastosowanie dwóch rodzajów podejść metodologicznych: </w:t>
      </w:r>
    </w:p>
    <w:p w14:paraId="4BE307EA" w14:textId="77777777" w:rsidR="00FD7EF6" w:rsidRPr="005C25C3" w:rsidRDefault="00FD7EF6" w:rsidP="008C70D9">
      <w:pPr>
        <w:pStyle w:val="Akapitzlist"/>
        <w:numPr>
          <w:ilvl w:val="0"/>
          <w:numId w:val="78"/>
        </w:numPr>
        <w:spacing w:after="0"/>
        <w:ind w:left="426"/>
        <w:rPr>
          <w:rFonts w:asciiTheme="minorHAnsi" w:hAnsiTheme="minorHAnsi" w:cstheme="minorHAnsi"/>
          <w:sz w:val="22"/>
          <w:szCs w:val="22"/>
        </w:rPr>
      </w:pPr>
      <w:r w:rsidRPr="005C25C3">
        <w:rPr>
          <w:rFonts w:asciiTheme="minorHAnsi" w:hAnsiTheme="minorHAnsi" w:cstheme="minorHAnsi"/>
          <w:sz w:val="22"/>
          <w:szCs w:val="22"/>
        </w:rPr>
        <w:t>odtworzenie teorii zmiany – w celu wskazania mechanizmów zmian, jakie wystąpiły w związku z wdrażaną interwencją i oceny czy zmiany te były zgodne z logiką zaplanowanej interwencji,</w:t>
      </w:r>
    </w:p>
    <w:p w14:paraId="5FB36A62" w14:textId="77777777" w:rsidR="00FD7EF6" w:rsidRPr="005C25C3" w:rsidRDefault="00FD7EF6" w:rsidP="008C70D9">
      <w:pPr>
        <w:pStyle w:val="Akapitzlist"/>
        <w:numPr>
          <w:ilvl w:val="0"/>
          <w:numId w:val="78"/>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ewaluacja kontrfaktyczna – w celu oceny efektów wdrażanej inter</w:t>
      </w:r>
      <w:r w:rsidR="00EA5640" w:rsidRPr="005C25C3">
        <w:rPr>
          <w:rFonts w:asciiTheme="minorHAnsi" w:hAnsiTheme="minorHAnsi" w:cstheme="minorHAnsi"/>
          <w:sz w:val="22"/>
          <w:szCs w:val="22"/>
        </w:rPr>
        <w:t>wencji poprzez ich porównanie z </w:t>
      </w:r>
      <w:r w:rsidRPr="005C25C3">
        <w:rPr>
          <w:rFonts w:asciiTheme="minorHAnsi" w:hAnsiTheme="minorHAnsi" w:cstheme="minorHAnsi"/>
          <w:sz w:val="22"/>
          <w:szCs w:val="22"/>
        </w:rPr>
        <w:t>sytuacją, która zaistniałaby w przypadku braku lub realizacji innej interwencji. Metody kontrfaktyczne zostały zaplanowane w ramach ewaluacji, dla których możliwe było wskazanie do badań grup kontrolnych.</w:t>
      </w:r>
    </w:p>
    <w:p w14:paraId="01050B4B" w14:textId="555C8888" w:rsidR="00FD7EF6" w:rsidRPr="005C25C3" w:rsidRDefault="00FD7EF6" w:rsidP="008C6127">
      <w:pPr>
        <w:autoSpaceDE w:val="0"/>
        <w:autoSpaceDN w:val="0"/>
        <w:adjustRightInd w:val="0"/>
        <w:spacing w:before="100" w:beforeAutospacing="1" w:after="100" w:afterAutospacing="1"/>
        <w:rPr>
          <w:rFonts w:asciiTheme="minorHAnsi" w:hAnsiTheme="minorHAnsi" w:cstheme="minorHAnsi"/>
        </w:rPr>
      </w:pPr>
      <w:r w:rsidRPr="005C25C3">
        <w:rPr>
          <w:rFonts w:asciiTheme="minorHAnsi" w:hAnsiTheme="minorHAnsi" w:cstheme="minorHAnsi"/>
        </w:rPr>
        <w:t xml:space="preserve">Zgodnie z Rozporządzeniem PE i Rady nr 1303/2013 zaplanowano ewaluacje wpływu dla każdej </w:t>
      </w:r>
      <w:r w:rsidR="00D721D2"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 xml:space="preserve">etowej. Ze względu na duże środki przeznaczone na realizację RPO WSL zdecydowano ocenić efekty większości </w:t>
      </w:r>
      <w:r w:rsidR="00A71F62" w:rsidRPr="005C25C3">
        <w:rPr>
          <w:rFonts w:asciiTheme="minorHAnsi" w:hAnsiTheme="minorHAnsi" w:cstheme="minorHAnsi"/>
        </w:rPr>
        <w:t xml:space="preserve">Osi </w:t>
      </w:r>
      <w:r w:rsidRPr="005C25C3">
        <w:rPr>
          <w:rFonts w:asciiTheme="minorHAnsi" w:hAnsiTheme="minorHAnsi" w:cstheme="minorHAnsi"/>
        </w:rPr>
        <w:t xml:space="preserve">w odrębnych badaniach. W przypadku </w:t>
      </w:r>
      <w:r w:rsidR="00D721D2"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 xml:space="preserve">etowych IX Włączenie społeczne i X Rewitalizacja oraz infrastruktura społeczna i zdrowotna, które dotyczą Celu tematycznego 9, zaplanowano natomiast dwa badania wspólne dla wybranych </w:t>
      </w:r>
      <w:r w:rsidR="00A71F62" w:rsidRPr="005C25C3">
        <w:rPr>
          <w:rFonts w:asciiTheme="minorHAnsi" w:hAnsiTheme="minorHAnsi" w:cstheme="minorHAnsi"/>
        </w:rPr>
        <w:t>Prioryt</w:t>
      </w:r>
      <w:r w:rsidRPr="005C25C3">
        <w:rPr>
          <w:rFonts w:asciiTheme="minorHAnsi" w:hAnsiTheme="minorHAnsi" w:cstheme="minorHAnsi"/>
        </w:rPr>
        <w:t xml:space="preserve">etów </w:t>
      </w:r>
      <w:r w:rsidR="00D721D2" w:rsidRPr="005C25C3">
        <w:rPr>
          <w:rFonts w:asciiTheme="minorHAnsi" w:hAnsiTheme="minorHAnsi" w:cstheme="minorHAnsi"/>
        </w:rPr>
        <w:t>I</w:t>
      </w:r>
      <w:r w:rsidRPr="005C25C3">
        <w:rPr>
          <w:rFonts w:asciiTheme="minorHAnsi" w:hAnsiTheme="minorHAnsi" w:cstheme="minorHAnsi"/>
        </w:rPr>
        <w:t xml:space="preserve">nwestycyjnych wskazanych osi, ze względu na zasadność oceny łącznego oddziaływania RPO WSL w obszarze rewitalizacji społecznej, infrastrukturalnej i gospodarczej oraz usług społecznych i zdrowotnych. Badanie łączące dwie </w:t>
      </w:r>
      <w:r w:rsidR="00D721D2" w:rsidRPr="005C25C3">
        <w:rPr>
          <w:rFonts w:asciiTheme="minorHAnsi" w:hAnsiTheme="minorHAnsi" w:cstheme="minorHAnsi"/>
        </w:rPr>
        <w:t>O</w:t>
      </w:r>
      <w:r w:rsidRPr="005C25C3">
        <w:rPr>
          <w:rFonts w:asciiTheme="minorHAnsi" w:hAnsiTheme="minorHAnsi" w:cstheme="minorHAnsi"/>
        </w:rPr>
        <w:t xml:space="preserve">sie </w:t>
      </w:r>
      <w:r w:rsidR="00A71F62" w:rsidRPr="005C25C3">
        <w:rPr>
          <w:rFonts w:asciiTheme="minorHAnsi" w:hAnsiTheme="minorHAnsi" w:cstheme="minorHAnsi"/>
        </w:rPr>
        <w:t>Prioryt</w:t>
      </w:r>
      <w:r w:rsidRPr="005C25C3">
        <w:rPr>
          <w:rFonts w:asciiTheme="minorHAnsi" w:hAnsiTheme="minorHAnsi" w:cstheme="minorHAnsi"/>
        </w:rPr>
        <w:t xml:space="preserve">etowe zaplanowano również dla </w:t>
      </w:r>
      <w:r w:rsidR="00D721D2" w:rsidRPr="005C25C3">
        <w:rPr>
          <w:rFonts w:asciiTheme="minorHAnsi" w:hAnsiTheme="minorHAnsi" w:cstheme="minorHAnsi"/>
        </w:rPr>
        <w:t>O</w:t>
      </w:r>
      <w:r w:rsidRPr="005C25C3">
        <w:rPr>
          <w:rFonts w:asciiTheme="minorHAnsi" w:hAnsiTheme="minorHAnsi" w:cstheme="minorHAnsi"/>
        </w:rPr>
        <w:t xml:space="preserve">si XI Wzmocnienie potencjału edukacyjnego oraz XII Infrastruktura edukacyjna. Zasadność łącznej oceny </w:t>
      </w:r>
      <w:r w:rsidRPr="005C25C3">
        <w:rPr>
          <w:rFonts w:asciiTheme="minorHAnsi" w:hAnsiTheme="minorHAnsi" w:cstheme="minorHAnsi"/>
        </w:rPr>
        <w:lastRenderedPageBreak/>
        <w:t xml:space="preserve">wskazanych </w:t>
      </w:r>
      <w:r w:rsidR="00A71F62" w:rsidRPr="005C25C3">
        <w:rPr>
          <w:rFonts w:asciiTheme="minorHAnsi" w:hAnsiTheme="minorHAnsi" w:cstheme="minorHAnsi"/>
        </w:rPr>
        <w:t>Osi</w:t>
      </w:r>
      <w:r w:rsidRPr="005C25C3">
        <w:rPr>
          <w:rFonts w:asciiTheme="minorHAnsi" w:hAnsiTheme="minorHAnsi" w:cstheme="minorHAnsi"/>
        </w:rPr>
        <w:t xml:space="preserve"> wynika z ich komplementarnego zakresu wsparcia. Ocena wpływu zostanie przeprowadzona również dla obowiązkowych dla IZ badań tj. dla analizy wkładu Programu w realizację unijnej Strategii EU 2020, ewaluacji </w:t>
      </w:r>
      <w:proofErr w:type="spellStart"/>
      <w:r w:rsidRPr="005C25C3">
        <w:rPr>
          <w:rFonts w:asciiTheme="minorHAnsi" w:hAnsiTheme="minorHAnsi" w:cstheme="minorHAnsi"/>
        </w:rPr>
        <w:t>mid</w:t>
      </w:r>
      <w:proofErr w:type="spellEnd"/>
      <w:r w:rsidRPr="005C25C3">
        <w:rPr>
          <w:rFonts w:asciiTheme="minorHAnsi" w:hAnsiTheme="minorHAnsi" w:cstheme="minorHAnsi"/>
        </w:rPr>
        <w:t>-term dotyczącej postępu rzeczowego RPO WSL</w:t>
      </w:r>
      <w:r w:rsidR="003840AD" w:rsidRPr="005C25C3">
        <w:rPr>
          <w:rFonts w:asciiTheme="minorHAnsi" w:hAnsiTheme="minorHAnsi" w:cstheme="minorHAnsi"/>
        </w:rPr>
        <w:t xml:space="preserve">, </w:t>
      </w:r>
      <w:r w:rsidRPr="005C25C3">
        <w:rPr>
          <w:rFonts w:asciiTheme="minorHAnsi" w:hAnsiTheme="minorHAnsi" w:cstheme="minorHAnsi"/>
        </w:rPr>
        <w:t>podsumowującej postęp rzeczowy i rezultaty Programu</w:t>
      </w:r>
      <w:r w:rsidR="00FC213C" w:rsidRPr="005C25C3">
        <w:rPr>
          <w:rFonts w:asciiTheme="minorHAnsi" w:hAnsiTheme="minorHAnsi" w:cstheme="minorHAnsi"/>
        </w:rPr>
        <w:t xml:space="preserve"> a</w:t>
      </w:r>
      <w:r w:rsidR="003840AD" w:rsidRPr="005C25C3">
        <w:rPr>
          <w:rFonts w:asciiTheme="minorHAnsi" w:hAnsiTheme="minorHAnsi" w:cstheme="minorHAnsi"/>
        </w:rPr>
        <w:t xml:space="preserve"> także</w:t>
      </w:r>
      <w:r w:rsidR="00FC213C" w:rsidRPr="005C25C3">
        <w:rPr>
          <w:rFonts w:asciiTheme="minorHAnsi" w:hAnsiTheme="minorHAnsi" w:cstheme="minorHAnsi"/>
        </w:rPr>
        <w:t xml:space="preserve"> </w:t>
      </w:r>
      <w:r w:rsidRPr="005C25C3">
        <w:rPr>
          <w:rFonts w:asciiTheme="minorHAnsi" w:hAnsiTheme="minorHAnsi" w:cstheme="minorHAnsi"/>
        </w:rPr>
        <w:t xml:space="preserve">oceny wsparcia programów dotyczących diagnostyki i profilaktyki zdrowotnej. Doświadczenie JE IZ RPO WSL wskazało również na zasadność przeprowadzenia badań wpływu m.in. ewaluacji ex post w zakresie przeprowadzonych w IZ działań informacyjno-promocyjnych, </w:t>
      </w:r>
      <w:r w:rsidR="00FC213C" w:rsidRPr="005C25C3">
        <w:rPr>
          <w:rFonts w:asciiTheme="minorHAnsi" w:hAnsiTheme="minorHAnsi" w:cstheme="minorHAnsi"/>
        </w:rPr>
        <w:t xml:space="preserve">ewaluacji </w:t>
      </w:r>
      <w:r w:rsidR="00CA2CF2" w:rsidRPr="005C25C3">
        <w:rPr>
          <w:rFonts w:asciiTheme="minorHAnsi" w:hAnsiTheme="minorHAnsi" w:cstheme="minorHAnsi"/>
        </w:rPr>
        <w:t>system</w:t>
      </w:r>
      <w:r w:rsidR="00FC213C" w:rsidRPr="005C25C3">
        <w:rPr>
          <w:rFonts w:asciiTheme="minorHAnsi" w:hAnsiTheme="minorHAnsi" w:cstheme="minorHAnsi"/>
        </w:rPr>
        <w:t>u</w:t>
      </w:r>
      <w:r w:rsidR="00CA2CF2" w:rsidRPr="005C25C3">
        <w:rPr>
          <w:rFonts w:asciiTheme="minorHAnsi" w:hAnsiTheme="minorHAnsi" w:cstheme="minorHAnsi"/>
        </w:rPr>
        <w:t xml:space="preserve"> realizacji Programu</w:t>
      </w:r>
      <w:r w:rsidR="00673340" w:rsidRPr="005C25C3">
        <w:rPr>
          <w:rFonts w:asciiTheme="minorHAnsi" w:hAnsiTheme="minorHAnsi" w:cstheme="minorHAnsi"/>
        </w:rPr>
        <w:t xml:space="preserve"> i</w:t>
      </w:r>
      <w:r w:rsidR="00CA2CF2" w:rsidRPr="005C25C3">
        <w:rPr>
          <w:rFonts w:asciiTheme="minorHAnsi" w:hAnsiTheme="minorHAnsi" w:cstheme="minorHAnsi"/>
        </w:rPr>
        <w:t xml:space="preserve"> </w:t>
      </w:r>
      <w:r w:rsidRPr="005C25C3">
        <w:rPr>
          <w:rFonts w:asciiTheme="minorHAnsi" w:hAnsiTheme="minorHAnsi" w:cstheme="minorHAnsi"/>
        </w:rPr>
        <w:t>ewaluacji w</w:t>
      </w:r>
      <w:r w:rsidR="00CA2CF2" w:rsidRPr="005C25C3">
        <w:rPr>
          <w:rFonts w:asciiTheme="minorHAnsi" w:hAnsiTheme="minorHAnsi" w:cstheme="minorHAnsi"/>
        </w:rPr>
        <w:t> </w:t>
      </w:r>
      <w:r w:rsidRPr="005C25C3">
        <w:rPr>
          <w:rFonts w:asciiTheme="minorHAnsi" w:hAnsiTheme="minorHAnsi" w:cstheme="minorHAnsi"/>
        </w:rPr>
        <w:t>zakresie zastosowania w Programie instrumentów finansowych.</w:t>
      </w:r>
    </w:p>
    <w:p w14:paraId="398EFFFB"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Poza badaniami wpływu Plan ewaluacji zawiera badania procesowe, koncentrujące się na ocenie sposobów wdrażania i funkcjonowania realizowanych działań i mające na celu wypracowanie rekomendacji służących bieżącemu dostosowywaniu formy i zakresu wsparcia Programu do istniejących potrzeb odbiorców i logiki RPO WSL. Wśród tego rodzaju badań zaplanowano m.in. badania obowiązkowe wynikające z wytycznych Ministra właściwego do spraw rozwoju regionalnego w zakresie ewaluacji polityki spójności na lata 2014-2020, takie jak: ewaluacja systemu wyboru projektów ze szczególnym uwzględnieniem kryteriów wyboru projektów oraz analiza założeń i realizacji zasad horyzontalnych w ramach RPO WSL. Ponadto Plan zawiera szereg badań procesu, podyktowanych potrzebami decydentów IZ RPO WSL oraz obowiązkami sprawozdawczymi IZ. Wskazać tutaj można m.in.</w:t>
      </w:r>
    </w:p>
    <w:p w14:paraId="3DFF21D1" w14:textId="77777777" w:rsidR="00FD7EF6" w:rsidRPr="005C25C3" w:rsidRDefault="00FD7EF6" w:rsidP="008C70D9">
      <w:pPr>
        <w:pStyle w:val="Akapitzlist"/>
        <w:numPr>
          <w:ilvl w:val="0"/>
          <w:numId w:val="79"/>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ewaluację osiągania celów Programu do roku 2016 wraz ze zidentyfikowaniem ewentualnych problemów realizacji celów oraz wskazaniem rozwiązań możliwych do wdrożenia,</w:t>
      </w:r>
    </w:p>
    <w:p w14:paraId="7FC127DD" w14:textId="77777777" w:rsidR="00FD7EF6" w:rsidRPr="005C25C3" w:rsidRDefault="00FD7EF6" w:rsidP="008C70D9">
      <w:pPr>
        <w:pStyle w:val="Akapitzlist"/>
        <w:numPr>
          <w:ilvl w:val="0"/>
          <w:numId w:val="79"/>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ewaluację dotyczącą udziału podmiotów III sektora w realizacji RPO WSL 2014-2020,</w:t>
      </w:r>
    </w:p>
    <w:p w14:paraId="30233A6E" w14:textId="77777777" w:rsidR="00FD7EF6" w:rsidRPr="005C25C3" w:rsidRDefault="00FD7EF6" w:rsidP="008C70D9">
      <w:pPr>
        <w:pStyle w:val="Akapitzlist"/>
        <w:numPr>
          <w:ilvl w:val="0"/>
          <w:numId w:val="79"/>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ewaluację dotyczącą udziału sektora przedsiębiorstw w realizacji RPO WSL 2014-2020,</w:t>
      </w:r>
    </w:p>
    <w:p w14:paraId="52854C3A" w14:textId="77777777" w:rsidR="00FD7EF6" w:rsidRPr="005C25C3" w:rsidRDefault="00FD7EF6" w:rsidP="008C70D9">
      <w:pPr>
        <w:pStyle w:val="Akapitzlist"/>
        <w:numPr>
          <w:ilvl w:val="0"/>
          <w:numId w:val="79"/>
        </w:numPr>
        <w:spacing w:after="0"/>
        <w:ind w:left="426"/>
        <w:rPr>
          <w:rFonts w:asciiTheme="minorHAnsi" w:hAnsiTheme="minorHAnsi" w:cstheme="minorHAnsi"/>
          <w:sz w:val="22"/>
          <w:szCs w:val="22"/>
        </w:rPr>
      </w:pPr>
      <w:r w:rsidRPr="005C25C3">
        <w:rPr>
          <w:rFonts w:asciiTheme="minorHAnsi" w:hAnsiTheme="minorHAnsi" w:cstheme="minorHAnsi"/>
          <w:sz w:val="22"/>
          <w:szCs w:val="22"/>
        </w:rPr>
        <w:t>ewaluację bieżącą systemu informacji i promocji oraz działań informacyjno-promocyjnych w ramach RPO WSL</w:t>
      </w:r>
      <w:r w:rsidR="00120370" w:rsidRPr="005C25C3">
        <w:rPr>
          <w:rFonts w:asciiTheme="minorHAnsi" w:hAnsiTheme="minorHAnsi" w:cstheme="minorHAnsi"/>
          <w:sz w:val="22"/>
          <w:szCs w:val="22"/>
        </w:rPr>
        <w:t xml:space="preserve"> 2014-2020</w:t>
      </w:r>
      <w:r w:rsidRPr="005C25C3">
        <w:rPr>
          <w:rFonts w:asciiTheme="minorHAnsi" w:hAnsiTheme="minorHAnsi" w:cstheme="minorHAnsi"/>
          <w:sz w:val="22"/>
          <w:szCs w:val="22"/>
        </w:rPr>
        <w:t>.</w:t>
      </w:r>
    </w:p>
    <w:p w14:paraId="5ECA24BC"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Ze względu na szerokie zastosowanie zintegrowanego podejścia terytorialnego w ramach RPO WSL oraz biorąc pod uwagę fakt, że jest to nowy instrument zaproponowany dla perspektywy 2014-2020, zasadnym uznano przeprowadzenie ewaluacji procesu również w tym zakresie. Doświadczenie okresu programowania 2007-2013 wskazało ponadto na konieczność uwzględnienia w Planie badania ewaluacyjnego dotyczącego oceny wdrażania projektów realizowanych w ramach ścieżki pozakonkursowej oraz dużych projektów. </w:t>
      </w:r>
    </w:p>
    <w:p w14:paraId="0BF02E12"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W ramach procesu ewaluacji RPO WSL</w:t>
      </w:r>
      <w:r w:rsidR="004258F8" w:rsidRPr="005C25C3">
        <w:rPr>
          <w:rFonts w:asciiTheme="minorHAnsi" w:hAnsiTheme="minorHAnsi" w:cstheme="minorHAnsi"/>
        </w:rPr>
        <w:t xml:space="preserve"> 2014-2020</w:t>
      </w:r>
      <w:r w:rsidRPr="005C25C3">
        <w:rPr>
          <w:rFonts w:asciiTheme="minorHAnsi" w:hAnsiTheme="minorHAnsi" w:cstheme="minorHAnsi"/>
        </w:rPr>
        <w:t xml:space="preserve"> przewidziano również możliwość realizacji badań ad hoc w sytuacji wystąpienia wcześniej nieprzewidzianej potrzeby informacyjnej.</w:t>
      </w:r>
    </w:p>
    <w:p w14:paraId="18241FFD" w14:textId="77777777" w:rsidR="00FD7EF6" w:rsidRPr="005C25C3" w:rsidRDefault="00FD7EF6" w:rsidP="008C6127">
      <w:pPr>
        <w:spacing w:before="100" w:beforeAutospacing="1" w:after="100" w:afterAutospacing="1"/>
        <w:rPr>
          <w:rFonts w:asciiTheme="minorHAnsi" w:hAnsiTheme="minorHAnsi" w:cstheme="minorHAnsi"/>
          <w:b/>
        </w:rPr>
      </w:pPr>
      <w:r w:rsidRPr="005C25C3">
        <w:rPr>
          <w:rFonts w:asciiTheme="minorHAnsi" w:hAnsiTheme="minorHAnsi" w:cstheme="minorHAnsi"/>
        </w:rPr>
        <w:t xml:space="preserve">Szersze uzasadnienie realizacji poszczególnych badań wraz z ich zakresem i metodologią zawarte są w części 4 niniejszego Planu. </w:t>
      </w:r>
    </w:p>
    <w:p w14:paraId="3CEBF045"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 </w:t>
      </w:r>
    </w:p>
    <w:p w14:paraId="426D6C38" w14:textId="44211EDF" w:rsidR="00FD7EF6" w:rsidRPr="005C25C3" w:rsidRDefault="00FD7EF6" w:rsidP="008C70D9">
      <w:pPr>
        <w:pStyle w:val="Nagwek1"/>
        <w:numPr>
          <w:ilvl w:val="0"/>
          <w:numId w:val="129"/>
        </w:numPr>
        <w:ind w:left="1077"/>
        <w:rPr>
          <w:rFonts w:asciiTheme="minorHAnsi" w:hAnsiTheme="minorHAnsi" w:cstheme="minorHAnsi"/>
          <w:color w:val="auto"/>
        </w:rPr>
      </w:pPr>
      <w:bookmarkStart w:id="3" w:name="_Toc95743487"/>
      <w:r w:rsidRPr="005C25C3">
        <w:rPr>
          <w:rFonts w:asciiTheme="minorHAnsi" w:hAnsiTheme="minorHAnsi" w:cstheme="minorHAnsi"/>
          <w:color w:val="auto"/>
        </w:rPr>
        <w:lastRenderedPageBreak/>
        <w:t>Organizacja procesu ewaluacji</w:t>
      </w:r>
      <w:bookmarkEnd w:id="3"/>
      <w:r w:rsidRPr="005C25C3">
        <w:rPr>
          <w:rFonts w:asciiTheme="minorHAnsi" w:hAnsiTheme="minorHAnsi" w:cstheme="minorHAnsi"/>
          <w:color w:val="auto"/>
        </w:rPr>
        <w:t xml:space="preserve"> </w:t>
      </w:r>
    </w:p>
    <w:p w14:paraId="7ADD826C" w14:textId="1034FEF4" w:rsidR="00FD7EF6" w:rsidRPr="005C25C3" w:rsidRDefault="00FD7EF6" w:rsidP="008C70D9">
      <w:pPr>
        <w:pStyle w:val="Nagwek2"/>
        <w:numPr>
          <w:ilvl w:val="0"/>
          <w:numId w:val="130"/>
        </w:numPr>
        <w:rPr>
          <w:rFonts w:asciiTheme="minorHAnsi" w:hAnsiTheme="minorHAnsi" w:cstheme="minorHAnsi"/>
          <w:color w:val="auto"/>
          <w:sz w:val="24"/>
          <w:szCs w:val="24"/>
        </w:rPr>
      </w:pPr>
      <w:bookmarkStart w:id="4" w:name="_Toc95743488"/>
      <w:r w:rsidRPr="005C25C3">
        <w:rPr>
          <w:rFonts w:asciiTheme="minorHAnsi" w:hAnsiTheme="minorHAnsi" w:cstheme="minorHAnsi"/>
          <w:color w:val="auto"/>
          <w:sz w:val="24"/>
          <w:szCs w:val="24"/>
        </w:rPr>
        <w:t>Podmioty zaangażowane w proces ewaluacji RPO WSL</w:t>
      </w:r>
      <w:bookmarkEnd w:id="4"/>
    </w:p>
    <w:p w14:paraId="1EE16086"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Za prowadzenie ewaluacji Programu odpowiada Instytucja Zarządzająca. W ramach Regionalnego Programu Operacyjnego Województwa Śląskiego na lata 2014-2020 realizację procesu ewaluacji w imieniu IZ przeprowadza powołana Jednostka Ewaluacyjna, której funkcję pełni Referat Analiz Regionalnych i Ewaluacji w </w:t>
      </w:r>
      <w:r w:rsidR="00B453A1" w:rsidRPr="005C25C3">
        <w:rPr>
          <w:rFonts w:asciiTheme="minorHAnsi" w:hAnsiTheme="minorHAnsi" w:cstheme="minorHAnsi"/>
        </w:rPr>
        <w:t>Departamencie</w:t>
      </w:r>
      <w:r w:rsidR="008452F2" w:rsidRPr="005C25C3">
        <w:rPr>
          <w:rFonts w:asciiTheme="minorHAnsi" w:hAnsiTheme="minorHAnsi" w:cstheme="minorHAnsi"/>
        </w:rPr>
        <w:t xml:space="preserve"> </w:t>
      </w:r>
      <w:r w:rsidRPr="005C25C3">
        <w:rPr>
          <w:rFonts w:asciiTheme="minorHAnsi" w:hAnsiTheme="minorHAnsi" w:cstheme="minorHAnsi"/>
        </w:rPr>
        <w:t xml:space="preserve">Rozwoju Regionalnego (Urząd Marszałkowski Województwa Śląskiego, </w:t>
      </w:r>
      <w:r w:rsidR="009B3F37" w:rsidRPr="005C25C3">
        <w:rPr>
          <w:rFonts w:asciiTheme="minorHAnsi" w:hAnsiTheme="minorHAnsi" w:cstheme="minorHAnsi"/>
        </w:rPr>
        <w:t>ul. Plebiscytowa 36, 40-041 Katowice)</w:t>
      </w:r>
      <w:r w:rsidRPr="005C25C3">
        <w:rPr>
          <w:rFonts w:asciiTheme="minorHAnsi" w:hAnsiTheme="minorHAnsi" w:cstheme="minorHAnsi"/>
        </w:rPr>
        <w:t>, adres korespondencyjny: ul</w:t>
      </w:r>
      <w:r w:rsidR="0054703B" w:rsidRPr="005C25C3">
        <w:rPr>
          <w:rFonts w:asciiTheme="minorHAnsi" w:hAnsiTheme="minorHAnsi" w:cstheme="minorHAnsi"/>
        </w:rPr>
        <w:t>.</w:t>
      </w:r>
      <w:r w:rsidRPr="005C25C3">
        <w:rPr>
          <w:rFonts w:asciiTheme="minorHAnsi" w:hAnsiTheme="minorHAnsi" w:cstheme="minorHAnsi"/>
        </w:rPr>
        <w:t xml:space="preserve"> </w:t>
      </w:r>
      <w:r w:rsidR="009B3F37" w:rsidRPr="005C25C3">
        <w:rPr>
          <w:rFonts w:asciiTheme="minorHAnsi" w:hAnsiTheme="minorHAnsi" w:cstheme="minorHAnsi"/>
        </w:rPr>
        <w:t>Ligonia 46, 40-037 Katowice</w:t>
      </w:r>
      <w:r w:rsidR="009B3F37" w:rsidRPr="005C25C3" w:rsidDel="0001223C">
        <w:rPr>
          <w:rFonts w:asciiTheme="minorHAnsi" w:hAnsiTheme="minorHAnsi" w:cstheme="minorHAnsi"/>
        </w:rPr>
        <w:t xml:space="preserve"> </w:t>
      </w:r>
      <w:r w:rsidRPr="005C25C3">
        <w:rPr>
          <w:rFonts w:asciiTheme="minorHAnsi" w:hAnsiTheme="minorHAnsi" w:cstheme="minorHAnsi"/>
        </w:rPr>
        <w:t>). Zadania Instytucji Zarządzającej w zakresie ewaluacji obejmują:</w:t>
      </w:r>
    </w:p>
    <w:p w14:paraId="4740AEC0"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zapewnienie zasobów kadrowych i finansowych do prowadzenia ewaluacji w ramach RPO WSL,</w:t>
      </w:r>
    </w:p>
    <w:p w14:paraId="177CCCD3"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opracowanie i koordynacja procesu realizacji Planu ewaluacji RPO WSL 2014-2020,</w:t>
      </w:r>
    </w:p>
    <w:p w14:paraId="29CA82A9"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 xml:space="preserve">realizacja ewaluacji zewnętrznych i wewnętrznych RPO WSL 2014-2020, w tym badań obejmujących całość interwencji oraz w części dotyczącej EFRR i EFS, w tym: </w:t>
      </w:r>
    </w:p>
    <w:p w14:paraId="59035639" w14:textId="77777777" w:rsidR="00FD7EF6" w:rsidRPr="005C25C3" w:rsidRDefault="00FD7EF6" w:rsidP="008C6127">
      <w:pPr>
        <w:pStyle w:val="Akapitzlist"/>
        <w:numPr>
          <w:ilvl w:val="0"/>
          <w:numId w:val="2"/>
        </w:numPr>
        <w:spacing w:before="100" w:beforeAutospacing="1" w:after="100" w:afterAutospacing="1"/>
        <w:ind w:left="850" w:hanging="357"/>
        <w:rPr>
          <w:rFonts w:asciiTheme="minorHAnsi" w:hAnsiTheme="minorHAnsi" w:cstheme="minorHAnsi"/>
          <w:sz w:val="22"/>
          <w:szCs w:val="22"/>
        </w:rPr>
      </w:pPr>
      <w:r w:rsidRPr="005C25C3">
        <w:rPr>
          <w:rFonts w:asciiTheme="minorHAnsi" w:hAnsiTheme="minorHAnsi" w:cstheme="minorHAnsi"/>
          <w:sz w:val="22"/>
          <w:szCs w:val="22"/>
        </w:rPr>
        <w:t>gromadzenie danych na potrzeby przeprowadzania badań,</w:t>
      </w:r>
    </w:p>
    <w:p w14:paraId="700FB7D3" w14:textId="77777777" w:rsidR="00FD7EF6" w:rsidRPr="005C25C3" w:rsidRDefault="00FD7EF6" w:rsidP="008C6127">
      <w:pPr>
        <w:pStyle w:val="Akapitzlist"/>
        <w:numPr>
          <w:ilvl w:val="0"/>
          <w:numId w:val="2"/>
        </w:numPr>
        <w:spacing w:before="100" w:beforeAutospacing="1" w:after="100" w:afterAutospacing="1"/>
        <w:ind w:left="851"/>
        <w:rPr>
          <w:rFonts w:asciiTheme="minorHAnsi" w:hAnsiTheme="minorHAnsi" w:cstheme="minorHAnsi"/>
          <w:sz w:val="22"/>
          <w:szCs w:val="22"/>
        </w:rPr>
      </w:pPr>
      <w:r w:rsidRPr="005C25C3">
        <w:rPr>
          <w:rFonts w:asciiTheme="minorHAnsi" w:hAnsiTheme="minorHAnsi" w:cstheme="minorHAnsi"/>
          <w:sz w:val="22"/>
          <w:szCs w:val="22"/>
        </w:rPr>
        <w:t>opracowywanie koncepcji badań oraz precyzowanie metodologii badawczej,</w:t>
      </w:r>
    </w:p>
    <w:p w14:paraId="260C01CE" w14:textId="77777777" w:rsidR="00FD7EF6" w:rsidRPr="005C25C3" w:rsidRDefault="00FD7EF6" w:rsidP="008C6127">
      <w:pPr>
        <w:pStyle w:val="Akapitzlist"/>
        <w:numPr>
          <w:ilvl w:val="0"/>
          <w:numId w:val="2"/>
        </w:numPr>
        <w:spacing w:before="100" w:beforeAutospacing="1" w:after="100" w:afterAutospacing="1"/>
        <w:ind w:left="851"/>
        <w:rPr>
          <w:rFonts w:asciiTheme="minorHAnsi" w:hAnsiTheme="minorHAnsi" w:cstheme="minorHAnsi"/>
          <w:sz w:val="22"/>
          <w:szCs w:val="22"/>
        </w:rPr>
      </w:pPr>
      <w:r w:rsidRPr="005C25C3">
        <w:rPr>
          <w:rFonts w:asciiTheme="minorHAnsi" w:hAnsiTheme="minorHAnsi" w:cstheme="minorHAnsi"/>
          <w:sz w:val="22"/>
          <w:szCs w:val="22"/>
        </w:rPr>
        <w:t>wybór wykonawcy badań zewnętrznych,</w:t>
      </w:r>
    </w:p>
    <w:p w14:paraId="35AE01E5" w14:textId="77777777" w:rsidR="00956C8F" w:rsidRPr="005C25C3" w:rsidRDefault="00FD7EF6" w:rsidP="008C6127">
      <w:pPr>
        <w:pStyle w:val="Akapitzlist"/>
        <w:numPr>
          <w:ilvl w:val="0"/>
          <w:numId w:val="2"/>
        </w:numPr>
        <w:spacing w:before="100" w:beforeAutospacing="1" w:after="100" w:afterAutospacing="1"/>
        <w:ind w:left="851"/>
        <w:rPr>
          <w:rFonts w:asciiTheme="minorHAnsi" w:hAnsiTheme="minorHAnsi" w:cstheme="minorHAnsi"/>
          <w:sz w:val="22"/>
          <w:szCs w:val="22"/>
        </w:rPr>
      </w:pPr>
      <w:r w:rsidRPr="005C25C3">
        <w:rPr>
          <w:rFonts w:asciiTheme="minorHAnsi" w:hAnsiTheme="minorHAnsi" w:cstheme="minorHAnsi"/>
          <w:sz w:val="22"/>
          <w:szCs w:val="22"/>
        </w:rPr>
        <w:t>nadzór nad realizacją badań zewnętrznych,</w:t>
      </w:r>
    </w:p>
    <w:p w14:paraId="6F8B81A9" w14:textId="77777777" w:rsidR="00FD7EF6" w:rsidRPr="005C25C3" w:rsidRDefault="00FD7EF6" w:rsidP="008C6127">
      <w:pPr>
        <w:pStyle w:val="Akapitzlist"/>
        <w:numPr>
          <w:ilvl w:val="0"/>
          <w:numId w:val="2"/>
        </w:numPr>
        <w:spacing w:before="100" w:beforeAutospacing="1" w:after="100" w:afterAutospacing="1"/>
        <w:ind w:left="851"/>
        <w:rPr>
          <w:rFonts w:asciiTheme="minorHAnsi" w:hAnsiTheme="minorHAnsi" w:cstheme="minorHAnsi"/>
          <w:sz w:val="22"/>
          <w:szCs w:val="22"/>
        </w:rPr>
      </w:pPr>
      <w:r w:rsidRPr="005C25C3">
        <w:rPr>
          <w:rFonts w:asciiTheme="minorHAnsi" w:hAnsiTheme="minorHAnsi" w:cstheme="minorHAnsi"/>
          <w:sz w:val="22"/>
          <w:szCs w:val="22"/>
        </w:rPr>
        <w:t>prowadzenie konsultacji propozycji rekomendacji oraz wniosków z badań w gronie potencjalnych adresatów rekomendacji,</w:t>
      </w:r>
    </w:p>
    <w:p w14:paraId="55FA1792"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monitorowanie procesu wdrażania rekomendacji wypracowanych w ramach ewaluacji,</w:t>
      </w:r>
    </w:p>
    <w:p w14:paraId="76671A85"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upowszechnianie wyników ewaluacji,</w:t>
      </w:r>
    </w:p>
    <w:p w14:paraId="6C716264"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 xml:space="preserve">współpraca z </w:t>
      </w:r>
      <w:r w:rsidR="00B453A1" w:rsidRPr="005C25C3">
        <w:rPr>
          <w:rFonts w:asciiTheme="minorHAnsi" w:hAnsiTheme="minorHAnsi" w:cstheme="minorHAnsi"/>
          <w:sz w:val="22"/>
          <w:szCs w:val="22"/>
        </w:rPr>
        <w:t>departamentami</w:t>
      </w:r>
      <w:r w:rsidRPr="005C25C3">
        <w:rPr>
          <w:rFonts w:asciiTheme="minorHAnsi" w:hAnsiTheme="minorHAnsi" w:cstheme="minorHAnsi"/>
          <w:sz w:val="22"/>
          <w:szCs w:val="22"/>
        </w:rPr>
        <w:t xml:space="preserve"> i instytucjami zaangażowanymi w zarządzanie i wdrażanie RPO WSL w zakresie przeprowadzanych badań ewaluacyjnych i analiz,</w:t>
      </w:r>
    </w:p>
    <w:p w14:paraId="54D87CC1"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współpraca z Krajową Jednostką Ewaluacji przy przygotowywaniu dokumentów dotyczących realizacji procesu ewaluacji polityki spójności w Polsce i standardów ewaluacji,</w:t>
      </w:r>
    </w:p>
    <w:p w14:paraId="1036DDA5"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współpraca z Krajową Jednostką Ewaluacji oraz Komisją Europejską przy ewaluacji ex post oraz innych ewaluacjach realizowanych z inicjatywy innych podmiotów,</w:t>
      </w:r>
    </w:p>
    <w:p w14:paraId="23E1BB24"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powołanie, organizacja i przewodzenie pracom Grupy Sterującej ds. ewaluacji,</w:t>
      </w:r>
    </w:p>
    <w:p w14:paraId="25D51066"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współpracę i wymianę informacji w zakresie procesu ewaluacji z instytucjami zaangażowanymi w programowanie i wdrażanie programów operacyjnych na poziomie krajowym i regionalnym, z partnerami spoza administracji publicznej oraz innymi podmiotami działającymi w obszarze ewaluacji,</w:t>
      </w:r>
    </w:p>
    <w:p w14:paraId="79E2D4FE"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przedkładanie Komitetowi Monitorującemu informacji o przebiegu i wynikach procesu ewaluacji,</w:t>
      </w:r>
    </w:p>
    <w:p w14:paraId="0E122078" w14:textId="77777777" w:rsidR="00FD7EF6" w:rsidRPr="005C25C3" w:rsidRDefault="00FD7EF6" w:rsidP="008C6127">
      <w:pPr>
        <w:pStyle w:val="Akapitzlist"/>
        <w:numPr>
          <w:ilvl w:val="0"/>
          <w:numId w:val="1"/>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realizację, także we współpracy z KJE, działań mających na celu rozwój potencjału i kultury ewaluacyjnej, w szczególności w zakresie właściwości obszarów objętych interwencją RPO WSL 2014-2020.</w:t>
      </w:r>
    </w:p>
    <w:p w14:paraId="6874495F" w14:textId="77777777" w:rsidR="00FD7EF6" w:rsidRPr="005C25C3" w:rsidRDefault="00FD7EF6" w:rsidP="008C6127">
      <w:pPr>
        <w:spacing w:before="100" w:beforeAutospacing="1" w:after="100" w:afterAutospacing="1"/>
        <w:ind w:left="68"/>
        <w:rPr>
          <w:rFonts w:asciiTheme="minorHAnsi" w:hAnsiTheme="minorHAnsi" w:cstheme="minorHAnsi"/>
        </w:rPr>
      </w:pPr>
      <w:r w:rsidRPr="005C25C3">
        <w:rPr>
          <w:rFonts w:asciiTheme="minorHAnsi" w:hAnsiTheme="minorHAnsi" w:cstheme="minorHAnsi"/>
        </w:rPr>
        <w:t xml:space="preserve">W celu koordynacji całego procesu ewaluacji RPO WSL 2014-2020 oraz zapewnienia lepszego umiejscowienia ewaluacji w procesie zarządzania i wdrażania Regionalnego Programu Operacyjnego Województwa Śląskiego na lata 2014-2020 w dniu 22 września 2015 r. Zarząd Województwa Śląskiego powołał uchwałą nr 1797/67/V/2015 Grupę sterującą ds. ewaluacji Regionalnego Programu Operacyjnego Województwa Śląskiego na lata 2014-2020. W skład Grupy wchodzą </w:t>
      </w:r>
      <w:r w:rsidRPr="005C25C3">
        <w:rPr>
          <w:rFonts w:asciiTheme="minorHAnsi" w:hAnsiTheme="minorHAnsi" w:cstheme="minorHAnsi"/>
        </w:rPr>
        <w:lastRenderedPageBreak/>
        <w:t xml:space="preserve">przedstawiciele wybranych </w:t>
      </w:r>
      <w:r w:rsidR="00B453A1" w:rsidRPr="005C25C3">
        <w:rPr>
          <w:rFonts w:asciiTheme="minorHAnsi" w:hAnsiTheme="minorHAnsi" w:cstheme="minorHAnsi"/>
        </w:rPr>
        <w:t>Departamentów</w:t>
      </w:r>
      <w:r w:rsidRPr="005C25C3">
        <w:rPr>
          <w:rFonts w:asciiTheme="minorHAnsi" w:hAnsiTheme="minorHAnsi" w:cstheme="minorHAnsi"/>
        </w:rPr>
        <w:t xml:space="preserve"> Urzędu Marszałkowskiego Województwa Śląskiego oraz przedstawiciele Śląskiego Centrum Przedsiębiorczości oraz Wojewódzkiego Urzędu Pracy w Katowicach pełniących funkcje Instytucji Pośredniczących RPO WSL 2014-2020. W pracach Grupy mogą uczestniczyć eksperci zewnętrzni oraz partnerzy społeczni (w uzasadnionych przypadkach oraz w zależności od tematyki realizowanych badań ewaluacyjnych, analiz, ekspertyz).</w:t>
      </w:r>
    </w:p>
    <w:p w14:paraId="502FC10A" w14:textId="77777777" w:rsidR="00FD7EF6" w:rsidRPr="005C25C3" w:rsidRDefault="00FD7EF6" w:rsidP="008C6127">
      <w:pPr>
        <w:spacing w:before="100" w:beforeAutospacing="1" w:after="120"/>
        <w:ind w:left="68"/>
        <w:rPr>
          <w:rFonts w:asciiTheme="minorHAnsi" w:hAnsiTheme="minorHAnsi" w:cstheme="minorHAnsi"/>
        </w:rPr>
      </w:pPr>
      <w:r w:rsidRPr="005C25C3">
        <w:rPr>
          <w:rFonts w:asciiTheme="minorHAnsi" w:hAnsiTheme="minorHAnsi" w:cstheme="minorHAnsi"/>
        </w:rPr>
        <w:t>Rolą Grupy sterującej jest:</w:t>
      </w:r>
    </w:p>
    <w:p w14:paraId="530D7C51" w14:textId="77777777" w:rsidR="00FD7EF6" w:rsidRPr="005C25C3" w:rsidRDefault="00FD7EF6" w:rsidP="008C6127">
      <w:pPr>
        <w:pStyle w:val="Akapitzlist"/>
        <w:numPr>
          <w:ilvl w:val="0"/>
          <w:numId w:val="3"/>
        </w:numPr>
        <w:spacing w:before="120" w:after="100" w:afterAutospacing="1"/>
        <w:ind w:left="426" w:hanging="357"/>
        <w:rPr>
          <w:rFonts w:asciiTheme="minorHAnsi" w:hAnsiTheme="minorHAnsi" w:cstheme="minorHAnsi"/>
          <w:sz w:val="22"/>
          <w:szCs w:val="22"/>
        </w:rPr>
      </w:pPr>
      <w:r w:rsidRPr="005C25C3">
        <w:rPr>
          <w:rFonts w:asciiTheme="minorHAnsi" w:hAnsiTheme="minorHAnsi" w:cstheme="minorHAnsi"/>
          <w:sz w:val="22"/>
          <w:szCs w:val="22"/>
        </w:rPr>
        <w:t>opiniowanie Planu ewaluacji RPO WSL 2014-2020 oraz jego zmian,</w:t>
      </w:r>
    </w:p>
    <w:p w14:paraId="4767078B" w14:textId="77777777" w:rsidR="00FD7EF6" w:rsidRPr="005C25C3" w:rsidRDefault="00FD7EF6" w:rsidP="008C6127">
      <w:pPr>
        <w:pStyle w:val="Akapitzlist"/>
        <w:numPr>
          <w:ilvl w:val="0"/>
          <w:numId w:val="3"/>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wsparcie Jednostki Ewaluacyjnej w zakresie identyfikacji potrzeb badawczych w zakresie ewaluacji RPO WSL,</w:t>
      </w:r>
    </w:p>
    <w:p w14:paraId="56992A59" w14:textId="77777777" w:rsidR="00FD7EF6" w:rsidRPr="005C25C3" w:rsidRDefault="00FD7EF6" w:rsidP="008C6127">
      <w:pPr>
        <w:pStyle w:val="Akapitzlist"/>
        <w:numPr>
          <w:ilvl w:val="0"/>
          <w:numId w:val="3"/>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wsparcie Jednostki Ewaluacyjnej RPO WSL w zakresie oceny raportów metodologicznych, wstępnych wersji raportów końcowych lub raportów końcowych,</w:t>
      </w:r>
    </w:p>
    <w:p w14:paraId="4CFA83C7" w14:textId="77777777" w:rsidR="00FD7EF6" w:rsidRPr="005C25C3" w:rsidRDefault="00FD7EF6" w:rsidP="008C6127">
      <w:pPr>
        <w:pStyle w:val="Akapitzlist"/>
        <w:numPr>
          <w:ilvl w:val="0"/>
          <w:numId w:val="3"/>
        </w:numPr>
        <w:spacing w:before="100" w:beforeAutospacing="1" w:after="100" w:afterAutospacing="1"/>
        <w:ind w:left="426"/>
        <w:rPr>
          <w:rFonts w:asciiTheme="minorHAnsi" w:hAnsiTheme="minorHAnsi" w:cstheme="minorHAnsi"/>
          <w:sz w:val="22"/>
          <w:szCs w:val="22"/>
        </w:rPr>
      </w:pPr>
      <w:r w:rsidRPr="005C25C3">
        <w:rPr>
          <w:rFonts w:asciiTheme="minorHAnsi" w:hAnsiTheme="minorHAnsi" w:cstheme="minorHAnsi"/>
          <w:sz w:val="22"/>
          <w:szCs w:val="22"/>
        </w:rPr>
        <w:t>monitorowanie procesu wdrażania rekomendacji sformułowanych w wyniku przeprowadzonych ewaluacji.</w:t>
      </w:r>
    </w:p>
    <w:p w14:paraId="419E5544"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W realizację procesu ewaluacji włączony jest Komitet Monitorujący RPO WSL na lata 2014-2020. Zgodnie z zapisami rozporządzenia 1303/2013 rolą Komitetu jest rozpatrywanie i akceptacja planu ewaluacji (oraz jego ewentualnych zmian), monitorowanie procesu ewaluacji Programu, rekomendowanie obszarów i tematów, które powinny zostać poddane ocenie oraz zapoznawanie się z wynikami zrealizowanych badań oraz monitorowanie ich wykorzystania. Poprzez uczestnictwo w pracach KM w proces ewaluacji włączeni są również partnerzy spoza administracji publicznej, w tym przedstawiciele środowiska naukowego, organizacji pozarządowych, pracodawców, związków zawodowych.</w:t>
      </w:r>
    </w:p>
    <w:p w14:paraId="7239E1B9" w14:textId="6D7B0699" w:rsidR="00FD7EF6" w:rsidRPr="005C25C3" w:rsidRDefault="00FD7EF6" w:rsidP="008C70D9">
      <w:pPr>
        <w:pStyle w:val="Nagwek2"/>
        <w:numPr>
          <w:ilvl w:val="0"/>
          <w:numId w:val="130"/>
        </w:numPr>
        <w:rPr>
          <w:rFonts w:asciiTheme="minorHAnsi" w:hAnsiTheme="minorHAnsi" w:cstheme="minorHAnsi"/>
          <w:color w:val="auto"/>
          <w:sz w:val="24"/>
          <w:szCs w:val="24"/>
        </w:rPr>
      </w:pPr>
      <w:bookmarkStart w:id="5" w:name="_Toc95743489"/>
      <w:r w:rsidRPr="005C25C3">
        <w:rPr>
          <w:rFonts w:asciiTheme="minorHAnsi" w:hAnsiTheme="minorHAnsi" w:cstheme="minorHAnsi"/>
          <w:color w:val="auto"/>
          <w:sz w:val="24"/>
          <w:szCs w:val="24"/>
        </w:rPr>
        <w:t>Sposób przeprowadzania ewaluacji</w:t>
      </w:r>
      <w:bookmarkEnd w:id="5"/>
    </w:p>
    <w:p w14:paraId="3195761C"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JE IZ RPO WSL planuje realizację przede wszystkim badań zewnętrznych, w ramach których ocena przeprowadzana będzie przez </w:t>
      </w:r>
      <w:proofErr w:type="spellStart"/>
      <w:r w:rsidRPr="005C25C3">
        <w:rPr>
          <w:rFonts w:asciiTheme="minorHAnsi" w:hAnsiTheme="minorHAnsi" w:cstheme="minorHAnsi"/>
        </w:rPr>
        <w:t>ewaluatorów</w:t>
      </w:r>
      <w:proofErr w:type="spellEnd"/>
      <w:r w:rsidRPr="005C25C3">
        <w:rPr>
          <w:rFonts w:asciiTheme="minorHAnsi" w:hAnsiTheme="minorHAnsi" w:cstheme="minorHAnsi"/>
        </w:rPr>
        <w:t xml:space="preserve"> niebędących pracownikami IZ RPO WSL. W sytuacji, w której przeprowadzenie ewaluacji wewnętrznej okaże się bardziej korzystne i zasadne w kontekście istniejącej potrzeby informacyjnej, przeprowadzona zostanie ewaluacja wewnętrzna i wówczas oceny interwencji dokonają pracownicy z JE IZ RPO WSL. W przypadku badań zewnętrznych, wybór wykonawców badań odbywać się będzie zgodnie z ustawą Prawo Zamówień Publicznych. </w:t>
      </w:r>
    </w:p>
    <w:p w14:paraId="4DE0EC68"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 przypadku ewaluacji zewnętrznych i wewnętrznych zachowana zostanie funkcjonalna niezależność </w:t>
      </w:r>
      <w:proofErr w:type="spellStart"/>
      <w:r w:rsidRPr="005C25C3">
        <w:rPr>
          <w:rFonts w:asciiTheme="minorHAnsi" w:hAnsiTheme="minorHAnsi" w:cstheme="minorHAnsi"/>
        </w:rPr>
        <w:t>ewaluatorów</w:t>
      </w:r>
      <w:proofErr w:type="spellEnd"/>
      <w:r w:rsidRPr="005C25C3">
        <w:rPr>
          <w:rFonts w:asciiTheme="minorHAnsi" w:hAnsiTheme="minorHAnsi" w:cstheme="minorHAnsi"/>
        </w:rPr>
        <w:t xml:space="preserve"> (zgodnie z art. 54 ust. 3 rozporządzenia nr 1303/2013, który stanowi, iż ewaluacje przeprowadzają eksperci wewnętrzni lub zewnętrzni, którzy są funkcjonalnie niezależni od podmiotów odpowiedzialnych za realizację programu). W ramach RPO WSL niezależność ta zostanie zapewniona poprzez realizację procesu ewaluacji w sposób obiektywny i niezależny od podmiotów instytucjonalnych odpowiedzialnych za programowanie i wdrażanie ocenianej interwencji. Podział obowiązków w IZ RPO WSL gwarantuje, że osoby odpowiedzialne za realizację procesu ewaluacji Programu nie są w bezpośredni sposób zaangażowane w kreowanie jego zapisów i wdrażanie. </w:t>
      </w:r>
    </w:p>
    <w:p w14:paraId="48DA429F"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Podstawą realizacji użytecznych badań ewaluacyjnych jest dostęp do wartościowych, rzetelnych danych zastanych oraz wysokie standardy gromadzenia danych pierwotnych. W ramach badań </w:t>
      </w:r>
      <w:r w:rsidRPr="005C25C3">
        <w:rPr>
          <w:rFonts w:asciiTheme="minorHAnsi" w:hAnsiTheme="minorHAnsi" w:cstheme="minorHAnsi"/>
        </w:rPr>
        <w:lastRenderedPageBreak/>
        <w:t xml:space="preserve">ewaluacyjnych wykorzystywane będą informacje gromadzone w </w:t>
      </w:r>
      <w:r w:rsidR="005A45F5" w:rsidRPr="005C25C3">
        <w:rPr>
          <w:rFonts w:asciiTheme="minorHAnsi" w:hAnsiTheme="minorHAnsi" w:cstheme="minorHAnsi"/>
        </w:rPr>
        <w:t>LSI 2014</w:t>
      </w:r>
      <w:r w:rsidRPr="005C25C3">
        <w:rPr>
          <w:rFonts w:asciiTheme="minorHAnsi" w:hAnsiTheme="minorHAnsi" w:cstheme="minorHAnsi"/>
        </w:rPr>
        <w:t>, w którym znajdują się najpełniejsze dane odnośnie składanych w konkursach wniosków, realizowanych projektów, a także wnioskodawców, beneficjentów oraz odbiorców ostatecznych</w:t>
      </w:r>
      <w:r w:rsidR="00EA5640" w:rsidRPr="005C25C3">
        <w:rPr>
          <w:rFonts w:asciiTheme="minorHAnsi" w:hAnsiTheme="minorHAnsi" w:cstheme="minorHAnsi"/>
        </w:rPr>
        <w:t>. W razie potrzeby informacje z </w:t>
      </w:r>
      <w:r w:rsidRPr="005C25C3">
        <w:rPr>
          <w:rFonts w:asciiTheme="minorHAnsi" w:hAnsiTheme="minorHAnsi" w:cstheme="minorHAnsi"/>
        </w:rPr>
        <w:t xml:space="preserve">lokalnego systemu uzupełniane będą o dane znajdujące się w centralnym systemie informatycznym. Do badań wykorzystywane będą również informacje pochodzące ze statystyki publicznej oraz innych dostępnych publicznych zbiorów danych. Na potrzeby poszczególnych badań gromadzone będą również dane pierwotne, ściśle dostosowane do potrzeb informacyjnych danego badania. Jednostka ewaluacyjna będzie nadzorować, aby proces zbierania danych cechował się najwyższą starannością, a zebrane dane były jak najbardziej wiarygodne i zostały poddane rzetelnej analizie, ilościowej lub jakościowej. </w:t>
      </w:r>
    </w:p>
    <w:p w14:paraId="783ABCBA"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Realizacja poszczególnych ewaluacji przebiegać będzie zgodnie z następującymi czterema etapami:</w:t>
      </w:r>
    </w:p>
    <w:p w14:paraId="00672C27" w14:textId="77777777" w:rsidR="00FD7EF6" w:rsidRPr="005C25C3" w:rsidRDefault="00FD7EF6" w:rsidP="008C70D9">
      <w:pPr>
        <w:pStyle w:val="Akapitzlist"/>
        <w:numPr>
          <w:ilvl w:val="0"/>
          <w:numId w:val="80"/>
        </w:numPr>
        <w:spacing w:after="0"/>
        <w:ind w:left="425" w:hanging="357"/>
        <w:rPr>
          <w:rFonts w:asciiTheme="minorHAnsi" w:hAnsiTheme="minorHAnsi" w:cstheme="minorHAnsi"/>
          <w:sz w:val="22"/>
          <w:szCs w:val="22"/>
        </w:rPr>
      </w:pPr>
      <w:r w:rsidRPr="005C25C3">
        <w:rPr>
          <w:rFonts w:asciiTheme="minorHAnsi" w:hAnsiTheme="minorHAnsi" w:cstheme="minorHAnsi"/>
          <w:sz w:val="22"/>
          <w:szCs w:val="22"/>
        </w:rPr>
        <w:t>przygotowanie założeń ewaluacji i wybór wykonawcy,</w:t>
      </w:r>
    </w:p>
    <w:p w14:paraId="11157BF5" w14:textId="77777777" w:rsidR="00FD7EF6" w:rsidRPr="005C25C3" w:rsidRDefault="00FD7EF6" w:rsidP="008C70D9">
      <w:pPr>
        <w:pStyle w:val="Akapitzlist"/>
        <w:numPr>
          <w:ilvl w:val="0"/>
          <w:numId w:val="80"/>
        </w:numPr>
        <w:spacing w:after="0"/>
        <w:ind w:left="426" w:hanging="357"/>
        <w:rPr>
          <w:rFonts w:asciiTheme="minorHAnsi" w:hAnsiTheme="minorHAnsi" w:cstheme="minorHAnsi"/>
          <w:sz w:val="22"/>
          <w:szCs w:val="22"/>
        </w:rPr>
      </w:pPr>
      <w:r w:rsidRPr="005C25C3">
        <w:rPr>
          <w:rFonts w:asciiTheme="minorHAnsi" w:hAnsiTheme="minorHAnsi" w:cstheme="minorHAnsi"/>
          <w:sz w:val="22"/>
          <w:szCs w:val="22"/>
        </w:rPr>
        <w:t>realizacja badania ewaluacyjnego,</w:t>
      </w:r>
    </w:p>
    <w:p w14:paraId="00412ACB" w14:textId="77777777" w:rsidR="00FD7EF6" w:rsidRPr="005C25C3" w:rsidRDefault="00FD7EF6" w:rsidP="008C70D9">
      <w:pPr>
        <w:pStyle w:val="Akapitzlist"/>
        <w:numPr>
          <w:ilvl w:val="0"/>
          <w:numId w:val="80"/>
        </w:numPr>
        <w:spacing w:after="0"/>
        <w:ind w:left="426"/>
        <w:rPr>
          <w:rFonts w:asciiTheme="minorHAnsi" w:hAnsiTheme="minorHAnsi" w:cstheme="minorHAnsi"/>
          <w:sz w:val="22"/>
          <w:szCs w:val="22"/>
        </w:rPr>
      </w:pPr>
      <w:r w:rsidRPr="005C25C3">
        <w:rPr>
          <w:rFonts w:asciiTheme="minorHAnsi" w:hAnsiTheme="minorHAnsi" w:cstheme="minorHAnsi"/>
          <w:sz w:val="22"/>
          <w:szCs w:val="22"/>
        </w:rPr>
        <w:t>rozpowszechnienie wyników zrealizowanego badania,</w:t>
      </w:r>
    </w:p>
    <w:p w14:paraId="5F1365D9" w14:textId="77777777" w:rsidR="00FD7EF6" w:rsidRPr="005C25C3" w:rsidRDefault="00FD7EF6" w:rsidP="008C70D9">
      <w:pPr>
        <w:pStyle w:val="Akapitzlist"/>
        <w:numPr>
          <w:ilvl w:val="0"/>
          <w:numId w:val="80"/>
        </w:numPr>
        <w:spacing w:after="100" w:afterAutospacing="1"/>
        <w:ind w:left="425" w:hanging="357"/>
        <w:contextualSpacing w:val="0"/>
        <w:rPr>
          <w:rFonts w:asciiTheme="minorHAnsi" w:hAnsiTheme="minorHAnsi" w:cstheme="minorHAnsi"/>
          <w:sz w:val="22"/>
          <w:szCs w:val="22"/>
        </w:rPr>
      </w:pPr>
      <w:r w:rsidRPr="005C25C3">
        <w:rPr>
          <w:rFonts w:asciiTheme="minorHAnsi" w:hAnsiTheme="minorHAnsi" w:cstheme="minorHAnsi"/>
          <w:sz w:val="22"/>
          <w:szCs w:val="22"/>
        </w:rPr>
        <w:t>wykorzystanie wyników zrealizowanego badania.</w:t>
      </w:r>
    </w:p>
    <w:p w14:paraId="06371966" w14:textId="6D66F35A" w:rsidR="00FD7EF6" w:rsidRPr="005C25C3" w:rsidRDefault="00FD7EF6" w:rsidP="008C70D9">
      <w:pPr>
        <w:pStyle w:val="Nagwek2"/>
        <w:numPr>
          <w:ilvl w:val="0"/>
          <w:numId w:val="130"/>
        </w:numPr>
        <w:rPr>
          <w:rFonts w:asciiTheme="minorHAnsi" w:hAnsiTheme="minorHAnsi" w:cstheme="minorHAnsi"/>
          <w:color w:val="auto"/>
          <w:sz w:val="24"/>
          <w:szCs w:val="24"/>
        </w:rPr>
      </w:pPr>
      <w:bookmarkStart w:id="6" w:name="_Toc95743490"/>
      <w:r w:rsidRPr="005C25C3">
        <w:rPr>
          <w:rFonts w:asciiTheme="minorHAnsi" w:hAnsiTheme="minorHAnsi" w:cstheme="minorHAnsi"/>
          <w:color w:val="auto"/>
          <w:sz w:val="24"/>
          <w:szCs w:val="24"/>
        </w:rPr>
        <w:t>Działania podjęte w celu budowy potencjału uczestników procesu ewaluacji, w tym w szczególności pracowników jednostek ewaluacyjnych.</w:t>
      </w:r>
      <w:bookmarkEnd w:id="6"/>
      <w:r w:rsidRPr="005C25C3">
        <w:rPr>
          <w:rFonts w:asciiTheme="minorHAnsi" w:hAnsiTheme="minorHAnsi" w:cstheme="minorHAnsi"/>
          <w:color w:val="auto"/>
          <w:sz w:val="24"/>
          <w:szCs w:val="24"/>
        </w:rPr>
        <w:t xml:space="preserve"> </w:t>
      </w:r>
    </w:p>
    <w:p w14:paraId="0AD610C9"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 celu zapewnienia właściwych warunków do efektywnej realizacji procesu ewaluacji IZ RPO WSL 2014-2020 podejmie szereg działań służących budowie potencjału ewaluacyjnego. Rozwiązania stosowane w ramach procesu ewaluacji czerpać będą z doświadczeń okresu 2007-2013. </w:t>
      </w:r>
    </w:p>
    <w:p w14:paraId="514EA15F"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Budowa potencjału ewaluacyjnego dotyczy zarówno zasobów zaangażowanych w proces ewaluacji (osobowych, finansowych, instytucjonalnych) jak również instytucjonalizacji procesu ewaluacji (to jest włączenia jej w proces podejmowania decyzji). W niniejszej części zostaną omówione działania odnoszące się do instytucjonalizacji procesu ewaluacji w ramach RPO WSL 2014-2020 oraz zasobów instytucjonalnych (uczestników procesu ewaluacji). Pozostałe zasoby zaangażowane w proces ewaluacji omówione są w </w:t>
      </w:r>
      <w:proofErr w:type="spellStart"/>
      <w:r w:rsidRPr="005C25C3">
        <w:rPr>
          <w:rFonts w:asciiTheme="minorHAnsi" w:hAnsiTheme="minorHAnsi" w:cstheme="minorHAnsi"/>
        </w:rPr>
        <w:t>ppkt</w:t>
      </w:r>
      <w:proofErr w:type="spellEnd"/>
      <w:r w:rsidRPr="005C25C3">
        <w:rPr>
          <w:rFonts w:asciiTheme="minorHAnsi" w:hAnsiTheme="minorHAnsi" w:cstheme="minorHAnsi"/>
        </w:rPr>
        <w:t xml:space="preserve"> </w:t>
      </w:r>
      <w:r w:rsidR="000F6CFC" w:rsidRPr="005C25C3">
        <w:rPr>
          <w:rFonts w:asciiTheme="minorHAnsi" w:hAnsiTheme="minorHAnsi" w:cstheme="minorHAnsi"/>
        </w:rPr>
        <w:t xml:space="preserve">5 </w:t>
      </w:r>
      <w:r w:rsidRPr="005C25C3">
        <w:rPr>
          <w:rFonts w:asciiTheme="minorHAnsi" w:hAnsiTheme="minorHAnsi" w:cstheme="minorHAnsi"/>
        </w:rPr>
        <w:t>niniejszej części Planu.</w:t>
      </w:r>
    </w:p>
    <w:p w14:paraId="509195BF"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IZ podejmie działania mające na celu prawidłowe wkomponowanie procesu ewaluacji w proces zarządzania i wdrażania Regionalnego Programu Operacyjnego Województwa Śląskiego. Służyć temu będzie odpowiednie rozplanowanie działań realizowanych w ramach procesu ewaluacji, w tym badań ewaluacyjnych, tak aby zapewnić zaspokojenie potrzeb informacyjnych niezbędnych do prawidłowego realizowania zadań przez poszczególne jednostki zaangażowane w realizację RPO WSL. Głównym narzędziem pozwalającym na prawidłową organizację procesu ewaluacji jest niniejszy Plan ewaluacji. Zapewnia on zaplanowanie w dłuższej perspektywie działań, co niewątpliwie przyczyni się do większej spójności procesu ewaluacji. Plan przewiduje również elastyczne podejście do zmieniających się potrzeb informacyjnych poprzez przeznaczenie puli środków na badania ad hoc. </w:t>
      </w:r>
    </w:p>
    <w:p w14:paraId="7C2AB13A"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Ważnym czynnikiem wpływającym na instytucjonalizację procesu ewaluacji jest wysoka jakość badań ewaluacyjnych, których wyniki będą wykorzystywane w procesie zarządzania i wdrażania Programu. Jednostka Ewaluacyjna będzie dokładać wszelkich starań aby zlecane przez IZ RPO WSL ewaluacje cechowały się jak najwyższymi standardami realizacji oraz wysoką wartością merytoryczną wniosków </w:t>
      </w:r>
      <w:r w:rsidRPr="005C25C3">
        <w:rPr>
          <w:rFonts w:asciiTheme="minorHAnsi" w:hAnsiTheme="minorHAnsi" w:cstheme="minorHAnsi"/>
        </w:rPr>
        <w:lastRenderedPageBreak/>
        <w:t>i rekomendacji wypracowanych w wyniku badań. Na etapie wyboru wykonawcy badania ewaluacyjnego kryteria merytoryczne odnoszące się do jakości koncepcji badania jak i zastosowanego podejścia metodologicznego będą mieć istotny wpływ na decyzję o zleceniu wykonania badania. W trakcie realizacji badania pracownicy Jednostki będą stale współpracować z Wykonawcą badania oraz sprawować nadzór nad prawidłową realizacją kolejnych etapów badania. Każda ewaluacja podlegać będzie również ocenie przeprowadzanej po przyjęciu finalnej wersji raportu końcowego z badania. Narzędziem służącym ocenie jakości ewaluacji jest karta oceny procesu i wyników badania ewaluacyjnego. W jej ramach oceniany jest cały proces ewaluacji w następujących kategoriach: stopień osiągnięcia celów badania, zastosowana metodologia, wiarygodność danych, jakość analizy i wniosków, przejrzystość raportu końcowego oraz innych produktów opracowanych w ramach procesu, ocena użyteczności produktów ze szczególnym uwzględnieniem rekomendacji, ocena współpracy z innymi podmiotami w trakcie realizacji badania. Budowie potencjału uczestników procesu ewaluacji sprzyja wymiana informacji i doświadczeń. W ramach strony internetowej RPO WSL umieszczane będą informacje o prowadzonych działaniach, wraz z efektami tych działań, przede wszystkim raportami z badań i analiz, co pozwoli na dotarcie do szerokiego grona interesariuszy. Innymi forami służącymi wymianie doświadczeń z pozostałymi podmiotami zaangażowanymi w realizację Programu oraz prezentowaniu działań w ramach procesu ewaluacji są: Komitet Monitorujący oraz Grupa sterująca ds. ewaluacji RPO WSL na lata 2014-2020. Planowane jest również zorganizowanie konferencji, na których zaprezentowane zostaną wyniki badań ewaluacyjnych.</w:t>
      </w:r>
    </w:p>
    <w:p w14:paraId="0CDDED0B" w14:textId="77777777" w:rsidR="00FD7EF6" w:rsidRPr="005C25C3" w:rsidRDefault="00FD7EF6" w:rsidP="008C6127">
      <w:pPr>
        <w:spacing w:before="100" w:beforeAutospacing="1" w:after="120"/>
        <w:rPr>
          <w:rFonts w:asciiTheme="minorHAnsi" w:hAnsiTheme="minorHAnsi" w:cstheme="minorHAnsi"/>
        </w:rPr>
      </w:pPr>
      <w:r w:rsidRPr="005C25C3">
        <w:rPr>
          <w:rFonts w:asciiTheme="minorHAnsi" w:hAnsiTheme="minorHAnsi" w:cstheme="minorHAnsi"/>
        </w:rPr>
        <w:t xml:space="preserve">Aby zapewnić odpowiednio wysoki poziom realizacji zadań związanych z realizacją procesu ewaluacji przewidziane są także działania związane z budową potencjału Jednostki Ewaluacyjnej. Większość pracowników JE ukończyła specjalistyczne studia podyplomowe z zakresu ewaluacji programów rozwoju społeczno-gospodarczego. Wszyscy uczestniczyli w szkoleniach z zakresu ewaluacji. Ponadto pracownicy w większości posiadają doświadczenie dotyczące identyfikowania, zlecania, nadzorowania, odbioru oraz prowadzenia badań ewaluacyjnych a także realizacji procesu ewaluacji z okresu programowania 2007-2013, stąd działania nakierowane będą przede wszystkim na poszerzanie i aktualizację wiedzy i umiejętności. Przewiduje się, że pracownicy Jednostki Ewaluacyjnej w zależności od potrzeb uczestniczyć będą w szkoleniach, warsztatach, konferencjach, studiach podyplomowych dotyczących: </w:t>
      </w:r>
    </w:p>
    <w:p w14:paraId="38DB72EC" w14:textId="77777777" w:rsidR="00FD7EF6" w:rsidRPr="005C25C3" w:rsidRDefault="00FD7EF6" w:rsidP="008C6127">
      <w:pPr>
        <w:pStyle w:val="Akapitzlist"/>
        <w:numPr>
          <w:ilvl w:val="0"/>
          <w:numId w:val="4"/>
        </w:numPr>
        <w:spacing w:after="100" w:afterAutospacing="1"/>
        <w:ind w:left="357" w:hanging="357"/>
        <w:contextualSpacing w:val="0"/>
        <w:rPr>
          <w:rFonts w:asciiTheme="minorHAnsi" w:hAnsiTheme="minorHAnsi" w:cstheme="minorHAnsi"/>
          <w:sz w:val="22"/>
          <w:szCs w:val="22"/>
        </w:rPr>
      </w:pPr>
      <w:r w:rsidRPr="005C25C3">
        <w:rPr>
          <w:rFonts w:asciiTheme="minorHAnsi" w:hAnsiTheme="minorHAnsi" w:cstheme="minorHAnsi"/>
          <w:sz w:val="22"/>
          <w:szCs w:val="22"/>
        </w:rPr>
        <w:t>metodologii badań ewaluacyjnych, w tym nowych metod i technik badawczych,</w:t>
      </w:r>
    </w:p>
    <w:p w14:paraId="55D49CDA" w14:textId="77777777" w:rsidR="00FD7EF6" w:rsidRPr="005C25C3" w:rsidRDefault="00FD7EF6" w:rsidP="008C6127">
      <w:pPr>
        <w:pStyle w:val="Akapitzlist"/>
        <w:numPr>
          <w:ilvl w:val="0"/>
          <w:numId w:val="4"/>
        </w:numPr>
        <w:spacing w:before="100" w:beforeAutospacing="1" w:after="0"/>
        <w:ind w:left="356" w:hanging="356"/>
        <w:rPr>
          <w:rFonts w:asciiTheme="minorHAnsi" w:hAnsiTheme="minorHAnsi" w:cstheme="minorHAnsi"/>
          <w:sz w:val="22"/>
          <w:szCs w:val="22"/>
        </w:rPr>
      </w:pPr>
      <w:r w:rsidRPr="005C25C3">
        <w:rPr>
          <w:rFonts w:asciiTheme="minorHAnsi" w:hAnsiTheme="minorHAnsi" w:cstheme="minorHAnsi"/>
          <w:sz w:val="22"/>
          <w:szCs w:val="22"/>
        </w:rPr>
        <w:t>korzystania z narzędzi analitycznych,</w:t>
      </w:r>
    </w:p>
    <w:p w14:paraId="58923E38" w14:textId="77777777" w:rsidR="00FD7EF6" w:rsidRPr="005C25C3" w:rsidRDefault="00FD7EF6" w:rsidP="008C6127">
      <w:pPr>
        <w:pStyle w:val="Akapitzlist"/>
        <w:numPr>
          <w:ilvl w:val="0"/>
          <w:numId w:val="4"/>
        </w:numPr>
        <w:spacing w:before="100" w:beforeAutospacing="1" w:after="100" w:afterAutospacing="1"/>
        <w:ind w:left="357" w:hanging="357"/>
        <w:rPr>
          <w:rFonts w:asciiTheme="minorHAnsi" w:hAnsiTheme="minorHAnsi" w:cstheme="minorHAnsi"/>
          <w:sz w:val="22"/>
          <w:szCs w:val="22"/>
        </w:rPr>
      </w:pPr>
      <w:r w:rsidRPr="005C25C3">
        <w:rPr>
          <w:rFonts w:asciiTheme="minorHAnsi" w:hAnsiTheme="minorHAnsi" w:cstheme="minorHAnsi"/>
          <w:sz w:val="22"/>
          <w:szCs w:val="22"/>
        </w:rPr>
        <w:t>narzędzi komunikacyjnych służących upowszechnianiu wyników ewaluacji,</w:t>
      </w:r>
    </w:p>
    <w:p w14:paraId="7D69E12D" w14:textId="77777777" w:rsidR="00FD7EF6" w:rsidRPr="005C25C3" w:rsidRDefault="00FD7EF6" w:rsidP="008C6127">
      <w:pPr>
        <w:pStyle w:val="Akapitzlist"/>
        <w:numPr>
          <w:ilvl w:val="0"/>
          <w:numId w:val="4"/>
        </w:numPr>
        <w:spacing w:before="100" w:beforeAutospacing="1" w:after="100" w:afterAutospacing="1"/>
        <w:ind w:left="357" w:hanging="357"/>
        <w:rPr>
          <w:rFonts w:asciiTheme="minorHAnsi" w:hAnsiTheme="minorHAnsi" w:cstheme="minorHAnsi"/>
          <w:sz w:val="22"/>
          <w:szCs w:val="22"/>
        </w:rPr>
      </w:pPr>
      <w:r w:rsidRPr="005C25C3">
        <w:rPr>
          <w:rFonts w:asciiTheme="minorHAnsi" w:hAnsiTheme="minorHAnsi" w:cstheme="minorHAnsi"/>
          <w:sz w:val="22"/>
          <w:szCs w:val="22"/>
        </w:rPr>
        <w:t>prawa zamówień publicznych, w kontekście zlecania badań ewaluacyjnych,</w:t>
      </w:r>
    </w:p>
    <w:p w14:paraId="61F07EB2" w14:textId="77777777" w:rsidR="00FD7EF6" w:rsidRPr="005C25C3" w:rsidRDefault="00FD7EF6" w:rsidP="008C6127">
      <w:pPr>
        <w:pStyle w:val="Akapitzlist"/>
        <w:numPr>
          <w:ilvl w:val="0"/>
          <w:numId w:val="4"/>
        </w:numPr>
        <w:spacing w:before="100" w:beforeAutospacing="1" w:after="100" w:afterAutospacing="1"/>
        <w:ind w:left="357" w:hanging="357"/>
        <w:rPr>
          <w:rFonts w:asciiTheme="minorHAnsi" w:hAnsiTheme="minorHAnsi" w:cstheme="minorHAnsi"/>
          <w:sz w:val="22"/>
          <w:szCs w:val="22"/>
        </w:rPr>
      </w:pPr>
      <w:r w:rsidRPr="005C25C3">
        <w:rPr>
          <w:rFonts w:asciiTheme="minorHAnsi" w:hAnsiTheme="minorHAnsi" w:cstheme="minorHAnsi"/>
          <w:sz w:val="22"/>
          <w:szCs w:val="22"/>
        </w:rPr>
        <w:t>ochrony danych osobowych w zakresie działań realizowanych w procesie ewaluacji.</w:t>
      </w:r>
    </w:p>
    <w:p w14:paraId="62395C89"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Udział w formach dokształcania będzie wynikał z bieżących potrzeb pracowników oraz Jednostki Ewaluacyjnej oraz zmian w otoczeniu instytucjonalno-prawnym procesu ewaluacji. Szkolenia przeprowadzane będą przez ekspertów i trenerów zewnętrznych. W związku z obecnym doświadczeniem osób pracujących w jednostce ewaluacyjnej, wsze</w:t>
      </w:r>
      <w:r w:rsidR="00EA5640" w:rsidRPr="005C25C3">
        <w:rPr>
          <w:rFonts w:asciiTheme="minorHAnsi" w:hAnsiTheme="minorHAnsi" w:cstheme="minorHAnsi"/>
        </w:rPr>
        <w:t>lkie formy dokształcania będą w </w:t>
      </w:r>
      <w:r w:rsidRPr="005C25C3">
        <w:rPr>
          <w:rFonts w:asciiTheme="minorHAnsi" w:hAnsiTheme="minorHAnsi" w:cstheme="minorHAnsi"/>
        </w:rPr>
        <w:t xml:space="preserve">głównej mierze miały charakter specjalistyczny. Szkoleń tego typu jest niewiele na rynku, stąd jednostka ewaluacyjna będzie również brała udział w szkoleniach zamkniętych, dedykowanych zidentyfikowanym przez jej pracowników potrzebom rozwoju i zdobycia wiedzy. Z doświadczenia JE wynika, że tego typu formy dokształcania są najbardziej efektywne. Podczas planowania zakresu </w:t>
      </w:r>
      <w:r w:rsidRPr="005C25C3">
        <w:rPr>
          <w:rFonts w:asciiTheme="minorHAnsi" w:hAnsiTheme="minorHAnsi" w:cstheme="minorHAnsi"/>
        </w:rPr>
        <w:lastRenderedPageBreak/>
        <w:t>szkoleń będzie brane pod uwagę to, aby tematyka szkoleń za każdym razem dotyczyła innego obszaru, spośród wskazanych powyżej. Planuje się, że pracownicy JE będą brali udział w szkoleniach 1 raz na rok/ 2 lata. Poza wskazanymi szkoleniami pracownicy będą</w:t>
      </w:r>
      <w:r w:rsidR="00EA5640" w:rsidRPr="005C25C3">
        <w:rPr>
          <w:rFonts w:asciiTheme="minorHAnsi" w:hAnsiTheme="minorHAnsi" w:cstheme="minorHAnsi"/>
        </w:rPr>
        <w:t xml:space="preserve"> brali udział w konferencjach i </w:t>
      </w:r>
      <w:r w:rsidRPr="005C25C3">
        <w:rPr>
          <w:rFonts w:asciiTheme="minorHAnsi" w:hAnsiTheme="minorHAnsi" w:cstheme="minorHAnsi"/>
        </w:rPr>
        <w:t>spotkaniach organizowanych przez podmioty zewnętrzne w obszarze ewaluacji. Udział w tych spotkaniach jest przeważnie organizowany lub współorganizowany przez Krajową Jednostkę Ewaluacji i jest bezpłatny. W przypadku zgłoszenia potrzeby organizacji szkolenia z zakresu ewaluacji dla członków Grupy sterującej, przedmiotowe szkolenie zos</w:t>
      </w:r>
      <w:r w:rsidR="00EA5640" w:rsidRPr="005C25C3">
        <w:rPr>
          <w:rFonts w:asciiTheme="minorHAnsi" w:hAnsiTheme="minorHAnsi" w:cstheme="minorHAnsi"/>
        </w:rPr>
        <w:t>tanie również przeprowadzone, z </w:t>
      </w:r>
      <w:r w:rsidRPr="005C25C3">
        <w:rPr>
          <w:rFonts w:asciiTheme="minorHAnsi" w:hAnsiTheme="minorHAnsi" w:cstheme="minorHAnsi"/>
        </w:rPr>
        <w:t>zastrzeżeniem zabezpieczenia na nie środków również przez po</w:t>
      </w:r>
      <w:r w:rsidR="00EA5640" w:rsidRPr="005C25C3">
        <w:rPr>
          <w:rFonts w:asciiTheme="minorHAnsi" w:hAnsiTheme="minorHAnsi" w:cstheme="minorHAnsi"/>
        </w:rPr>
        <w:t xml:space="preserve">zostałe </w:t>
      </w:r>
      <w:r w:rsidR="00B453A1" w:rsidRPr="005C25C3">
        <w:rPr>
          <w:rFonts w:asciiTheme="minorHAnsi" w:hAnsiTheme="minorHAnsi" w:cstheme="minorHAnsi"/>
        </w:rPr>
        <w:t>departamenty</w:t>
      </w:r>
      <w:r w:rsidR="00EA5640" w:rsidRPr="005C25C3">
        <w:rPr>
          <w:rFonts w:asciiTheme="minorHAnsi" w:hAnsiTheme="minorHAnsi" w:cstheme="minorHAnsi"/>
        </w:rPr>
        <w:t xml:space="preserve"> i jednostki, z </w:t>
      </w:r>
      <w:r w:rsidRPr="005C25C3">
        <w:rPr>
          <w:rFonts w:asciiTheme="minorHAnsi" w:hAnsiTheme="minorHAnsi" w:cstheme="minorHAnsi"/>
        </w:rPr>
        <w:t xml:space="preserve">których pochodzą członkowie Grupy.  </w:t>
      </w:r>
    </w:p>
    <w:p w14:paraId="4D9FE6DC"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Jednostka Ewaluacyjna będzie ściśle współpracować z Krajową Jednostką Ewaluacji. Współpraca związana będzie z koordynacją procesu ewaluacji w ramach Polityki Spójności. Obejmować będzie m.in.: konsultacje dokumentów, udział w spotkaniach roboczych, współpracę przy badaniach zlecanych przez KJE. </w:t>
      </w:r>
    </w:p>
    <w:p w14:paraId="0A685FC4"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Ponadto pracownicy Jednostki Ewaluacyjnej będą udzielać informacji na temat procesu ewaluacji Regionalnego Programu Operacyjnego Województwa Śląskiego 2014-2020 wszystkim zainteresowanym osobom oraz podmiotom. </w:t>
      </w:r>
    </w:p>
    <w:p w14:paraId="612E8D83"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Za koordynację działań służących budowie potencjału uczestników procesu ewaluacji odpowiada Jednostka Ewaluacyjna. </w:t>
      </w:r>
    </w:p>
    <w:p w14:paraId="51F7B3FB" w14:textId="55807540" w:rsidR="00FD7EF6" w:rsidRPr="005C25C3" w:rsidRDefault="00FD7EF6" w:rsidP="008C70D9">
      <w:pPr>
        <w:pStyle w:val="Nagwek2"/>
        <w:numPr>
          <w:ilvl w:val="0"/>
          <w:numId w:val="130"/>
        </w:numPr>
        <w:rPr>
          <w:rFonts w:asciiTheme="minorHAnsi" w:hAnsiTheme="minorHAnsi" w:cstheme="minorHAnsi"/>
          <w:color w:val="auto"/>
          <w:sz w:val="24"/>
          <w:szCs w:val="24"/>
        </w:rPr>
      </w:pPr>
      <w:bookmarkStart w:id="7" w:name="_Toc95743491"/>
      <w:r w:rsidRPr="005C25C3">
        <w:rPr>
          <w:rFonts w:asciiTheme="minorHAnsi" w:hAnsiTheme="minorHAnsi" w:cstheme="minorHAnsi"/>
          <w:color w:val="auto"/>
          <w:sz w:val="24"/>
          <w:szCs w:val="24"/>
        </w:rPr>
        <w:t>Strategia rozpowszechniania i wykorzystania wyników procesu ewaluacji.</w:t>
      </w:r>
      <w:bookmarkEnd w:id="7"/>
    </w:p>
    <w:p w14:paraId="26C07269"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 okresie programowania 2014-2020 większy nacisk należy położyć na upowszechnianie i wykorzystanie wyników prowadzonych ewaluacji. Zaplanowanie działań dotyczących rozpowszechniania wyników IZ RPO WSL będzie rozpoczynać już na etapie projektowania każdego badania, poprzez identyfikację jego potencjalnych odbiorców i użytkowników i dzięki temu lepsze dostosowanie ewaluacji do istniejących potrzeb informacyjnych. </w:t>
      </w:r>
    </w:p>
    <w:p w14:paraId="3FF1F1E6"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Ewaluacje przygotowywane i prowadzone będą w porozumieniu i we współpracy z podmiotami zaangażowanymi w zarządzanie i wdrażanie Programu oraz innymi podmiotami zainteresowanymi wynikami badania. Produkty z przeprowadzonych badań przekazywane będą ww. podmiotom w trakcie realizacji ewaluacji w celu wypracowania użytecznych i adekwatnych rekomendacji. </w:t>
      </w:r>
    </w:p>
    <w:p w14:paraId="3FD9D088"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Zgodnie z zaleceniami wskazanymi w </w:t>
      </w:r>
      <w:r w:rsidRPr="005C25C3">
        <w:rPr>
          <w:rFonts w:asciiTheme="minorHAnsi" w:hAnsiTheme="minorHAnsi" w:cstheme="minorHAnsi"/>
          <w:i/>
        </w:rPr>
        <w:t xml:space="preserve">Wytycznych w zakresie ewaluacji polityki spójności na lata 2014-2020 </w:t>
      </w:r>
      <w:r w:rsidRPr="005C25C3">
        <w:rPr>
          <w:rFonts w:asciiTheme="minorHAnsi" w:hAnsiTheme="minorHAnsi" w:cstheme="minorHAnsi"/>
        </w:rPr>
        <w:t>raporty końcowe będą zawierać następujące części: spis treści, streszczenie raportu w języku polskim i angielskim, wprowadzenie, opis zastosowanej metodologii oraz źródeł informacji wykorzystywanych w badaniu, opis wyników ewaluacji, wnioski i rekomendacje, aneksy.</w:t>
      </w:r>
    </w:p>
    <w:p w14:paraId="2221D24A"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Raporty z przeprowadzonych badań ewaluacyjnych przekazywane będą Komisji Europejskiej poprzez SFC oraz Krajowej Jednostce Ewaluacji, w celu umieszczenia ich w Bazie Badań Ewaluacyjnych (w BBE udostępnione zostaną raporty metodologiczne, raporty końcowe wraz ze streszczeniami w języku polskim i angielskim oraz inne materiały uznane za zasadne). Wyniki badań przekazywane będą również członkom Komitetu Monitorującego RPO WSL na lata 2014-2020 oraz Grupy Sterującej RPO WSL na lata 2014-2020. Wszystkie raporty końcowe z badań upubliczniane będą na stronie </w:t>
      </w:r>
      <w:r w:rsidRPr="005C25C3">
        <w:rPr>
          <w:rFonts w:asciiTheme="minorHAnsi" w:hAnsiTheme="minorHAnsi" w:cstheme="minorHAnsi"/>
        </w:rPr>
        <w:lastRenderedPageBreak/>
        <w:t xml:space="preserve">internetowej rpo.slaskie.pl. Ponadto planowane jest rozpowszechnianie wyników badań w formie drukowanych publikacji. JE IZ RPO WSL zamierza również prezentować wnioski i rekomendacje z wybranych ewaluacji podczas organizowanych konferencji, skierowanych do kluczowych decydentów, beneficjentów Programu i potencjalnie zainteresowanych podmiotów. Konferencja taka okazała się dobrą praktyką w okresie 2007-2013 i podjęto decyzję o jej powtórzeniu. W ramach badania ewaluacyjnego dotyczącego oceny systemu informacji i promocji oraz działań informacyjno-promocyjnych w ramach RPO WSL 2014-2020 zostanie również zbadana możliwość rozpowszechniania informacji nt. RPO WSL 2014-2020 w tym również wyników badań dot. Programu za pomocą mediów społecznych. </w:t>
      </w:r>
    </w:p>
    <w:p w14:paraId="068D3568"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Wyniki ewaluacji wykorzystywane będą zgodnie ze sposobami wskazanymi w </w:t>
      </w:r>
      <w:r w:rsidRPr="005C25C3">
        <w:rPr>
          <w:rFonts w:asciiTheme="minorHAnsi" w:hAnsiTheme="minorHAnsi" w:cstheme="minorHAnsi"/>
          <w:i/>
        </w:rPr>
        <w:t xml:space="preserve">Wytycznych w zakresie ewaluacji polityki spójności na lata 2014-2020 </w:t>
      </w:r>
      <w:r w:rsidRPr="005C25C3">
        <w:rPr>
          <w:rFonts w:asciiTheme="minorHAnsi" w:hAnsiTheme="minorHAnsi" w:cstheme="minorHAnsi"/>
        </w:rPr>
        <w:t>tj. do: podsumowania i oceny efektów wdrażanych w Programie interwencji,</w:t>
      </w:r>
      <w:r w:rsidRPr="005C25C3">
        <w:rPr>
          <w:rFonts w:asciiTheme="minorHAnsi" w:hAnsiTheme="minorHAnsi" w:cstheme="minorHAnsi"/>
          <w:i/>
        </w:rPr>
        <w:t xml:space="preserve"> </w:t>
      </w:r>
      <w:r w:rsidRPr="005C25C3">
        <w:rPr>
          <w:rFonts w:asciiTheme="minorHAnsi" w:hAnsiTheme="minorHAnsi" w:cstheme="minorHAnsi"/>
        </w:rPr>
        <w:t>do poprawy jakości działań bieżących i planowanych interwencji oraz do podniesienia poziomu uspołecznienia interwencji RPO WSL i do zwiększenia dla nich poparcia społecznego i politycznego m.in. poprzez ustalenie i zaprezentowanie ich mechanizmów i efektów.</w:t>
      </w:r>
    </w:p>
    <w:p w14:paraId="7246860F"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JE RPO WSL będzie inicjować proces konsultacji wypracowanych rekomendacji w możliwie najszerszym gronie potencjalnych adresatów. Proces wykorzystania wyników ewaluacji wspomagany będzie poprzez funkcjonowanie Systemu Wdrażania Rekomendacji (SWR), zarządzanego przez KJE. IZ RPO WSL będzie odpowiedzialna za podjęcie ostatecznej decyzji o nadaniu statusu rekomendacjom programowym dotyczącym RPO WSL na lata 2014-2020, a także za wdrożenie lub inicjowanie procesu wdrożenia rekomendacji. JE RPO WSL będzie koordynować współpracę pomiędzy </w:t>
      </w:r>
      <w:proofErr w:type="spellStart"/>
      <w:r w:rsidRPr="005C25C3">
        <w:rPr>
          <w:rFonts w:asciiTheme="minorHAnsi" w:hAnsiTheme="minorHAnsi" w:cstheme="minorHAnsi"/>
        </w:rPr>
        <w:t>ewaluatorem</w:t>
      </w:r>
      <w:proofErr w:type="spellEnd"/>
      <w:r w:rsidRPr="005C25C3">
        <w:rPr>
          <w:rFonts w:asciiTheme="minorHAnsi" w:hAnsiTheme="minorHAnsi" w:cstheme="minorHAnsi"/>
        </w:rPr>
        <w:t xml:space="preserve"> a adresatami rekomendacji oraz monitorować stan wdrożenia rekomendacji programowych. IZ RPO WSL będzie ponadto przekazywać do KJE propozycje rekomendacji horyzontalnych i </w:t>
      </w:r>
      <w:proofErr w:type="spellStart"/>
      <w:r w:rsidRPr="005C25C3">
        <w:rPr>
          <w:rFonts w:asciiTheme="minorHAnsi" w:hAnsiTheme="minorHAnsi" w:cstheme="minorHAnsi"/>
        </w:rPr>
        <w:t>pozasystemowych</w:t>
      </w:r>
      <w:proofErr w:type="spellEnd"/>
      <w:r w:rsidRPr="005C25C3">
        <w:rPr>
          <w:rFonts w:asciiTheme="minorHAnsi" w:hAnsiTheme="minorHAnsi" w:cstheme="minorHAnsi"/>
        </w:rPr>
        <w:t xml:space="preserve">, a także opiniować rekomendacje horyzontalne i </w:t>
      </w:r>
      <w:proofErr w:type="spellStart"/>
      <w:r w:rsidRPr="005C25C3">
        <w:rPr>
          <w:rFonts w:asciiTheme="minorHAnsi" w:hAnsiTheme="minorHAnsi" w:cstheme="minorHAnsi"/>
        </w:rPr>
        <w:t>pozasystemowe</w:t>
      </w:r>
      <w:proofErr w:type="spellEnd"/>
      <w:r w:rsidRPr="005C25C3">
        <w:rPr>
          <w:rFonts w:asciiTheme="minorHAnsi" w:hAnsiTheme="minorHAnsi" w:cstheme="minorHAnsi"/>
        </w:rPr>
        <w:t xml:space="preserve"> opracowane przez inne jednostki, a dotyczące RPO WSL. </w:t>
      </w:r>
    </w:p>
    <w:p w14:paraId="1691DEE5"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Podsumowanie przeprowadzonych ewaluacji będzie również stanowiło wkład do sprawozdań rocznych i końcowego przedkładanych KE. W sprawozdaniach rocznych w 2017 i 2019 r. oraz w sprawozdaniu końcowym zawarte zostaną ponadto informacje dotyczące realizacji Planu ewaluacji oraz wykorzystania wyników ewaluacji. </w:t>
      </w:r>
    </w:p>
    <w:p w14:paraId="7520AAF7" w14:textId="4E5CC855" w:rsidR="00FD7EF6" w:rsidRPr="005C25C3" w:rsidRDefault="00FD7EF6" w:rsidP="008C70D9">
      <w:pPr>
        <w:pStyle w:val="Nagwek2"/>
        <w:numPr>
          <w:ilvl w:val="0"/>
          <w:numId w:val="130"/>
        </w:numPr>
        <w:rPr>
          <w:rFonts w:asciiTheme="minorHAnsi" w:hAnsiTheme="minorHAnsi" w:cstheme="minorHAnsi"/>
          <w:color w:val="auto"/>
          <w:sz w:val="24"/>
          <w:szCs w:val="24"/>
        </w:rPr>
      </w:pPr>
      <w:bookmarkStart w:id="8" w:name="_Toc95743492"/>
      <w:r w:rsidRPr="005C25C3">
        <w:rPr>
          <w:rFonts w:asciiTheme="minorHAnsi" w:hAnsiTheme="minorHAnsi" w:cstheme="minorHAnsi"/>
          <w:color w:val="auto"/>
          <w:sz w:val="24"/>
          <w:szCs w:val="24"/>
        </w:rPr>
        <w:t>Zasoby niezbędne do realizacji Planu.</w:t>
      </w:r>
      <w:bookmarkEnd w:id="8"/>
    </w:p>
    <w:p w14:paraId="014BB348"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Instytucja Zarządzająca RPO WSL 2014-2020 gwarantuje właściwe zasoby kadrowe i finansowe niezbędne do realizacji Planu. Zgodnie z założeniami Jednostka Ewaluacyjna, jako podmiot wyspecjalizowany do realizacji zadań związanych z prowadzeniem ewaluacji, obejmować będzie 8 etatów. Pracownicy Jednostki Ewaluacyjnej posiadać będą odpowiednie kompetencje oraz wiedzę pozwalającą na wypełnianie zadań opisanych w pkt 2.</w:t>
      </w:r>
    </w:p>
    <w:p w14:paraId="502973D9" w14:textId="77777777" w:rsidR="00FD7EF6" w:rsidRPr="005C25C3" w:rsidRDefault="00FD7EF6" w:rsidP="008C6127">
      <w:pPr>
        <w:spacing w:before="100" w:beforeAutospacing="1" w:after="100" w:afterAutospacing="1"/>
        <w:rPr>
          <w:rFonts w:asciiTheme="minorHAnsi" w:hAnsiTheme="minorHAnsi" w:cstheme="minorHAnsi"/>
        </w:rPr>
      </w:pPr>
      <w:r w:rsidRPr="005C25C3">
        <w:rPr>
          <w:rFonts w:asciiTheme="minorHAnsi" w:hAnsiTheme="minorHAnsi" w:cstheme="minorHAnsi"/>
        </w:rPr>
        <w:t xml:space="preserve">Zapewnione zostaną odpowiednie środki finansowe pozwalające na realizację działań przewidzianych w Planie. Zasadniczą część środków stanowić będą koszty realizowanych badań, zlecanych </w:t>
      </w:r>
      <w:proofErr w:type="spellStart"/>
      <w:r w:rsidRPr="005C25C3">
        <w:rPr>
          <w:rFonts w:asciiTheme="minorHAnsi" w:hAnsiTheme="minorHAnsi" w:cstheme="minorHAnsi"/>
        </w:rPr>
        <w:t>ewaluatorom</w:t>
      </w:r>
      <w:proofErr w:type="spellEnd"/>
      <w:r w:rsidRPr="005C25C3">
        <w:rPr>
          <w:rFonts w:asciiTheme="minorHAnsi" w:hAnsiTheme="minorHAnsi" w:cstheme="minorHAnsi"/>
        </w:rPr>
        <w:t xml:space="preserve"> zewnętrznym. Kwota przewidziana na badania wynosi 6,3 mln złotych. Obejmuje ona koszt ewaluacji opisanych w części IV oraz środki finansowe przeznaczone na badania ad hoc. Wysokość kosztów badań ewaluacyjnych opisanych w części IV została oszacowana z uwzględnieniem </w:t>
      </w:r>
      <w:r w:rsidRPr="005C25C3">
        <w:rPr>
          <w:rFonts w:asciiTheme="minorHAnsi" w:hAnsiTheme="minorHAnsi" w:cstheme="minorHAnsi"/>
        </w:rPr>
        <w:lastRenderedPageBreak/>
        <w:t>przewidywanego zakresu tematycznego każdego badania oraz planowanej metodologii, cen podobnych usług zrealizowanych dotychczas, jak również opinii ekspertów oceniających propozycje badań w projekcie Planu ewaluacji</w:t>
      </w:r>
      <w:r w:rsidRPr="005C25C3">
        <w:rPr>
          <w:rStyle w:val="Odwoanieprzypisudolnego"/>
          <w:rFonts w:asciiTheme="minorHAnsi" w:hAnsiTheme="minorHAnsi" w:cstheme="minorHAnsi"/>
        </w:rPr>
        <w:footnoteReference w:id="7"/>
      </w:r>
      <w:r w:rsidRPr="005C25C3">
        <w:rPr>
          <w:rFonts w:asciiTheme="minorHAnsi" w:hAnsiTheme="minorHAnsi" w:cstheme="minorHAnsi"/>
        </w:rPr>
        <w:t xml:space="preserve">. Na podstawie doświadczenia zdobytego w perspektywie 2007-2013 zabezpieczono środki na realizację badań ad hoc. Plan ewaluacji obejmować ma badania na cały okres programowania, natomiast duża część potrzeb informacyjnych Instytucji Zarządzającej oraz Pośredniczących pojawia się dopiero w trakcie wdrażania Programu. W takich sytuacjach niezbędne jest przeprowadzenie bieżących badań, których nie można było wcześniej przewidzieć. Na podstawie dotychczasowych doświadczeń zabezpieczono także odpowiednie środki służące budowie potencjału ewaluacyjnego i rozpowszechnianiu wyników ewaluacji. W ramach rozpowszechniania wyników badań zaplanowano druk raportów ewaluacyjnych (na który zabezpieczono 400 tyś zł) oraz organizację konferencji (na zadanie to zabezpieczono 20 000,00 zł). Ponadto w celu realizacji procesu ewaluacji zapewniono również środki na funkcjonowanie Grupy sterującej ds. ewaluacji (w wysokości 18 000,00 zł). Koszty związane z budową potencjału ewaluacyjnego JE  mieszczą się w budżecie przeznaczonym na szkolenia wszystkich pracowników </w:t>
      </w:r>
      <w:r w:rsidR="00B453A1" w:rsidRPr="005C25C3">
        <w:rPr>
          <w:rFonts w:asciiTheme="minorHAnsi" w:hAnsiTheme="minorHAnsi" w:cstheme="minorHAnsi"/>
        </w:rPr>
        <w:t>Departamentu</w:t>
      </w:r>
      <w:r w:rsidRPr="005C25C3">
        <w:rPr>
          <w:rFonts w:asciiTheme="minorHAnsi" w:hAnsiTheme="minorHAnsi" w:cstheme="minorHAnsi"/>
        </w:rPr>
        <w:t xml:space="preserve"> Rozwoju Regionalnego, w którym umiejscowiona jest JE, zatem nie można ich wyodrębnić i wskazać tylko w odniesieniu do pracowników JE. </w:t>
      </w:r>
    </w:p>
    <w:p w14:paraId="614E297E" w14:textId="77777777" w:rsidR="00FD7EF6" w:rsidRPr="005C25C3" w:rsidRDefault="00FD7EF6" w:rsidP="008C6127">
      <w:pPr>
        <w:spacing w:before="100" w:beforeAutospacing="1" w:after="100" w:afterAutospacing="1"/>
        <w:rPr>
          <w:rFonts w:asciiTheme="minorHAnsi" w:hAnsiTheme="minorHAnsi" w:cstheme="minorHAnsi"/>
        </w:rPr>
      </w:pPr>
    </w:p>
    <w:p w14:paraId="0E9AAE07" w14:textId="1A954900" w:rsidR="00FD7EF6" w:rsidRPr="005C25C3" w:rsidRDefault="00FD7EF6" w:rsidP="008C70D9">
      <w:pPr>
        <w:pStyle w:val="Nagwek1"/>
        <w:numPr>
          <w:ilvl w:val="0"/>
          <w:numId w:val="129"/>
        </w:numPr>
        <w:ind w:left="1077"/>
        <w:rPr>
          <w:rFonts w:asciiTheme="minorHAnsi" w:hAnsiTheme="minorHAnsi" w:cstheme="minorHAnsi"/>
          <w:color w:val="auto"/>
        </w:rPr>
      </w:pPr>
      <w:bookmarkStart w:id="9" w:name="_Toc95743493"/>
      <w:r w:rsidRPr="005C25C3">
        <w:rPr>
          <w:rFonts w:asciiTheme="minorHAnsi" w:hAnsiTheme="minorHAnsi" w:cstheme="minorHAnsi"/>
          <w:color w:val="auto"/>
        </w:rPr>
        <w:t>Opis planowanych do realizacji ewaluacji</w:t>
      </w:r>
      <w:bookmarkEnd w:id="9"/>
    </w:p>
    <w:p w14:paraId="2026FC7B" w14:textId="77777777" w:rsidR="001C002A" w:rsidRPr="005C25C3" w:rsidRDefault="001C002A" w:rsidP="008C6127">
      <w:pPr>
        <w:rPr>
          <w:rFonts w:asciiTheme="minorHAnsi" w:hAnsiTheme="minorHAnsi" w:cstheme="minorHAnsi"/>
        </w:rPr>
      </w:pPr>
    </w:p>
    <w:p w14:paraId="5F13018E" w14:textId="49E98F30" w:rsidR="00FD7EF6" w:rsidRPr="005C25C3" w:rsidRDefault="00FD7EF6" w:rsidP="008C6127">
      <w:pPr>
        <w:rPr>
          <w:rFonts w:asciiTheme="minorHAnsi" w:hAnsiTheme="minorHAnsi" w:cstheme="minorHAnsi"/>
        </w:rPr>
      </w:pPr>
      <w:r w:rsidRPr="005C25C3">
        <w:rPr>
          <w:rFonts w:asciiTheme="minorHAnsi" w:hAnsiTheme="minorHAnsi" w:cstheme="minorHAnsi"/>
        </w:rPr>
        <w:t>Poniżej przedstawione zostały badania ewaluacyjne planowane do przeprowadzenia w latach 2016-2024</w:t>
      </w:r>
      <w:r w:rsidRPr="005C25C3">
        <w:rPr>
          <w:rStyle w:val="Odwoanieprzypisudolnego"/>
          <w:rFonts w:asciiTheme="minorHAnsi" w:hAnsiTheme="minorHAnsi" w:cstheme="minorHAnsi"/>
        </w:rPr>
        <w:footnoteReference w:id="8"/>
      </w:r>
      <w:r w:rsidRPr="005C25C3">
        <w:rPr>
          <w:rFonts w:asciiTheme="minorHAnsi" w:hAnsiTheme="minorHAnsi" w:cstheme="minorHAnsi"/>
        </w:rPr>
        <w:t>. Opis ewaluacji został podzielony na dwa bloki: badania obowiązkowe wynikające z rozporządzeń PE i Rady (UE), wytycznych Ministra właściwego ds. rozwoju, zapisów RPO WSL 2014-2020 (badania systemowe) oraz pozostałe badania, wspomagające proces zarządzania i wdrażania Programu, których potrzeba realizacji została zidentyfikowana na podstawie dotychczasowych doświadczeń okresu 2007-2013 oraz konsultacji z komórkami odpowiedzialnymi za realizację Programu.</w:t>
      </w:r>
    </w:p>
    <w:p w14:paraId="772F9B92"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Opis każdego z zaplanowanych badań zawiera podstawowe informacje dotyczące zakresu i celu badania, zarysu metodologii oraz organizacji badania. </w:t>
      </w:r>
    </w:p>
    <w:p w14:paraId="78701AF5" w14:textId="77777777" w:rsidR="00FD7EF6" w:rsidRPr="005C25C3" w:rsidRDefault="00FD7EF6" w:rsidP="008C6127">
      <w:pPr>
        <w:rPr>
          <w:rFonts w:asciiTheme="minorHAnsi" w:hAnsiTheme="minorHAnsi" w:cstheme="minorHAnsi"/>
        </w:rPr>
      </w:pPr>
    </w:p>
    <w:p w14:paraId="7FC730FF" w14:textId="77777777" w:rsidR="00FD7EF6" w:rsidRPr="005C25C3" w:rsidRDefault="00FD7EF6" w:rsidP="008C6127">
      <w:pPr>
        <w:pStyle w:val="Styl3"/>
        <w:rPr>
          <w:rFonts w:asciiTheme="minorHAnsi" w:hAnsiTheme="minorHAnsi" w:cstheme="minorHAnsi"/>
          <w:sz w:val="22"/>
          <w:szCs w:val="22"/>
        </w:rPr>
        <w:sectPr w:rsidR="00FD7EF6" w:rsidRPr="005C25C3">
          <w:footerReference w:type="default" r:id="rId12"/>
          <w:pgSz w:w="11906" w:h="16838"/>
          <w:pgMar w:top="1417" w:right="1417" w:bottom="1417" w:left="1417" w:header="708" w:footer="708" w:gutter="0"/>
          <w:cols w:space="708"/>
          <w:docGrid w:linePitch="360"/>
        </w:sectPr>
      </w:pPr>
    </w:p>
    <w:p w14:paraId="46C8ED10" w14:textId="6FF8C417" w:rsidR="00FD7EF6" w:rsidRPr="005C25C3" w:rsidRDefault="00FD7EF6" w:rsidP="007A784E">
      <w:pPr>
        <w:pStyle w:val="Nagwek2"/>
        <w:rPr>
          <w:rFonts w:asciiTheme="minorHAnsi" w:hAnsiTheme="minorHAnsi" w:cstheme="minorHAnsi"/>
          <w:color w:val="auto"/>
          <w:sz w:val="24"/>
          <w:szCs w:val="24"/>
        </w:rPr>
      </w:pPr>
      <w:bookmarkStart w:id="10" w:name="_Toc95743494"/>
      <w:r w:rsidRPr="005C25C3">
        <w:rPr>
          <w:rFonts w:asciiTheme="minorHAnsi" w:hAnsiTheme="minorHAnsi" w:cstheme="minorHAnsi"/>
          <w:color w:val="auto"/>
          <w:sz w:val="24"/>
          <w:szCs w:val="24"/>
        </w:rPr>
        <w:lastRenderedPageBreak/>
        <w:t>BADANIA SYSTEMOWE</w:t>
      </w:r>
      <w:bookmarkEnd w:id="10"/>
    </w:p>
    <w:p w14:paraId="358797F3" w14:textId="77777777" w:rsidR="007A784E" w:rsidRPr="005C25C3" w:rsidRDefault="007A784E" w:rsidP="007A784E">
      <w:pPr>
        <w:rPr>
          <w:rFonts w:asciiTheme="minorHAnsi" w:hAnsiTheme="minorHAnsi" w:cs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E3379F" w:rsidRPr="005C25C3" w14:paraId="24C8D221" w14:textId="77777777" w:rsidTr="00E3379F">
        <w:trPr>
          <w:trHeight w:val="354"/>
          <w:tblHeader/>
        </w:trPr>
        <w:tc>
          <w:tcPr>
            <w:tcW w:w="9044" w:type="dxa"/>
            <w:shd w:val="clear" w:color="auto" w:fill="D5DCE4" w:themeFill="text2" w:themeFillTint="33"/>
          </w:tcPr>
          <w:p w14:paraId="21E3372F" w14:textId="6C6A2BF4" w:rsidR="007A784E" w:rsidRPr="005C25C3" w:rsidRDefault="007A784E" w:rsidP="008C70D9">
            <w:pPr>
              <w:pStyle w:val="Nagwek3"/>
              <w:numPr>
                <w:ilvl w:val="0"/>
                <w:numId w:val="132"/>
              </w:numPr>
              <w:rPr>
                <w:rFonts w:asciiTheme="minorHAnsi" w:hAnsiTheme="minorHAnsi" w:cstheme="minorHAnsi"/>
                <w:color w:val="auto"/>
                <w:sz w:val="22"/>
                <w:szCs w:val="22"/>
              </w:rPr>
            </w:pPr>
            <w:bookmarkStart w:id="11" w:name="_Toc95743495"/>
            <w:r w:rsidRPr="005C25C3">
              <w:rPr>
                <w:rFonts w:asciiTheme="minorHAnsi" w:hAnsiTheme="minorHAnsi" w:cstheme="minorHAnsi"/>
                <w:color w:val="auto"/>
                <w:sz w:val="22"/>
                <w:szCs w:val="22"/>
              </w:rPr>
              <w:t>Ewaluacja systemu wyboru projektów ze szczególnym uwzględnieniem kryteriów wyboru projektów</w:t>
            </w:r>
            <w:bookmarkEnd w:id="11"/>
          </w:p>
        </w:tc>
      </w:tr>
      <w:tr w:rsidR="00E3379F" w:rsidRPr="005C25C3" w14:paraId="6F8B7E6F" w14:textId="77777777" w:rsidTr="001B6E69">
        <w:trPr>
          <w:trHeight w:val="354"/>
        </w:trPr>
        <w:tc>
          <w:tcPr>
            <w:tcW w:w="9044" w:type="dxa"/>
            <w:shd w:val="clear" w:color="auto" w:fill="A6A6A6"/>
          </w:tcPr>
          <w:p w14:paraId="253B507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E3379F" w:rsidRPr="005C25C3" w14:paraId="6BBF48C2" w14:textId="77777777" w:rsidTr="001B6E69">
        <w:trPr>
          <w:trHeight w:val="336"/>
        </w:trPr>
        <w:tc>
          <w:tcPr>
            <w:tcW w:w="9044" w:type="dxa"/>
            <w:shd w:val="clear" w:color="auto" w:fill="D9D9D9"/>
          </w:tcPr>
          <w:p w14:paraId="557E5CE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E3379F" w:rsidRPr="005C25C3" w14:paraId="318A2F45" w14:textId="77777777" w:rsidTr="001B6E69">
        <w:trPr>
          <w:trHeight w:val="336"/>
        </w:trPr>
        <w:tc>
          <w:tcPr>
            <w:tcW w:w="9044" w:type="dxa"/>
          </w:tcPr>
          <w:p w14:paraId="24572CD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będzie obejmować wszystkie osie </w:t>
            </w:r>
            <w:r w:rsidR="00A71F62" w:rsidRPr="005C25C3">
              <w:rPr>
                <w:rFonts w:asciiTheme="minorHAnsi" w:hAnsiTheme="minorHAnsi" w:cstheme="minorHAnsi"/>
              </w:rPr>
              <w:t>Prioryt</w:t>
            </w:r>
            <w:r w:rsidRPr="005C25C3">
              <w:rPr>
                <w:rFonts w:asciiTheme="minorHAnsi" w:hAnsiTheme="minorHAnsi" w:cstheme="minorHAnsi"/>
              </w:rPr>
              <w:t>etowe.</w:t>
            </w:r>
          </w:p>
          <w:p w14:paraId="3F5F2EF5" w14:textId="77777777" w:rsidR="00FD7EF6" w:rsidRPr="005C25C3" w:rsidRDefault="00FD7EF6" w:rsidP="008C6127">
            <w:pPr>
              <w:spacing w:after="0"/>
              <w:rPr>
                <w:rFonts w:asciiTheme="minorHAnsi" w:hAnsiTheme="minorHAnsi" w:cstheme="minorHAnsi"/>
              </w:rPr>
            </w:pPr>
          </w:p>
          <w:p w14:paraId="41994F7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EFS, EFRR</w:t>
            </w:r>
          </w:p>
        </w:tc>
      </w:tr>
      <w:tr w:rsidR="00E3379F" w:rsidRPr="005C25C3" w14:paraId="5B38CC7A" w14:textId="77777777" w:rsidTr="008B1977">
        <w:trPr>
          <w:trHeight w:val="336"/>
        </w:trPr>
        <w:tc>
          <w:tcPr>
            <w:tcW w:w="9044" w:type="dxa"/>
            <w:shd w:val="clear" w:color="auto" w:fill="D9D9D9"/>
          </w:tcPr>
          <w:p w14:paraId="5CD46523" w14:textId="1C55BB21" w:rsidR="001B6E69" w:rsidRPr="005C25C3" w:rsidRDefault="001B6E69" w:rsidP="001B6E69">
            <w:pPr>
              <w:spacing w:after="0"/>
              <w:rPr>
                <w:rFonts w:asciiTheme="minorHAnsi" w:hAnsiTheme="minorHAnsi" w:cstheme="minorHAnsi"/>
              </w:rPr>
            </w:pPr>
            <w:r w:rsidRPr="005C25C3">
              <w:rPr>
                <w:rFonts w:asciiTheme="minorHAnsi" w:hAnsiTheme="minorHAnsi" w:cstheme="minorHAnsi"/>
                <w:b/>
              </w:rPr>
              <w:t xml:space="preserve">Typ badania (wpływu, procesowe): </w:t>
            </w:r>
            <w:r w:rsidRPr="005C25C3">
              <w:rPr>
                <w:rFonts w:asciiTheme="minorHAnsi" w:hAnsiTheme="minorHAnsi" w:cstheme="minorHAnsi"/>
              </w:rPr>
              <w:t>procesowa</w:t>
            </w:r>
          </w:p>
        </w:tc>
      </w:tr>
      <w:tr w:rsidR="00E3379F" w:rsidRPr="005C25C3" w14:paraId="446A5348" w14:textId="77777777" w:rsidTr="008B1977">
        <w:trPr>
          <w:trHeight w:val="336"/>
        </w:trPr>
        <w:tc>
          <w:tcPr>
            <w:tcW w:w="9044" w:type="dxa"/>
            <w:shd w:val="clear" w:color="auto" w:fill="D9D9D9"/>
          </w:tcPr>
          <w:p w14:paraId="55E4C51A" w14:textId="0806203B" w:rsidR="001B6E69" w:rsidRPr="005C25C3" w:rsidRDefault="001B6E69" w:rsidP="001B6E69">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xml:space="preserve">, ex post):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E3379F" w:rsidRPr="005C25C3" w14:paraId="190B06D2" w14:textId="77777777" w:rsidTr="001B6E69">
        <w:trPr>
          <w:trHeight w:val="336"/>
        </w:trPr>
        <w:tc>
          <w:tcPr>
            <w:tcW w:w="9044" w:type="dxa"/>
            <w:shd w:val="clear" w:color="auto" w:fill="D9D9D9"/>
          </w:tcPr>
          <w:p w14:paraId="3E09CD0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E3379F" w:rsidRPr="005C25C3" w14:paraId="315658D8" w14:textId="77777777" w:rsidTr="001B6E69">
        <w:trPr>
          <w:trHeight w:val="336"/>
        </w:trPr>
        <w:tc>
          <w:tcPr>
            <w:tcW w:w="9044" w:type="dxa"/>
          </w:tcPr>
          <w:p w14:paraId="57115D2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Celem badania jest dokonanie oceny systemu wyboru projektów, w tym kryteriów wyboru projektów, pod kątem zapewnienia skutecznej i najbardziej efektywnej realizacji RPO WSL 2014-2020. </w:t>
            </w:r>
          </w:p>
          <w:p w14:paraId="502EE00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Obiektywne, zrozumiałe, trafne i łatwo weryfikowalne kryteria wyboru projektów, wpisujące się w realizację celów Programu, powinny służyć właściwej ocenie projektów i jednocześnie być pomocą dla potencjalnych beneficjentów, tj. jasno odzwierciedlać warunki, jakie musi spełniać projekt, aby uzyskać wsparcie. W kontekście obowiązującej w okresie 2014-2020 zasady warunkowości istotnym elementem niniejszej analizy jest również ocena kryteriów oraz procesu oceny i wyboru projektów z punktu widzenia realizacji wskaźników oraz kluczowych etapów wdrażania zawartych w systemie ram wykonania (w tym m.in. wpływ kryteriów oraz procesu naboru na strukturę i dynamikę wydatkowania środków finansowych). </w:t>
            </w:r>
          </w:p>
        </w:tc>
      </w:tr>
      <w:tr w:rsidR="00E3379F" w:rsidRPr="005C25C3" w14:paraId="55624F51" w14:textId="77777777" w:rsidTr="001B6E69">
        <w:trPr>
          <w:trHeight w:val="336"/>
        </w:trPr>
        <w:tc>
          <w:tcPr>
            <w:tcW w:w="9044" w:type="dxa"/>
            <w:shd w:val="clear" w:color="auto" w:fill="D9D9D9"/>
          </w:tcPr>
          <w:p w14:paraId="589B358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E3379F" w:rsidRPr="005C25C3" w14:paraId="63176EAB" w14:textId="77777777" w:rsidTr="001B6E69">
        <w:trPr>
          <w:trHeight w:val="336"/>
        </w:trPr>
        <w:tc>
          <w:tcPr>
            <w:tcW w:w="9044" w:type="dxa"/>
          </w:tcPr>
          <w:p w14:paraId="3789C24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Badanie systemu wyboru projektów, w tym kryteriów wyboru projektów, zostało wskazane jako obowiązkowe dla wszystkich programów operacyjnych w Wytycznych w zakresie ewaluacji polityki spójności w ramach perspektywy finansowej 2014-2020, Ministra właściwego do spraw rozwoju regionalnego .</w:t>
            </w:r>
          </w:p>
          <w:p w14:paraId="3AEDD35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Wybór projektów w ramach RPO WSL uzależniony jest od spełnienia kryteriów wyboru zatwierdzonych przez Komitet Monitorujący. Właściwy dobór kryteriów jest kwestią niezwykle istotną, ponieważ od trafności i jakości wybranych do realizacji projektów zależy w dużej mierze efektywność i skuteczność realizacji całego Programu. </w:t>
            </w:r>
          </w:p>
          <w:p w14:paraId="50D16C0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Prawidłowo dobrane kryteria powinny (zgodnie z art. 125 ust. 3 lit. a Rozporządzenia ogólnego):</w:t>
            </w:r>
          </w:p>
          <w:p w14:paraId="0D29FD98" w14:textId="77777777" w:rsidR="00FD7EF6" w:rsidRPr="005C25C3" w:rsidRDefault="00FD7EF6" w:rsidP="008C6127">
            <w:pPr>
              <w:numPr>
                <w:ilvl w:val="0"/>
                <w:numId w:val="14"/>
              </w:numPr>
              <w:spacing w:after="0"/>
              <w:ind w:left="714" w:hanging="357"/>
              <w:rPr>
                <w:rFonts w:asciiTheme="minorHAnsi" w:hAnsiTheme="minorHAnsi" w:cstheme="minorHAnsi"/>
              </w:rPr>
            </w:pPr>
            <w:r w:rsidRPr="005C25C3">
              <w:rPr>
                <w:rFonts w:asciiTheme="minorHAnsi" w:hAnsiTheme="minorHAnsi" w:cstheme="minorHAnsi"/>
              </w:rPr>
              <w:t xml:space="preserve">zapewnić, że operacje przyczynią się do osiągnięcia celów szczegółowych i rezultatów odpowiednich </w:t>
            </w:r>
            <w:r w:rsidR="00A71F62" w:rsidRPr="005C25C3">
              <w:rPr>
                <w:rFonts w:asciiTheme="minorHAnsi" w:hAnsiTheme="minorHAnsi" w:cstheme="minorHAnsi"/>
              </w:rPr>
              <w:t>Prioryt</w:t>
            </w:r>
            <w:r w:rsidRPr="005C25C3">
              <w:rPr>
                <w:rFonts w:asciiTheme="minorHAnsi" w:hAnsiTheme="minorHAnsi" w:cstheme="minorHAnsi"/>
              </w:rPr>
              <w:t xml:space="preserve">etów; </w:t>
            </w:r>
          </w:p>
          <w:p w14:paraId="1EF27AC6" w14:textId="77777777" w:rsidR="00FD7EF6" w:rsidRPr="005C25C3" w:rsidRDefault="00FD7EF6" w:rsidP="008C6127">
            <w:pPr>
              <w:numPr>
                <w:ilvl w:val="0"/>
                <w:numId w:val="14"/>
              </w:numPr>
              <w:spacing w:after="0"/>
              <w:rPr>
                <w:rFonts w:asciiTheme="minorHAnsi" w:hAnsiTheme="minorHAnsi" w:cstheme="minorHAnsi"/>
              </w:rPr>
            </w:pPr>
            <w:r w:rsidRPr="005C25C3">
              <w:rPr>
                <w:rFonts w:asciiTheme="minorHAnsi" w:hAnsiTheme="minorHAnsi" w:cstheme="minorHAnsi"/>
              </w:rPr>
              <w:t>być niedyskryminacyjne i przejrzyste;</w:t>
            </w:r>
          </w:p>
          <w:p w14:paraId="575CCD81" w14:textId="77777777" w:rsidR="00FD7EF6" w:rsidRPr="005C25C3" w:rsidRDefault="00FD7EF6" w:rsidP="008C6127">
            <w:pPr>
              <w:numPr>
                <w:ilvl w:val="0"/>
                <w:numId w:val="14"/>
              </w:numPr>
              <w:spacing w:after="0"/>
              <w:rPr>
                <w:rFonts w:asciiTheme="minorHAnsi" w:hAnsiTheme="minorHAnsi" w:cstheme="minorHAnsi"/>
              </w:rPr>
            </w:pPr>
            <w:r w:rsidRPr="005C25C3">
              <w:rPr>
                <w:rFonts w:asciiTheme="minorHAnsi" w:hAnsiTheme="minorHAnsi" w:cstheme="minorHAnsi"/>
              </w:rPr>
              <w:t>uwzględniać ogólne zasady ustanowione w art. 7 i 8 niniejszego rozporządzenia.</w:t>
            </w:r>
          </w:p>
          <w:p w14:paraId="1E44A3F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Analiza i ocena zaprojektowanego systemu, a następnie wykorzystanie wypracowanych wniosków, wpłynąć może na poprawę trafności wybieranych interwencji i sprawności wdrażania Programu.</w:t>
            </w:r>
          </w:p>
          <w:p w14:paraId="4A52BC8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Ponadto doświadczenia z okresu 2007-2013 wskazują na bardzo wysoką użyteczność przedmiotowej ewaluacji. Przeprowadzone badanie umożliwiło dokonanie zasadnych zmian w systemie i kryteriach wyboru projektów.</w:t>
            </w:r>
          </w:p>
        </w:tc>
      </w:tr>
      <w:tr w:rsidR="00E3379F" w:rsidRPr="005C25C3" w14:paraId="5AF09433" w14:textId="77777777" w:rsidTr="001B6E69">
        <w:trPr>
          <w:trHeight w:val="336"/>
        </w:trPr>
        <w:tc>
          <w:tcPr>
            <w:tcW w:w="9044" w:type="dxa"/>
            <w:shd w:val="clear" w:color="auto" w:fill="D9D9D9"/>
          </w:tcPr>
          <w:p w14:paraId="14FD77F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E3379F" w:rsidRPr="005C25C3" w14:paraId="480AE789" w14:textId="77777777" w:rsidTr="001B6E69">
        <w:trPr>
          <w:trHeight w:val="336"/>
        </w:trPr>
        <w:tc>
          <w:tcPr>
            <w:tcW w:w="9044" w:type="dxa"/>
          </w:tcPr>
          <w:p w14:paraId="5A72555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Trafność</w:t>
            </w:r>
          </w:p>
          <w:p w14:paraId="6F40211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Spójność</w:t>
            </w:r>
          </w:p>
          <w:p w14:paraId="0A42B50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Przewidywana skuteczność</w:t>
            </w:r>
          </w:p>
          <w:p w14:paraId="3C273AE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Komplementarność</w:t>
            </w:r>
          </w:p>
        </w:tc>
      </w:tr>
      <w:tr w:rsidR="00E3379F" w:rsidRPr="005C25C3" w14:paraId="63D86AE8" w14:textId="77777777" w:rsidTr="001B6E69">
        <w:trPr>
          <w:trHeight w:val="336"/>
        </w:trPr>
        <w:tc>
          <w:tcPr>
            <w:tcW w:w="9044" w:type="dxa"/>
            <w:shd w:val="clear" w:color="auto" w:fill="D9D9D9"/>
          </w:tcPr>
          <w:p w14:paraId="6561612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E3379F" w:rsidRPr="005C25C3" w14:paraId="763D7514" w14:textId="77777777" w:rsidTr="001B6E69">
        <w:trPr>
          <w:trHeight w:val="336"/>
        </w:trPr>
        <w:tc>
          <w:tcPr>
            <w:tcW w:w="9044" w:type="dxa"/>
          </w:tcPr>
          <w:p w14:paraId="008A3567"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 xml:space="preserve">Czy prawidłowo rozplanowano przyszłe konkursy w kontekście celów działań i Programu operacyjnego, potrzeb i możliwości potencjalnych wnioskodawców, cech projektów oraz  potencjału instytucjonalnego instytucji dokonujących oceny i wyboru (rozplanowanie w czasie oraz podział środków)? </w:t>
            </w:r>
          </w:p>
          <w:p w14:paraId="512F7234"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 xml:space="preserve">Czy zaprojektowany system wyboru i oceny projektów jest transparentny i bezstronny? </w:t>
            </w:r>
          </w:p>
          <w:p w14:paraId="243D212A"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Jak ocenia się sposób organizacji i sprawność realizacji procesu wyboru projektów w kontekście celów działań i programu operacyjnego?</w:t>
            </w:r>
          </w:p>
          <w:p w14:paraId="582E1941"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Czy zaprojektowany system umożliwia wybór projektów innowacyjnych?</w:t>
            </w:r>
          </w:p>
          <w:p w14:paraId="7B8BBA03"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Czy kryteria i system wyboru projektów w ramach poszczególnych działań i pomiędzy działaniami zapewnia wybór projektów wzajemnie komplementarnych?</w:t>
            </w:r>
          </w:p>
          <w:p w14:paraId="3A6BF868"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Jak ocenia się funkcjonalność systemów informatycznych wspierających proces wyboru projektów?</w:t>
            </w:r>
          </w:p>
          <w:p w14:paraId="5B25763C" w14:textId="77777777" w:rsidR="00FD7EF6" w:rsidRPr="005C25C3" w:rsidRDefault="00FD7EF6" w:rsidP="008C6127">
            <w:pPr>
              <w:numPr>
                <w:ilvl w:val="0"/>
                <w:numId w:val="12"/>
              </w:numPr>
              <w:spacing w:after="0"/>
              <w:ind w:left="425" w:hanging="357"/>
              <w:rPr>
                <w:rFonts w:asciiTheme="minorHAnsi" w:hAnsiTheme="minorHAnsi" w:cstheme="minorHAnsi"/>
              </w:rPr>
            </w:pPr>
            <w:r w:rsidRPr="005C25C3">
              <w:rPr>
                <w:rFonts w:asciiTheme="minorHAnsi" w:hAnsiTheme="minorHAnsi" w:cstheme="minorHAnsi"/>
              </w:rPr>
              <w:t>Czy prawidłowo sformułowano kryteria wyboru projektów oraz ich definicje?</w:t>
            </w:r>
          </w:p>
          <w:p w14:paraId="4735CE70" w14:textId="77777777" w:rsidR="00FD7EF6" w:rsidRPr="005C25C3" w:rsidRDefault="00FD7EF6" w:rsidP="008C6127">
            <w:pPr>
              <w:numPr>
                <w:ilvl w:val="0"/>
                <w:numId w:val="12"/>
              </w:numPr>
              <w:spacing w:after="0"/>
              <w:ind w:left="408"/>
              <w:contextualSpacing/>
              <w:rPr>
                <w:rFonts w:asciiTheme="minorHAnsi" w:hAnsiTheme="minorHAnsi" w:cstheme="minorHAnsi"/>
              </w:rPr>
            </w:pPr>
            <w:r w:rsidRPr="005C25C3">
              <w:rPr>
                <w:rFonts w:asciiTheme="minorHAnsi" w:hAnsiTheme="minorHAnsi" w:cstheme="minorHAnsi"/>
              </w:rPr>
              <w:t>Czy przyjęte kryteria i system wyboru w ramach poszczególnych działań są skuteczne, tzn. sprzyjają wyborowi projektów, które w sposób optymalny przyczyniają się do osiągania celów RPO WSL oraz założeń sformułowanych na potrzeby systemu ram wykonania?</w:t>
            </w:r>
          </w:p>
        </w:tc>
      </w:tr>
      <w:tr w:rsidR="00E3379F" w:rsidRPr="005C25C3" w14:paraId="4D25D2E6" w14:textId="77777777" w:rsidTr="001B6E69">
        <w:trPr>
          <w:trHeight w:val="336"/>
        </w:trPr>
        <w:tc>
          <w:tcPr>
            <w:tcW w:w="9044" w:type="dxa"/>
            <w:shd w:val="clear" w:color="auto" w:fill="A6A6A6"/>
          </w:tcPr>
          <w:p w14:paraId="2EC16AA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E3379F" w:rsidRPr="005C25C3" w14:paraId="2F7B52F1" w14:textId="77777777" w:rsidTr="001B6E69">
        <w:trPr>
          <w:trHeight w:val="336"/>
        </w:trPr>
        <w:tc>
          <w:tcPr>
            <w:tcW w:w="9044" w:type="dxa"/>
            <w:shd w:val="clear" w:color="auto" w:fill="D9D9D9"/>
          </w:tcPr>
          <w:p w14:paraId="3F18A4E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E3379F" w:rsidRPr="005C25C3" w14:paraId="3B32C0CC" w14:textId="77777777" w:rsidTr="001B6E69">
        <w:trPr>
          <w:trHeight w:val="336"/>
        </w:trPr>
        <w:tc>
          <w:tcPr>
            <w:tcW w:w="9044" w:type="dxa"/>
          </w:tcPr>
          <w:p w14:paraId="2929A84A"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Badanie będzie realizowane po przeprowadzeniu i rozstrzygnięciu pierwszych konkursów, dzięki czemu możliwa będzie weryfikacja przyjętych rozwiązań i zbadanie efektów funkcjonowania systemu a następnie przełożenie wypracowanych wniosków na pozostałe działania Programu.  W ramach ewaluacji zostanie odtworzona szczegółowa logika interwencji dla wszystkich </w:t>
            </w:r>
            <w:r w:rsidR="00A71F62" w:rsidRPr="005C25C3">
              <w:rPr>
                <w:rFonts w:asciiTheme="minorHAnsi" w:hAnsiTheme="minorHAnsi" w:cstheme="minorHAnsi"/>
              </w:rPr>
              <w:t>Osi Prioryt</w:t>
            </w:r>
            <w:r w:rsidRPr="005C25C3">
              <w:rPr>
                <w:rFonts w:asciiTheme="minorHAnsi" w:hAnsiTheme="minorHAnsi" w:cstheme="minorHAnsi"/>
              </w:rPr>
              <w:t>etowych/działań. Następnie zostaną (głównie za pomocą metod jakościowych oraz badań gabinetowych) zweryfikowane kluczowe elementy systemu wyboru i kryteria wyboru projektów istotne w kontekście osiągania celów Programu. Przy odtwarzaniu logiki interwencji oraz na etapie weryfikacji kryteriów i systemu wyboru projektów uwzględnione zostaną doświadczenia z realizacji poprzedniego okresu programowania. Na podstawie działań, w ramach których przeprowadzono już konkursy, zastosowana zostanie metoda pozwalająca zmierzyć orientacyjny czas przygotowania pełnej dokumentacji przez wnioskodawcę dla każdego z działań.</w:t>
            </w:r>
          </w:p>
          <w:p w14:paraId="3E29F653"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W ramach badania zostaną zastosowane:</w:t>
            </w:r>
          </w:p>
          <w:p w14:paraId="6ADBA704" w14:textId="77777777" w:rsidR="00FD7EF6" w:rsidRPr="005C25C3" w:rsidRDefault="00FD7EF6" w:rsidP="008C6127">
            <w:pPr>
              <w:numPr>
                <w:ilvl w:val="0"/>
                <w:numId w:val="15"/>
              </w:numPr>
              <w:spacing w:after="0"/>
              <w:ind w:left="691" w:hanging="426"/>
              <w:rPr>
                <w:rFonts w:asciiTheme="minorHAnsi" w:hAnsiTheme="minorHAnsi" w:cstheme="minorHAnsi"/>
                <w:bCs/>
              </w:rPr>
            </w:pPr>
            <w:r w:rsidRPr="005C25C3">
              <w:rPr>
                <w:rFonts w:asciiTheme="minorHAnsi" w:hAnsiTheme="minorHAnsi" w:cstheme="minorHAnsi"/>
                <w:bCs/>
              </w:rPr>
              <w:t>analiza danych zastanych,</w:t>
            </w:r>
          </w:p>
          <w:p w14:paraId="07A32EA1" w14:textId="77777777" w:rsidR="00FD7EF6" w:rsidRPr="005C25C3" w:rsidRDefault="00FD7EF6" w:rsidP="008C6127">
            <w:pPr>
              <w:numPr>
                <w:ilvl w:val="0"/>
                <w:numId w:val="15"/>
              </w:numPr>
              <w:spacing w:after="0"/>
              <w:ind w:left="691" w:hanging="426"/>
              <w:rPr>
                <w:rFonts w:asciiTheme="minorHAnsi" w:hAnsiTheme="minorHAnsi" w:cstheme="minorHAnsi"/>
                <w:bCs/>
              </w:rPr>
            </w:pPr>
            <w:r w:rsidRPr="005C25C3">
              <w:rPr>
                <w:rFonts w:asciiTheme="minorHAnsi" w:hAnsiTheme="minorHAnsi" w:cstheme="minorHAnsi"/>
                <w:bCs/>
              </w:rPr>
              <w:t>wywiady indywidualne i grupowe z przedstawicielami instytucji zaangażowanych w realizację Programu, ekspertami oceniającymi wnioski, beneficjentami,</w:t>
            </w:r>
          </w:p>
          <w:p w14:paraId="1A4098CD" w14:textId="77777777" w:rsidR="00FD7EF6" w:rsidRPr="005C25C3" w:rsidRDefault="00FD7EF6" w:rsidP="008C6127">
            <w:pPr>
              <w:numPr>
                <w:ilvl w:val="0"/>
                <w:numId w:val="15"/>
              </w:numPr>
              <w:spacing w:after="0"/>
              <w:ind w:left="691" w:hanging="426"/>
              <w:rPr>
                <w:rFonts w:asciiTheme="minorHAnsi" w:hAnsiTheme="minorHAnsi" w:cstheme="minorHAnsi"/>
                <w:bCs/>
              </w:rPr>
            </w:pPr>
            <w:r w:rsidRPr="005C25C3">
              <w:rPr>
                <w:rFonts w:asciiTheme="minorHAnsi" w:hAnsiTheme="minorHAnsi" w:cstheme="minorHAnsi"/>
                <w:bCs/>
              </w:rPr>
              <w:t>panel ekspercki.</w:t>
            </w:r>
          </w:p>
        </w:tc>
      </w:tr>
      <w:tr w:rsidR="00E3379F" w:rsidRPr="005C25C3" w14:paraId="1CD3ED93" w14:textId="77777777" w:rsidTr="001B6E69">
        <w:trPr>
          <w:trHeight w:val="336"/>
        </w:trPr>
        <w:tc>
          <w:tcPr>
            <w:tcW w:w="9044" w:type="dxa"/>
            <w:shd w:val="clear" w:color="auto" w:fill="D9D9D9"/>
          </w:tcPr>
          <w:p w14:paraId="251B212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E3379F" w:rsidRPr="005C25C3" w14:paraId="37890DF2" w14:textId="77777777" w:rsidTr="001B6E69">
        <w:trPr>
          <w:trHeight w:val="336"/>
        </w:trPr>
        <w:tc>
          <w:tcPr>
            <w:tcW w:w="9044" w:type="dxa"/>
          </w:tcPr>
          <w:p w14:paraId="094DE56A" w14:textId="77777777" w:rsidR="00FD7EF6" w:rsidRPr="005C25C3" w:rsidRDefault="00FD7EF6" w:rsidP="008C70D9">
            <w:pPr>
              <w:numPr>
                <w:ilvl w:val="0"/>
                <w:numId w:val="91"/>
              </w:numPr>
              <w:spacing w:after="0"/>
              <w:ind w:left="408"/>
              <w:rPr>
                <w:rFonts w:asciiTheme="minorHAnsi" w:hAnsiTheme="minorHAnsi" w:cstheme="minorHAnsi"/>
              </w:rPr>
            </w:pPr>
            <w:r w:rsidRPr="005C25C3">
              <w:rPr>
                <w:rFonts w:asciiTheme="minorHAnsi" w:hAnsiTheme="minorHAnsi" w:cstheme="minorHAnsi"/>
              </w:rPr>
              <w:t>zakres danych w posiadaniu IZ i IP:</w:t>
            </w:r>
          </w:p>
          <w:p w14:paraId="0C66D227" w14:textId="77777777" w:rsidR="00FD7EF6" w:rsidRPr="005C25C3" w:rsidRDefault="00FD7EF6" w:rsidP="008C6127">
            <w:pPr>
              <w:numPr>
                <w:ilvl w:val="0"/>
                <w:numId w:val="13"/>
              </w:numPr>
              <w:spacing w:after="0"/>
              <w:ind w:left="686" w:hanging="357"/>
              <w:rPr>
                <w:rFonts w:asciiTheme="minorHAnsi" w:hAnsiTheme="minorHAnsi" w:cstheme="minorHAnsi"/>
              </w:rPr>
            </w:pPr>
            <w:r w:rsidRPr="005C25C3">
              <w:rPr>
                <w:rFonts w:asciiTheme="minorHAnsi" w:hAnsiTheme="minorHAnsi" w:cstheme="minorHAnsi"/>
              </w:rPr>
              <w:t>dokumentacja konkursowa,</w:t>
            </w:r>
          </w:p>
          <w:p w14:paraId="5F98CFF3" w14:textId="77777777" w:rsidR="00FD7EF6" w:rsidRPr="005C25C3" w:rsidRDefault="00FD7EF6" w:rsidP="008C6127">
            <w:pPr>
              <w:numPr>
                <w:ilvl w:val="0"/>
                <w:numId w:val="13"/>
              </w:numPr>
              <w:spacing w:after="0"/>
              <w:ind w:left="691"/>
              <w:rPr>
                <w:rFonts w:asciiTheme="minorHAnsi" w:hAnsiTheme="minorHAnsi" w:cstheme="minorHAnsi"/>
              </w:rPr>
            </w:pPr>
            <w:r w:rsidRPr="005C25C3">
              <w:rPr>
                <w:rFonts w:asciiTheme="minorHAnsi" w:hAnsiTheme="minorHAnsi" w:cstheme="minorHAnsi"/>
              </w:rPr>
              <w:t>dokumentacja programowa,</w:t>
            </w:r>
          </w:p>
          <w:p w14:paraId="046E7672" w14:textId="77777777" w:rsidR="00FD7EF6" w:rsidRPr="005C25C3" w:rsidRDefault="00FD7EF6" w:rsidP="008C6127">
            <w:pPr>
              <w:numPr>
                <w:ilvl w:val="0"/>
                <w:numId w:val="13"/>
              </w:numPr>
              <w:spacing w:after="0"/>
              <w:ind w:left="691"/>
              <w:rPr>
                <w:rFonts w:asciiTheme="minorHAnsi" w:hAnsiTheme="minorHAnsi" w:cstheme="minorHAnsi"/>
              </w:rPr>
            </w:pPr>
            <w:r w:rsidRPr="005C25C3">
              <w:rPr>
                <w:rFonts w:asciiTheme="minorHAnsi" w:hAnsiTheme="minorHAnsi" w:cstheme="minorHAnsi"/>
              </w:rPr>
              <w:t>dokumentacja projektowa,</w:t>
            </w:r>
          </w:p>
          <w:p w14:paraId="1CC2ACBD" w14:textId="77777777" w:rsidR="00FD7EF6" w:rsidRPr="005C25C3" w:rsidRDefault="00FD7EF6" w:rsidP="008C6127">
            <w:pPr>
              <w:numPr>
                <w:ilvl w:val="0"/>
                <w:numId w:val="13"/>
              </w:numPr>
              <w:spacing w:after="0"/>
              <w:ind w:left="691"/>
              <w:rPr>
                <w:rFonts w:asciiTheme="minorHAnsi" w:hAnsiTheme="minorHAnsi" w:cstheme="minorHAnsi"/>
              </w:rPr>
            </w:pPr>
            <w:r w:rsidRPr="005C25C3">
              <w:rPr>
                <w:rFonts w:asciiTheme="minorHAnsi" w:hAnsiTheme="minorHAnsi" w:cstheme="minorHAnsi"/>
              </w:rPr>
              <w:t xml:space="preserve">informacje dotyczące sposobu oceny poszczególnych wniosków o dofinansowanie, </w:t>
            </w:r>
          </w:p>
          <w:p w14:paraId="73698069" w14:textId="77777777" w:rsidR="00FD7EF6" w:rsidRPr="005C25C3" w:rsidRDefault="00FD7EF6" w:rsidP="008C6127">
            <w:pPr>
              <w:numPr>
                <w:ilvl w:val="0"/>
                <w:numId w:val="13"/>
              </w:numPr>
              <w:spacing w:after="0"/>
              <w:ind w:left="686" w:hanging="357"/>
              <w:rPr>
                <w:rFonts w:asciiTheme="minorHAnsi" w:hAnsiTheme="minorHAnsi" w:cstheme="minorHAnsi"/>
              </w:rPr>
            </w:pPr>
            <w:r w:rsidRPr="005C25C3">
              <w:rPr>
                <w:rFonts w:asciiTheme="minorHAnsi" w:hAnsiTheme="minorHAnsi" w:cstheme="minorHAnsi"/>
              </w:rPr>
              <w:t>dokumenty określające ramy prawne (prawa krajowego i unijnego) i wymogi dla systemu oceny i kryteriów wyboru projektów,</w:t>
            </w:r>
          </w:p>
          <w:p w14:paraId="31702D5D" w14:textId="77777777" w:rsidR="00FD7EF6" w:rsidRPr="005C25C3" w:rsidRDefault="00FD7EF6" w:rsidP="008C70D9">
            <w:pPr>
              <w:numPr>
                <w:ilvl w:val="0"/>
                <w:numId w:val="91"/>
              </w:numPr>
              <w:spacing w:after="0"/>
              <w:ind w:left="408"/>
              <w:rPr>
                <w:rFonts w:asciiTheme="minorHAnsi" w:hAnsiTheme="minorHAnsi" w:cstheme="minorHAnsi"/>
              </w:rPr>
            </w:pPr>
            <w:r w:rsidRPr="005C25C3">
              <w:rPr>
                <w:rFonts w:asciiTheme="minorHAnsi" w:hAnsiTheme="minorHAnsi" w:cstheme="minorHAnsi"/>
              </w:rPr>
              <w:t>wiedza osób zajmujących się programowaniem i wdrażaniem RPO WSL 2014-2020, ekspertów oceniających wnioski, beneficjentów.</w:t>
            </w:r>
          </w:p>
        </w:tc>
      </w:tr>
      <w:tr w:rsidR="00E3379F" w:rsidRPr="005C25C3" w14:paraId="4086B2AD" w14:textId="77777777" w:rsidTr="001B6E69">
        <w:trPr>
          <w:trHeight w:val="336"/>
        </w:trPr>
        <w:tc>
          <w:tcPr>
            <w:tcW w:w="9044" w:type="dxa"/>
            <w:shd w:val="clear" w:color="auto" w:fill="A6A6A6"/>
          </w:tcPr>
          <w:p w14:paraId="1FE8C97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E3379F" w:rsidRPr="005C25C3" w14:paraId="22CFC17B" w14:textId="77777777" w:rsidTr="001B6E69">
        <w:trPr>
          <w:trHeight w:val="336"/>
        </w:trPr>
        <w:tc>
          <w:tcPr>
            <w:tcW w:w="9044" w:type="dxa"/>
            <w:shd w:val="clear" w:color="auto" w:fill="D9D9D9"/>
          </w:tcPr>
          <w:p w14:paraId="0A8170C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E3379F" w:rsidRPr="005C25C3" w14:paraId="4F1A3F3D" w14:textId="77777777" w:rsidTr="001B6E69">
        <w:trPr>
          <w:trHeight w:val="336"/>
        </w:trPr>
        <w:tc>
          <w:tcPr>
            <w:tcW w:w="9044" w:type="dxa"/>
          </w:tcPr>
          <w:p w14:paraId="173E60F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II – III kwartał 2016 r.</w:t>
            </w:r>
          </w:p>
        </w:tc>
      </w:tr>
      <w:tr w:rsidR="00E3379F" w:rsidRPr="005C25C3" w14:paraId="35F8CAD9" w14:textId="77777777" w:rsidTr="001B6E69">
        <w:trPr>
          <w:trHeight w:val="336"/>
        </w:trPr>
        <w:tc>
          <w:tcPr>
            <w:tcW w:w="9044" w:type="dxa"/>
            <w:shd w:val="clear" w:color="auto" w:fill="D9D9D9"/>
          </w:tcPr>
          <w:p w14:paraId="3CF8F5C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E3379F" w:rsidRPr="005C25C3" w14:paraId="7B6468C3" w14:textId="77777777" w:rsidTr="001B6E69">
        <w:trPr>
          <w:trHeight w:val="336"/>
        </w:trPr>
        <w:tc>
          <w:tcPr>
            <w:tcW w:w="9044" w:type="dxa"/>
          </w:tcPr>
          <w:p w14:paraId="248AC99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130 000 zł</w:t>
            </w:r>
          </w:p>
        </w:tc>
      </w:tr>
      <w:tr w:rsidR="00E3379F" w:rsidRPr="005C25C3" w14:paraId="59A6A716" w14:textId="77777777" w:rsidTr="001B6E69">
        <w:trPr>
          <w:trHeight w:val="336"/>
        </w:trPr>
        <w:tc>
          <w:tcPr>
            <w:tcW w:w="9044" w:type="dxa"/>
            <w:shd w:val="clear" w:color="auto" w:fill="D9D9D9"/>
          </w:tcPr>
          <w:p w14:paraId="561408E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E3379F" w:rsidRPr="005C25C3" w14:paraId="5FBFBE1B" w14:textId="77777777" w:rsidTr="001B6E69">
        <w:trPr>
          <w:trHeight w:val="336"/>
        </w:trPr>
        <w:tc>
          <w:tcPr>
            <w:tcW w:w="9044" w:type="dxa"/>
          </w:tcPr>
          <w:p w14:paraId="6964EC0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E3379F" w:rsidRPr="005C25C3" w14:paraId="7110715D" w14:textId="77777777" w:rsidTr="001B6E69">
        <w:trPr>
          <w:trHeight w:val="336"/>
        </w:trPr>
        <w:tc>
          <w:tcPr>
            <w:tcW w:w="9044" w:type="dxa"/>
            <w:shd w:val="clear" w:color="auto" w:fill="D9D9D9"/>
          </w:tcPr>
          <w:p w14:paraId="59ECEB6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E3379F" w:rsidRPr="005C25C3" w14:paraId="2173B4DC" w14:textId="77777777" w:rsidTr="001B6E69">
        <w:trPr>
          <w:trHeight w:val="336"/>
        </w:trPr>
        <w:tc>
          <w:tcPr>
            <w:tcW w:w="9044" w:type="dxa"/>
          </w:tcPr>
          <w:p w14:paraId="1ED9E28A"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Ministerstwo właściwe ds. rozwoju przygotowało zalecenia w zakresie niniejszego badania, które będą wykorzystane na etapie opracowania i realizacji przedmiotowej ewaluacji.</w:t>
            </w:r>
          </w:p>
          <w:p w14:paraId="27D4956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Ministerstwo właściwe ds. rozwoju, o ile uzna to za stosowne, dokona następnie syntezy badań zrealizowanych na poziomie poszczególnych programów operacyjnych.</w:t>
            </w:r>
          </w:p>
        </w:tc>
      </w:tr>
    </w:tbl>
    <w:p w14:paraId="6EEE10BE" w14:textId="77777777" w:rsidR="00FD7EF6" w:rsidRPr="005C25C3" w:rsidRDefault="00FD7EF6" w:rsidP="008C6127">
      <w:pPr>
        <w:ind w:left="426"/>
        <w:contextualSpacing/>
        <w:rPr>
          <w:rFonts w:asciiTheme="minorHAnsi" w:hAnsiTheme="minorHAnsi" w:cstheme="minorHAnsi"/>
        </w:rPr>
      </w:pPr>
    </w:p>
    <w:p w14:paraId="6C2A63FD" w14:textId="0E825935"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B24A1B" w:rsidRPr="005C25C3" w14:paraId="41923628" w14:textId="77777777" w:rsidTr="00E3379F">
        <w:trPr>
          <w:trHeight w:val="354"/>
          <w:tblHeader/>
        </w:trPr>
        <w:tc>
          <w:tcPr>
            <w:tcW w:w="9266" w:type="dxa"/>
            <w:shd w:val="clear" w:color="auto" w:fill="D5DCE4" w:themeFill="text2" w:themeFillTint="33"/>
          </w:tcPr>
          <w:p w14:paraId="1DEA5381" w14:textId="2BAE828A" w:rsidR="00E3379F" w:rsidRPr="005C25C3" w:rsidRDefault="00E3379F" w:rsidP="008C70D9">
            <w:pPr>
              <w:pStyle w:val="Nagwek3"/>
              <w:numPr>
                <w:ilvl w:val="0"/>
                <w:numId w:val="132"/>
              </w:numPr>
              <w:rPr>
                <w:rFonts w:asciiTheme="minorHAnsi" w:hAnsiTheme="minorHAnsi" w:cstheme="minorHAnsi"/>
                <w:color w:val="auto"/>
                <w:sz w:val="22"/>
                <w:szCs w:val="22"/>
              </w:rPr>
            </w:pPr>
            <w:bookmarkStart w:id="12" w:name="_Toc95743496"/>
            <w:r w:rsidRPr="005C25C3">
              <w:rPr>
                <w:rFonts w:asciiTheme="minorHAnsi" w:hAnsiTheme="minorHAnsi" w:cstheme="minorHAnsi"/>
                <w:color w:val="auto"/>
                <w:sz w:val="22"/>
                <w:szCs w:val="22"/>
              </w:rPr>
              <w:lastRenderedPageBreak/>
              <w:t>Ewaluacja uzyskanych wartości wskaźników rezultatu EFS w ramach RPO WSL na lata 2014-2020</w:t>
            </w:r>
            <w:bookmarkEnd w:id="12"/>
          </w:p>
        </w:tc>
      </w:tr>
      <w:tr w:rsidR="00B24A1B" w:rsidRPr="005C25C3" w14:paraId="5799927E" w14:textId="77777777" w:rsidTr="00F84E93">
        <w:trPr>
          <w:trHeight w:val="354"/>
        </w:trPr>
        <w:tc>
          <w:tcPr>
            <w:tcW w:w="9266" w:type="dxa"/>
            <w:shd w:val="clear" w:color="auto" w:fill="A6A6A6"/>
          </w:tcPr>
          <w:p w14:paraId="1FF00FC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B24A1B" w:rsidRPr="005C25C3" w14:paraId="40EAB3CB" w14:textId="77777777" w:rsidTr="00F84E93">
        <w:trPr>
          <w:trHeight w:val="336"/>
        </w:trPr>
        <w:tc>
          <w:tcPr>
            <w:tcW w:w="9266" w:type="dxa"/>
            <w:shd w:val="clear" w:color="auto" w:fill="D9D9D9"/>
          </w:tcPr>
          <w:p w14:paraId="3995BFC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575B0" w:rsidRPr="005C25C3">
              <w:rPr>
                <w:rFonts w:asciiTheme="minorHAnsi" w:hAnsiTheme="minorHAnsi" w:cstheme="minorHAnsi"/>
                <w:b/>
              </w:rPr>
              <w:t>O</w:t>
            </w:r>
            <w:r w:rsidRPr="005C25C3">
              <w:rPr>
                <w:rFonts w:asciiTheme="minorHAnsi" w:hAnsiTheme="minorHAnsi" w:cstheme="minorHAnsi"/>
                <w:b/>
              </w:rPr>
              <w:t xml:space="preserve">si </w:t>
            </w:r>
            <w:r w:rsidR="00A71F62" w:rsidRPr="005C25C3">
              <w:rPr>
                <w:rFonts w:asciiTheme="minorHAnsi" w:hAnsiTheme="minorHAnsi" w:cstheme="minorHAnsi"/>
                <w:b/>
              </w:rPr>
              <w:t>Prioryt</w:t>
            </w:r>
            <w:r w:rsidRPr="005C25C3">
              <w:rPr>
                <w:rFonts w:asciiTheme="minorHAnsi" w:hAnsiTheme="minorHAnsi" w:cstheme="minorHAnsi"/>
                <w:b/>
              </w:rPr>
              <w:t>etowych/</w:t>
            </w:r>
            <w:r w:rsidR="003731C2" w:rsidRPr="005C25C3">
              <w:rPr>
                <w:rFonts w:asciiTheme="minorHAnsi" w:hAnsiTheme="minorHAnsi" w:cstheme="minorHAnsi"/>
                <w:b/>
              </w:rPr>
              <w:t>D</w:t>
            </w:r>
            <w:r w:rsidRPr="005C25C3">
              <w:rPr>
                <w:rFonts w:asciiTheme="minorHAnsi" w:hAnsiTheme="minorHAnsi" w:cstheme="minorHAnsi"/>
                <w:b/>
              </w:rPr>
              <w:t>ziałań) oraz fundusz</w:t>
            </w:r>
          </w:p>
        </w:tc>
      </w:tr>
      <w:tr w:rsidR="00B24A1B" w:rsidRPr="005C25C3" w14:paraId="18D3778E" w14:textId="77777777" w:rsidTr="00F84E93">
        <w:trPr>
          <w:trHeight w:val="336"/>
        </w:trPr>
        <w:tc>
          <w:tcPr>
            <w:tcW w:w="9266" w:type="dxa"/>
          </w:tcPr>
          <w:p w14:paraId="07005AA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Wszystkie </w:t>
            </w:r>
            <w:r w:rsidR="007E4D69" w:rsidRPr="005C25C3">
              <w:rPr>
                <w:rFonts w:asciiTheme="minorHAnsi" w:hAnsiTheme="minorHAnsi" w:cstheme="minorHAnsi"/>
              </w:rPr>
              <w:t xml:space="preserve"> </w:t>
            </w:r>
            <w:r w:rsidR="00A71F62" w:rsidRPr="005C25C3">
              <w:rPr>
                <w:rFonts w:asciiTheme="minorHAnsi" w:hAnsiTheme="minorHAnsi" w:cstheme="minorHAnsi"/>
              </w:rPr>
              <w:t>Prioryt</w:t>
            </w:r>
            <w:r w:rsidRPr="005C25C3">
              <w:rPr>
                <w:rFonts w:asciiTheme="minorHAnsi" w:hAnsiTheme="minorHAnsi" w:cstheme="minorHAnsi"/>
              </w:rPr>
              <w:t xml:space="preserve">ety </w:t>
            </w:r>
            <w:r w:rsidR="00A575B0" w:rsidRPr="005C25C3">
              <w:rPr>
                <w:rFonts w:asciiTheme="minorHAnsi" w:hAnsiTheme="minorHAnsi" w:cstheme="minorHAnsi"/>
              </w:rPr>
              <w:t>I</w:t>
            </w:r>
            <w:r w:rsidRPr="005C25C3">
              <w:rPr>
                <w:rFonts w:asciiTheme="minorHAnsi" w:hAnsiTheme="minorHAnsi" w:cstheme="minorHAnsi"/>
              </w:rPr>
              <w:t xml:space="preserve">nwestycyjne </w:t>
            </w:r>
            <w:r w:rsidR="00A575B0"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etowych (dotyczy wspólnych wskaźników rezultatu długoterminowego):</w:t>
            </w:r>
          </w:p>
          <w:p w14:paraId="33A34FD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7E4D69" w:rsidRPr="005C25C3">
              <w:rPr>
                <w:rFonts w:asciiTheme="minorHAnsi" w:hAnsiTheme="minorHAnsi" w:cstheme="minorHAnsi"/>
              </w:rPr>
              <w:t xml:space="preserve">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1B3B301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48B0D0A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42415888"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5FEE264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Wybrane </w:t>
            </w:r>
            <w:r w:rsidR="00A71F62" w:rsidRPr="005C25C3">
              <w:rPr>
                <w:rFonts w:asciiTheme="minorHAnsi" w:hAnsiTheme="minorHAnsi" w:cstheme="minorHAnsi"/>
              </w:rPr>
              <w:t>Prioryt</w:t>
            </w:r>
            <w:r w:rsidRPr="005C25C3">
              <w:rPr>
                <w:rFonts w:asciiTheme="minorHAnsi" w:hAnsiTheme="minorHAnsi" w:cstheme="minorHAnsi"/>
              </w:rPr>
              <w:t xml:space="preserve">ety </w:t>
            </w:r>
            <w:r w:rsidR="00A575B0" w:rsidRPr="005C25C3">
              <w:rPr>
                <w:rFonts w:asciiTheme="minorHAnsi" w:hAnsiTheme="minorHAnsi" w:cstheme="minorHAnsi"/>
              </w:rPr>
              <w:t>I</w:t>
            </w:r>
            <w:r w:rsidRPr="005C25C3">
              <w:rPr>
                <w:rFonts w:asciiTheme="minorHAnsi" w:hAnsiTheme="minorHAnsi" w:cstheme="minorHAnsi"/>
              </w:rPr>
              <w:t xml:space="preserve">nwestycyjne </w:t>
            </w:r>
            <w:r w:rsidR="00A575B0"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etowych (dotyczy pozostałych wskaźników, dla których źródłem danych jest badanie ewaluacyjne):</w:t>
            </w:r>
          </w:p>
          <w:p w14:paraId="4E3F7FE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751BBD4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8i dostęp do zatrudnienia dla osób poszukujących pracy i biernych zawodowo, w tym długotrwale bezrobotnych oraz oddalonych od rynku pracy, także poprzez lokalne inicjatywy na rzecz zatrudnienia oraz wspieranie mobilności pracowników</w:t>
            </w:r>
          </w:p>
          <w:p w14:paraId="443840C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 iii praca na własny rachunek, przedsiębiorczość i tworzenie przedsiębiorstw, w tym innowacyjnych mikro-, małych i średnich przedsiębiorstw</w:t>
            </w:r>
          </w:p>
          <w:p w14:paraId="3D18F35F" w14:textId="77777777" w:rsidR="00770625" w:rsidRPr="005C25C3" w:rsidRDefault="00770625" w:rsidP="008C6127">
            <w:pPr>
              <w:rPr>
                <w:rFonts w:asciiTheme="minorHAnsi" w:hAnsiTheme="minorHAnsi" w:cstheme="minorHAnsi"/>
              </w:rPr>
            </w:pPr>
            <w:r w:rsidRPr="005C25C3">
              <w:rPr>
                <w:rFonts w:asciiTheme="minorHAnsi" w:hAnsiTheme="minorHAnsi" w:cstheme="minorHAnsi"/>
              </w:rPr>
              <w:t>PI 8v przystosowanie pracowników, przedsiębiorstw i przedsiębiorców do zmian</w:t>
            </w:r>
          </w:p>
          <w:p w14:paraId="013D536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28B4C89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8iv równość mężczyzn i kobiet we wszystkich dziedzinach, w tym dostęp do zatrudnienia, rozwój kariery, godzenie życia zawodowego i prywatnego oraz promowanie równości wynagrodzeń za tę samą pracę</w:t>
            </w:r>
          </w:p>
          <w:p w14:paraId="3A7F4715" w14:textId="77777777" w:rsidR="00770625" w:rsidRPr="005C25C3" w:rsidRDefault="00770625" w:rsidP="008C6127">
            <w:pPr>
              <w:rPr>
                <w:rFonts w:asciiTheme="minorHAnsi" w:hAnsiTheme="minorHAnsi" w:cstheme="minorHAnsi"/>
              </w:rPr>
            </w:pPr>
            <w:r w:rsidRPr="005C25C3">
              <w:rPr>
                <w:rFonts w:asciiTheme="minorHAnsi" w:hAnsiTheme="minorHAnsi" w:cstheme="minorHAnsi"/>
              </w:rPr>
              <w:t>PI 8v przystosowanie pracowników, przedsiębiorstw i przedsiębiorców do zmian</w:t>
            </w:r>
          </w:p>
          <w:p w14:paraId="3FD6BEE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2C66134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9i aktywne włączenie, w tym z myślą o promowaniu równych szans oraz aktywnego uczestnictwa i zwiększaniu szans na zatrudnienie</w:t>
            </w:r>
          </w:p>
          <w:p w14:paraId="62FEA4EB"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p>
          <w:p w14:paraId="5E09BD8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36BA1042"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1B0E90B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 FUNDUSZ: EFS</w:t>
            </w:r>
          </w:p>
        </w:tc>
      </w:tr>
      <w:tr w:rsidR="00B24A1B" w:rsidRPr="005C25C3" w14:paraId="4F65FCB8" w14:textId="77777777" w:rsidTr="00D439F5">
        <w:trPr>
          <w:trHeight w:val="336"/>
        </w:trPr>
        <w:tc>
          <w:tcPr>
            <w:tcW w:w="9266" w:type="dxa"/>
            <w:shd w:val="clear" w:color="auto" w:fill="D9D9D9"/>
          </w:tcPr>
          <w:p w14:paraId="6C248096" w14:textId="380ECDCC"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B24A1B" w:rsidRPr="005C25C3" w14:paraId="3D557A55" w14:textId="77777777" w:rsidTr="00D439F5">
        <w:trPr>
          <w:trHeight w:val="336"/>
        </w:trPr>
        <w:tc>
          <w:tcPr>
            <w:tcW w:w="9266" w:type="dxa"/>
            <w:shd w:val="clear" w:color="auto" w:fill="D9D9D9"/>
          </w:tcPr>
          <w:p w14:paraId="1D3CB76C" w14:textId="12A6E82D"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B24A1B" w:rsidRPr="005C25C3" w14:paraId="09E68102" w14:textId="77777777" w:rsidTr="00F84E93">
        <w:trPr>
          <w:trHeight w:val="336"/>
        </w:trPr>
        <w:tc>
          <w:tcPr>
            <w:tcW w:w="9266" w:type="dxa"/>
            <w:shd w:val="clear" w:color="auto" w:fill="D9D9D9"/>
          </w:tcPr>
          <w:p w14:paraId="1342EF6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B24A1B" w:rsidRPr="005C25C3" w14:paraId="117B693E" w14:textId="77777777" w:rsidTr="00F84E93">
        <w:trPr>
          <w:trHeight w:val="336"/>
        </w:trPr>
        <w:tc>
          <w:tcPr>
            <w:tcW w:w="9266" w:type="dxa"/>
          </w:tcPr>
          <w:p w14:paraId="6AEFED9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ramach badania, w zależności od ustalonych w 2017 r. potrzeb, zostaną oszacowane wartości wskaźników rezultatu długoterminowego EFS w oparciu o populacje uczestników projektów, którzy </w:t>
            </w:r>
            <w:r w:rsidRPr="005C25C3">
              <w:rPr>
                <w:rFonts w:asciiTheme="minorHAnsi" w:hAnsiTheme="minorHAnsi" w:cstheme="minorHAnsi"/>
              </w:rPr>
              <w:lastRenderedPageBreak/>
              <w:t>ukończyli udział w projektach od początku wsparcia do 31 grudnia 2016</w:t>
            </w:r>
            <w:r w:rsidRPr="005C25C3">
              <w:rPr>
                <w:rFonts w:asciiTheme="minorHAnsi" w:hAnsiTheme="minorHAnsi" w:cstheme="minorHAnsi"/>
                <w:i/>
              </w:rPr>
              <w:t xml:space="preserve"> </w:t>
            </w:r>
            <w:r w:rsidRPr="005C25C3">
              <w:rPr>
                <w:rFonts w:asciiTheme="minorHAnsi" w:hAnsiTheme="minorHAnsi" w:cstheme="minorHAnsi"/>
              </w:rPr>
              <w:t>r</w:t>
            </w:r>
            <w:r w:rsidRPr="005C25C3">
              <w:rPr>
                <w:rFonts w:asciiTheme="minorHAnsi" w:hAnsiTheme="minorHAnsi" w:cstheme="minorHAnsi"/>
                <w:i/>
              </w:rPr>
              <w:t xml:space="preserve">. </w:t>
            </w:r>
            <w:r w:rsidRPr="005C25C3">
              <w:rPr>
                <w:rFonts w:asciiTheme="minorHAnsi" w:hAnsiTheme="minorHAnsi" w:cstheme="minorHAnsi"/>
              </w:rPr>
              <w:t xml:space="preserve">a także w oparciu o populację mikroprzedsiębiorstw oraz przedsiębiorstw społecznych. W ramach ewaluacji zostaną również oszacowane wartości wskaźników rezultatu EFS, których monitorowanie wymaga realizacji badań. </w:t>
            </w:r>
          </w:p>
        </w:tc>
      </w:tr>
      <w:tr w:rsidR="00B24A1B" w:rsidRPr="005C25C3" w14:paraId="65D4A9E4" w14:textId="77777777" w:rsidTr="00F84E93">
        <w:trPr>
          <w:trHeight w:val="336"/>
        </w:trPr>
        <w:tc>
          <w:tcPr>
            <w:tcW w:w="9266" w:type="dxa"/>
            <w:shd w:val="clear" w:color="auto" w:fill="D9D9D9"/>
          </w:tcPr>
          <w:p w14:paraId="468134D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Uzasadnienie badania</w:t>
            </w:r>
          </w:p>
        </w:tc>
      </w:tr>
      <w:tr w:rsidR="00B24A1B" w:rsidRPr="005C25C3" w14:paraId="71ED0C4C" w14:textId="77777777" w:rsidTr="00F84E93">
        <w:trPr>
          <w:trHeight w:val="336"/>
        </w:trPr>
        <w:tc>
          <w:tcPr>
            <w:tcW w:w="9266" w:type="dxa"/>
          </w:tcPr>
          <w:p w14:paraId="2A8679D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Obowiązek oszacowania wartości wskaźników wynika z zapisów RPO WSL 2014-2020, Wytycznych w zakresie monitorowania postępu rzeczowego </w:t>
            </w:r>
            <w:r w:rsidR="00A575B0" w:rsidRPr="005C25C3">
              <w:rPr>
                <w:rFonts w:asciiTheme="minorHAnsi" w:hAnsiTheme="minorHAnsi" w:cstheme="minorHAnsi"/>
              </w:rPr>
              <w:t xml:space="preserve">realizacji programów operacyjnych na lata 2014-2020 </w:t>
            </w:r>
            <w:r w:rsidRPr="005C25C3">
              <w:rPr>
                <w:rFonts w:asciiTheme="minorHAnsi" w:hAnsiTheme="minorHAnsi" w:cstheme="minorHAnsi"/>
              </w:rPr>
              <w:t>oraz Rozporządzenia w sprawie EFS. W ramach badania, w zależności od potrzeb, będą oszacowane wartości następujących wskaźników:</w:t>
            </w:r>
          </w:p>
          <w:p w14:paraId="03FD7ADD"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 (K, M);</w:t>
            </w:r>
          </w:p>
          <w:p w14:paraId="2E5F1B85"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osób pracujących 6 miesięcy po opuszczeniu programu (łącznie z pracującymi na własny rachunek) (K, M);</w:t>
            </w:r>
          </w:p>
          <w:p w14:paraId="11AF8FBE"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osób zagrożonych ubóstwem lub wykluczeniem społecznym pracujących 6 miesięcy po opuszczeniu programu (łącznie z pracującymi na własny rachunek) (K, M);</w:t>
            </w:r>
          </w:p>
          <w:p w14:paraId="172A1802"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utworzonych mikroprzedsiębiorstw działających 30 miesięcy po uzyskaniu wsparcia finansowego;</w:t>
            </w:r>
          </w:p>
          <w:p w14:paraId="44E7D01B"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0C276B50" w14:textId="77777777" w:rsidR="00FD7EF6" w:rsidRPr="005C25C3" w:rsidRDefault="00FD7EF6" w:rsidP="008C70D9">
            <w:pPr>
              <w:numPr>
                <w:ilvl w:val="0"/>
                <w:numId w:val="23"/>
              </w:numPr>
              <w:spacing w:after="0"/>
              <w:ind w:hanging="454"/>
              <w:contextualSpacing/>
              <w:rPr>
                <w:rFonts w:asciiTheme="minorHAnsi" w:hAnsiTheme="minorHAnsi" w:cstheme="minorHAnsi"/>
              </w:rPr>
            </w:pPr>
            <w:r w:rsidRPr="005C25C3">
              <w:rPr>
                <w:rFonts w:asciiTheme="minorHAnsi" w:hAnsiTheme="minorHAnsi" w:cstheme="minorHAnsi"/>
              </w:rPr>
              <w:t>Liczba miejsc wychowania przedszkolnego, które funkcjonują 2 lata po uzyskaniu dofinansowania ze środków EFS;</w:t>
            </w:r>
          </w:p>
          <w:p w14:paraId="5F4C84D2" w14:textId="77777777" w:rsidR="00FD7EF6" w:rsidRPr="005C25C3" w:rsidRDefault="00FD7EF6" w:rsidP="008C70D9">
            <w:pPr>
              <w:numPr>
                <w:ilvl w:val="0"/>
                <w:numId w:val="23"/>
              </w:numPr>
              <w:spacing w:after="0"/>
              <w:ind w:left="714" w:hanging="454"/>
              <w:contextualSpacing/>
              <w:rPr>
                <w:rFonts w:asciiTheme="minorHAnsi" w:hAnsiTheme="minorHAnsi" w:cstheme="minorHAnsi"/>
              </w:rPr>
            </w:pPr>
            <w:r w:rsidRPr="005C25C3">
              <w:rPr>
                <w:rFonts w:asciiTheme="minorHAnsi" w:hAnsiTheme="minorHAnsi" w:cstheme="minorHAnsi"/>
              </w:rPr>
              <w:t>Liczba utworzonych miejsc opieki nad dziećmi w wieku do lat 3, które funkcjonują 2 lata po uzyskaniu dofinansowania ze środków EFS;</w:t>
            </w:r>
          </w:p>
          <w:p w14:paraId="1590654D" w14:textId="77777777" w:rsidR="00FD7EF6" w:rsidRPr="005C25C3" w:rsidRDefault="00FD7EF6" w:rsidP="008C70D9">
            <w:pPr>
              <w:numPr>
                <w:ilvl w:val="0"/>
                <w:numId w:val="23"/>
              </w:numPr>
              <w:spacing w:after="0"/>
              <w:ind w:left="714" w:hanging="454"/>
              <w:contextualSpacing/>
              <w:rPr>
                <w:rFonts w:asciiTheme="minorHAnsi" w:hAnsiTheme="minorHAnsi" w:cstheme="minorHAnsi"/>
              </w:rPr>
            </w:pPr>
            <w:r w:rsidRPr="005C25C3">
              <w:rPr>
                <w:rFonts w:asciiTheme="minorHAnsi" w:hAnsiTheme="minorHAnsi" w:cstheme="minorHAnsi"/>
              </w:rPr>
              <w:t>Liczba osób powyżej 54 roku życia pracujących, łącznie z prowadzącymi działalność na własny rachunek sześć miesięcy po opuszczeniu programu (K, M);</w:t>
            </w:r>
          </w:p>
          <w:p w14:paraId="5F8AFBDC" w14:textId="77777777" w:rsidR="00FD7EF6" w:rsidRPr="005C25C3" w:rsidRDefault="00FD7EF6" w:rsidP="008C70D9">
            <w:pPr>
              <w:numPr>
                <w:ilvl w:val="0"/>
                <w:numId w:val="23"/>
              </w:numPr>
              <w:spacing w:after="0"/>
              <w:ind w:left="714" w:hanging="454"/>
              <w:contextualSpacing/>
              <w:rPr>
                <w:rFonts w:asciiTheme="minorHAnsi" w:hAnsiTheme="minorHAnsi" w:cstheme="minorHAnsi"/>
              </w:rPr>
            </w:pPr>
            <w:r w:rsidRPr="005C25C3">
              <w:rPr>
                <w:rFonts w:asciiTheme="minorHAnsi" w:hAnsiTheme="minorHAnsi" w:cstheme="minorHAnsi"/>
              </w:rPr>
              <w:t>Liczba osób w niekorzystnej sytuacji społecznej, pracujących łącznie z prowadzącymi działalność na własny rachunek, sześć miesięcy po opuszczeniu programu (K, M).</w:t>
            </w:r>
          </w:p>
        </w:tc>
      </w:tr>
      <w:tr w:rsidR="00B24A1B" w:rsidRPr="005C25C3" w14:paraId="7952D023" w14:textId="77777777" w:rsidTr="00F84E93">
        <w:trPr>
          <w:trHeight w:val="336"/>
        </w:trPr>
        <w:tc>
          <w:tcPr>
            <w:tcW w:w="9266" w:type="dxa"/>
            <w:shd w:val="clear" w:color="auto" w:fill="D9D9D9"/>
          </w:tcPr>
          <w:p w14:paraId="2DFDB69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B24A1B" w:rsidRPr="005C25C3" w14:paraId="7768DCF0" w14:textId="77777777" w:rsidTr="00F84E93">
        <w:trPr>
          <w:trHeight w:val="336"/>
        </w:trPr>
        <w:tc>
          <w:tcPr>
            <w:tcW w:w="9266" w:type="dxa"/>
          </w:tcPr>
          <w:p w14:paraId="7907D6A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Skuteczność </w:t>
            </w:r>
          </w:p>
          <w:p w14:paraId="3CC1F1D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Trwałość</w:t>
            </w:r>
          </w:p>
        </w:tc>
      </w:tr>
      <w:tr w:rsidR="00B24A1B" w:rsidRPr="005C25C3" w14:paraId="0E6A7B02" w14:textId="77777777" w:rsidTr="00F84E93">
        <w:trPr>
          <w:trHeight w:val="336"/>
        </w:trPr>
        <w:tc>
          <w:tcPr>
            <w:tcW w:w="9266" w:type="dxa"/>
            <w:shd w:val="clear" w:color="auto" w:fill="D9D9D9"/>
          </w:tcPr>
          <w:p w14:paraId="0CF0D6B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B24A1B" w:rsidRPr="005C25C3" w14:paraId="4968D92C" w14:textId="77777777" w:rsidTr="00F84E93">
        <w:trPr>
          <w:trHeight w:val="336"/>
        </w:trPr>
        <w:tc>
          <w:tcPr>
            <w:tcW w:w="9266" w:type="dxa"/>
          </w:tcPr>
          <w:p w14:paraId="25FDC29C" w14:textId="77777777" w:rsidR="00FD7EF6"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Przedstawione pytania ewaluacyjne zostaną dostosowane do wskaźników, które będą ostatecznie podlegały szacowaniu. W przypadku objęcia badaniem wszystkich wskaźników wskazanych w</w:t>
            </w:r>
            <w:r w:rsidR="00A575B0" w:rsidRPr="005C25C3">
              <w:rPr>
                <w:rFonts w:asciiTheme="minorHAnsi" w:hAnsiTheme="minorHAnsi" w:cstheme="minorHAnsi"/>
              </w:rPr>
              <w:t> u</w:t>
            </w:r>
            <w:r w:rsidRPr="005C25C3">
              <w:rPr>
                <w:rFonts w:asciiTheme="minorHAnsi" w:hAnsiTheme="minorHAnsi" w:cstheme="minorHAnsi"/>
              </w:rPr>
              <w:t>zasadnieniu badania, zakres pytań będzie następujący:</w:t>
            </w:r>
          </w:p>
          <w:p w14:paraId="131FAE12"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znajdujących się w lepszej sytuacji na rynku pracy 6 miesięcy po opuszczeniu programu w badanym okresie sprawozdawczym?</w:t>
            </w:r>
          </w:p>
          <w:p w14:paraId="4165A262"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pracujących 6 miesięcy po opuszczeniu programu (łącznie z pracującymi na własny rachunek) w badanym okresie sprawozdawczym?</w:t>
            </w:r>
          </w:p>
          <w:p w14:paraId="73136C21"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zagrożonych ubóstwem lub wykluczeniem społecznym (w tym kobiet i mężczyzn) pracujących 6 miesięcy po opuszczeniu programu (łącznie z pracującymi na własny rachunek) w badanym okresie sprawozdawczym?</w:t>
            </w:r>
          </w:p>
          <w:p w14:paraId="4B2828B8"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lastRenderedPageBreak/>
              <w:t>Jaka jest liczba utworzonych mikroprzedsiębiorstw działających 30 miesięcy po uzyskaniu wsparcia finansowego w badanym okresie sprawozdawczym?</w:t>
            </w:r>
          </w:p>
          <w:p w14:paraId="5EAF0910"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 w badanym okresie sprawozdawczym?</w:t>
            </w:r>
          </w:p>
          <w:p w14:paraId="7BFB8C11"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wychowania przedszkolnego, które funkcjonują 2 lata po uzyskaniu dofinansowania ze środków EFS w badanym okresie sprawozdawczym?</w:t>
            </w:r>
          </w:p>
          <w:p w14:paraId="7C395F89"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utworzonych miejsc opieki nad dziećmi w wieku do lat 3, które funkcjonują 2 lata po uzyskaniu dofinansowania ze środków EFS w badanym okresie sprawozdawczym?</w:t>
            </w:r>
          </w:p>
          <w:p w14:paraId="4012F23F"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 ocenia się możliwość osiągnięcia wartości docelowych ww. wskaźników?</w:t>
            </w:r>
          </w:p>
          <w:p w14:paraId="31E42EE2"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Jakie czynniki mogą wpłynąć na nieosiągnięcie wartości docelowych wskaźników?</w:t>
            </w:r>
          </w:p>
          <w:p w14:paraId="19E75F55"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Jakie należy przedsięwziąć środki zaradcze aby zapobiec ewentualnym problemom w osiągnięciu wartości docelowych wskaźników?</w:t>
            </w:r>
          </w:p>
          <w:p w14:paraId="5C410171" w14:textId="77777777" w:rsidR="00FD7EF6" w:rsidRPr="005C25C3" w:rsidRDefault="00FD7EF6" w:rsidP="008C6127">
            <w:pPr>
              <w:spacing w:after="0"/>
              <w:contextualSpacing/>
              <w:rPr>
                <w:rFonts w:asciiTheme="minorHAnsi" w:hAnsiTheme="minorHAnsi" w:cstheme="minorHAnsi"/>
              </w:rPr>
            </w:pPr>
          </w:p>
          <w:p w14:paraId="44E1236B" w14:textId="77777777" w:rsidR="00FD7EF6"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Odnośnie wspólnych długoterminowych wskaźników rezultatu dotyczących uczestników:</w:t>
            </w:r>
          </w:p>
          <w:p w14:paraId="0C1891C5"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(w tym kobiet i mężczyzn) znajdujących się w lepszej sytuacji na rynku pracy 6 miesięcy po opuszczeniu programu w badanym okresie sprawozdawczym?</w:t>
            </w:r>
          </w:p>
          <w:p w14:paraId="259CFA80"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(w tym kobiet i mężczyzn) pracujących 6 miesięcy po opuszczeniu programu (łącznie z pracującymi na własny rachunek) w badanym okresie sprawozdawczym?</w:t>
            </w:r>
          </w:p>
          <w:p w14:paraId="1242C25D"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powyżej 54 roku życia pracujących (w tym kobiet i mężczyzn), łącznie z prowadzącymi działalność na własny rachunek sześć miesięcy po opuszczeniu programu?</w:t>
            </w:r>
          </w:p>
          <w:p w14:paraId="262736AA" w14:textId="77777777" w:rsidR="00FD7EF6" w:rsidRPr="005C25C3" w:rsidRDefault="00FD7EF6" w:rsidP="008C70D9">
            <w:pPr>
              <w:numPr>
                <w:ilvl w:val="0"/>
                <w:numId w:val="120"/>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w niekorzystnej sytuacji społecznej (w tym kobiet i mężczyzn), pracujących łącznie z prowadzącymi działalność na własny rachunek, sześć miesięcy po opuszczeniu programu?</w:t>
            </w:r>
          </w:p>
        </w:tc>
      </w:tr>
      <w:tr w:rsidR="00B24A1B" w:rsidRPr="005C25C3" w14:paraId="44145AA6" w14:textId="77777777" w:rsidTr="00F84E93">
        <w:trPr>
          <w:trHeight w:val="336"/>
        </w:trPr>
        <w:tc>
          <w:tcPr>
            <w:tcW w:w="9266" w:type="dxa"/>
            <w:shd w:val="clear" w:color="auto" w:fill="A6A6A6"/>
          </w:tcPr>
          <w:p w14:paraId="5660366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B24A1B" w:rsidRPr="005C25C3" w14:paraId="2F03D951" w14:textId="77777777" w:rsidTr="00F84E93">
        <w:trPr>
          <w:trHeight w:val="336"/>
        </w:trPr>
        <w:tc>
          <w:tcPr>
            <w:tcW w:w="9266" w:type="dxa"/>
            <w:shd w:val="clear" w:color="auto" w:fill="D9D9D9"/>
          </w:tcPr>
          <w:p w14:paraId="5BE6597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B24A1B" w:rsidRPr="005C25C3" w14:paraId="4F6F3DD5" w14:textId="77777777" w:rsidTr="00F84E93">
        <w:trPr>
          <w:trHeight w:val="336"/>
        </w:trPr>
        <w:tc>
          <w:tcPr>
            <w:tcW w:w="9266" w:type="dxa"/>
          </w:tcPr>
          <w:p w14:paraId="41B4C82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Metodologia będzie uzależniona od ostatecznie wybranych do oszacowania wskaźników. W</w:t>
            </w:r>
            <w:r w:rsidR="00A575B0" w:rsidRPr="005C25C3">
              <w:rPr>
                <w:rFonts w:asciiTheme="minorHAnsi" w:hAnsiTheme="minorHAnsi" w:cstheme="minorHAnsi"/>
              </w:rPr>
              <w:t> </w:t>
            </w:r>
            <w:r w:rsidRPr="005C25C3">
              <w:rPr>
                <w:rFonts w:asciiTheme="minorHAnsi" w:hAnsiTheme="minorHAnsi" w:cstheme="minorHAnsi"/>
              </w:rPr>
              <w:t>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 ramach badania wykorzystane będą również dane zastane (dokumentacja projektowa oraz dane ze statystyki publicznej).</w:t>
            </w:r>
          </w:p>
        </w:tc>
      </w:tr>
      <w:tr w:rsidR="00B24A1B" w:rsidRPr="005C25C3" w14:paraId="23C82B8F" w14:textId="77777777" w:rsidTr="00F84E93">
        <w:trPr>
          <w:trHeight w:val="336"/>
        </w:trPr>
        <w:tc>
          <w:tcPr>
            <w:tcW w:w="9266" w:type="dxa"/>
            <w:shd w:val="clear" w:color="auto" w:fill="D9D9D9"/>
          </w:tcPr>
          <w:p w14:paraId="79A4010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B24A1B" w:rsidRPr="005C25C3" w14:paraId="4DF41871" w14:textId="77777777" w:rsidTr="00F84E93">
        <w:trPr>
          <w:trHeight w:val="336"/>
        </w:trPr>
        <w:tc>
          <w:tcPr>
            <w:tcW w:w="9266" w:type="dxa"/>
          </w:tcPr>
          <w:p w14:paraId="513BC179" w14:textId="77777777" w:rsidR="00FD7EF6" w:rsidRPr="005C25C3" w:rsidRDefault="00FD7EF6" w:rsidP="008C70D9">
            <w:pPr>
              <w:numPr>
                <w:ilvl w:val="0"/>
                <w:numId w:val="92"/>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7C7A2575"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kontaktowe uczestników projektów podane w</w:t>
            </w:r>
            <w:r w:rsidR="00725EF3" w:rsidRPr="005C25C3">
              <w:rPr>
                <w:rFonts w:asciiTheme="minorHAnsi" w:hAnsiTheme="minorHAnsi" w:cstheme="minorHAnsi"/>
              </w:rPr>
              <w:t xml:space="preserve"> LSI 2014</w:t>
            </w:r>
            <w:r w:rsidRPr="005C25C3">
              <w:rPr>
                <w:rFonts w:asciiTheme="minorHAnsi" w:hAnsiTheme="minorHAnsi" w:cstheme="minorHAnsi"/>
              </w:rPr>
              <w:t xml:space="preserve"> /centralnym systemie teleinformatycznym,</w:t>
            </w:r>
          </w:p>
          <w:p w14:paraId="74FBE5EC"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beneficjentów,</w:t>
            </w:r>
          </w:p>
          <w:p w14:paraId="7EB088A4"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725EF3" w:rsidRPr="005C25C3">
              <w:rPr>
                <w:rFonts w:asciiTheme="minorHAnsi" w:hAnsiTheme="minorHAnsi" w:cstheme="minorHAnsi"/>
              </w:rPr>
              <w:t>LSI 2014</w:t>
            </w:r>
            <w:r w:rsidRPr="005C25C3">
              <w:rPr>
                <w:rFonts w:asciiTheme="minorHAnsi" w:hAnsiTheme="minorHAnsi" w:cstheme="minorHAnsi"/>
              </w:rPr>
              <w:t>,</w:t>
            </w:r>
            <w:r w:rsidRPr="005C25C3" w:rsidDel="00DD03CA">
              <w:rPr>
                <w:rFonts w:asciiTheme="minorHAnsi" w:hAnsiTheme="minorHAnsi" w:cstheme="minorHAnsi"/>
              </w:rPr>
              <w:t xml:space="preserve"> </w:t>
            </w:r>
          </w:p>
          <w:p w14:paraId="5576E9CC" w14:textId="77777777" w:rsidR="00FD7EF6" w:rsidRPr="005C25C3" w:rsidRDefault="00FD7EF6" w:rsidP="008C70D9">
            <w:pPr>
              <w:numPr>
                <w:ilvl w:val="0"/>
                <w:numId w:val="92"/>
              </w:numPr>
              <w:spacing w:after="0"/>
              <w:ind w:left="425" w:hanging="357"/>
              <w:rPr>
                <w:rFonts w:asciiTheme="minorHAnsi" w:hAnsiTheme="minorHAnsi" w:cstheme="minorHAnsi"/>
              </w:rPr>
            </w:pPr>
            <w:r w:rsidRPr="005C25C3">
              <w:rPr>
                <w:rFonts w:asciiTheme="minorHAnsi" w:hAnsiTheme="minorHAnsi" w:cstheme="minorHAnsi"/>
              </w:rPr>
              <w:t xml:space="preserve">ogólnodostępne dane ze statystyki publicznej/informacje z instytucji posiadających stosowne dane. </w:t>
            </w:r>
          </w:p>
        </w:tc>
      </w:tr>
      <w:tr w:rsidR="00B24A1B" w:rsidRPr="005C25C3" w14:paraId="32C79FBC" w14:textId="77777777" w:rsidTr="00F84E93">
        <w:trPr>
          <w:trHeight w:val="336"/>
        </w:trPr>
        <w:tc>
          <w:tcPr>
            <w:tcW w:w="9266" w:type="dxa"/>
            <w:shd w:val="clear" w:color="auto" w:fill="A6A6A6"/>
          </w:tcPr>
          <w:p w14:paraId="285A7F0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B24A1B" w:rsidRPr="005C25C3" w14:paraId="6E1C0AFB" w14:textId="77777777" w:rsidTr="00F84E93">
        <w:trPr>
          <w:trHeight w:val="336"/>
        </w:trPr>
        <w:tc>
          <w:tcPr>
            <w:tcW w:w="9266" w:type="dxa"/>
            <w:shd w:val="clear" w:color="auto" w:fill="D9D9D9"/>
          </w:tcPr>
          <w:p w14:paraId="2F47BCA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Ramy czasowe realizacji badania</w:t>
            </w:r>
          </w:p>
        </w:tc>
      </w:tr>
      <w:tr w:rsidR="00B24A1B" w:rsidRPr="005C25C3" w14:paraId="1CC82F93" w14:textId="77777777" w:rsidTr="00F84E93">
        <w:trPr>
          <w:trHeight w:val="336"/>
        </w:trPr>
        <w:tc>
          <w:tcPr>
            <w:tcW w:w="9266" w:type="dxa"/>
          </w:tcPr>
          <w:p w14:paraId="44DE3C9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III-IV kwartał 2017 r.</w:t>
            </w:r>
          </w:p>
        </w:tc>
      </w:tr>
      <w:tr w:rsidR="00B24A1B" w:rsidRPr="005C25C3" w14:paraId="15280CD1" w14:textId="77777777" w:rsidTr="00F84E93">
        <w:trPr>
          <w:trHeight w:val="336"/>
        </w:trPr>
        <w:tc>
          <w:tcPr>
            <w:tcW w:w="9266" w:type="dxa"/>
            <w:shd w:val="clear" w:color="auto" w:fill="D9D9D9"/>
          </w:tcPr>
          <w:p w14:paraId="46D5DA6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B24A1B" w:rsidRPr="005C25C3" w14:paraId="246D5ADC" w14:textId="77777777" w:rsidTr="00F84E93">
        <w:trPr>
          <w:trHeight w:val="336"/>
        </w:trPr>
        <w:tc>
          <w:tcPr>
            <w:tcW w:w="9266" w:type="dxa"/>
          </w:tcPr>
          <w:p w14:paraId="3C80634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80 000 zł</w:t>
            </w:r>
          </w:p>
        </w:tc>
      </w:tr>
      <w:tr w:rsidR="00B24A1B" w:rsidRPr="005C25C3" w14:paraId="3F206FAE" w14:textId="77777777" w:rsidTr="00F84E93">
        <w:trPr>
          <w:trHeight w:val="336"/>
        </w:trPr>
        <w:tc>
          <w:tcPr>
            <w:tcW w:w="9266" w:type="dxa"/>
            <w:shd w:val="clear" w:color="auto" w:fill="D9D9D9"/>
          </w:tcPr>
          <w:p w14:paraId="1243690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B24A1B" w:rsidRPr="005C25C3" w14:paraId="14BC4E06" w14:textId="77777777" w:rsidTr="00F84E93">
        <w:trPr>
          <w:trHeight w:val="336"/>
        </w:trPr>
        <w:tc>
          <w:tcPr>
            <w:tcW w:w="9266" w:type="dxa"/>
          </w:tcPr>
          <w:p w14:paraId="5A694D0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B24A1B" w:rsidRPr="005C25C3" w14:paraId="758ED6EE" w14:textId="77777777" w:rsidTr="00F84E93">
        <w:trPr>
          <w:trHeight w:val="336"/>
        </w:trPr>
        <w:tc>
          <w:tcPr>
            <w:tcW w:w="9266" w:type="dxa"/>
            <w:shd w:val="clear" w:color="auto" w:fill="D9D9D9"/>
          </w:tcPr>
          <w:p w14:paraId="1709FF2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B24A1B" w:rsidRPr="005C25C3" w14:paraId="7F56C23A" w14:textId="77777777" w:rsidTr="00F84E93">
        <w:trPr>
          <w:trHeight w:val="336"/>
        </w:trPr>
        <w:tc>
          <w:tcPr>
            <w:tcW w:w="9266" w:type="dxa"/>
          </w:tcPr>
          <w:p w14:paraId="03D85F2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związku ze stosunkowo długim okresem, który musi nastąpić od momentu wsparcia/lub zakończenia udziału w projekcie można założyć, że nie będzie możliwe przeprowadzenie badania w przypadku następujących wskaźników:</w:t>
            </w:r>
          </w:p>
          <w:p w14:paraId="1EC703DB" w14:textId="77777777" w:rsidR="00FD7EF6" w:rsidRPr="005C25C3" w:rsidRDefault="00FD7EF6" w:rsidP="008C70D9">
            <w:pPr>
              <w:numPr>
                <w:ilvl w:val="0"/>
                <w:numId w:val="22"/>
              </w:numPr>
              <w:spacing w:after="0"/>
              <w:ind w:hanging="454"/>
              <w:contextualSpacing/>
              <w:rPr>
                <w:rFonts w:asciiTheme="minorHAnsi" w:hAnsiTheme="minorHAnsi" w:cstheme="minorHAnsi"/>
              </w:rPr>
            </w:pPr>
            <w:r w:rsidRPr="005C25C3">
              <w:rPr>
                <w:rFonts w:asciiTheme="minorHAnsi" w:hAnsiTheme="minorHAnsi" w:cstheme="minorHAnsi"/>
              </w:rPr>
              <w:t>Jaka jest liczba utworzonych mikroprzedsiębiorstw działających 30 miesięcy po uzyskaniu wsparcia finansowego?</w:t>
            </w:r>
          </w:p>
          <w:p w14:paraId="53EBB43C" w14:textId="77777777" w:rsidR="00FD7EF6" w:rsidRPr="005C25C3" w:rsidRDefault="00FD7EF6" w:rsidP="008C70D9">
            <w:pPr>
              <w:numPr>
                <w:ilvl w:val="0"/>
                <w:numId w:val="22"/>
              </w:numPr>
              <w:spacing w:after="0"/>
              <w:ind w:hanging="454"/>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w:t>
            </w:r>
          </w:p>
          <w:p w14:paraId="146E4D2C" w14:textId="77777777" w:rsidR="00FD7EF6" w:rsidRPr="005C25C3" w:rsidRDefault="00FD7EF6" w:rsidP="008C70D9">
            <w:pPr>
              <w:numPr>
                <w:ilvl w:val="0"/>
                <w:numId w:val="22"/>
              </w:numPr>
              <w:spacing w:after="0"/>
              <w:ind w:hanging="454"/>
              <w:contextualSpacing/>
              <w:rPr>
                <w:rFonts w:asciiTheme="minorHAnsi" w:hAnsiTheme="minorHAnsi" w:cstheme="minorHAnsi"/>
              </w:rPr>
            </w:pPr>
            <w:r w:rsidRPr="005C25C3">
              <w:rPr>
                <w:rFonts w:asciiTheme="minorHAnsi" w:hAnsiTheme="minorHAnsi" w:cstheme="minorHAnsi"/>
              </w:rPr>
              <w:t>Jaka jest liczba miejsc wychowania przedszkolnego, które funkcjonują 2 lata po uzyskaniu dofinansowania ze środków EFS?</w:t>
            </w:r>
          </w:p>
          <w:p w14:paraId="66934F9F" w14:textId="77777777" w:rsidR="00FD7EF6" w:rsidRPr="005C25C3" w:rsidRDefault="00FD7EF6" w:rsidP="008C70D9">
            <w:pPr>
              <w:numPr>
                <w:ilvl w:val="0"/>
                <w:numId w:val="22"/>
              </w:numPr>
              <w:spacing w:after="0"/>
              <w:ind w:hanging="454"/>
              <w:contextualSpacing/>
              <w:rPr>
                <w:rFonts w:asciiTheme="minorHAnsi" w:hAnsiTheme="minorHAnsi" w:cstheme="minorHAnsi"/>
              </w:rPr>
            </w:pPr>
            <w:r w:rsidRPr="005C25C3">
              <w:rPr>
                <w:rFonts w:asciiTheme="minorHAnsi" w:hAnsiTheme="minorHAnsi" w:cstheme="minorHAnsi"/>
              </w:rPr>
              <w:t>Jaka jest liczba utworzonych miejsc opieki nad dziećmi w wieku do lat 3, które funkcjonują 2 lata po uzyskaniu dofinansowania ze środków EFS?</w:t>
            </w:r>
          </w:p>
          <w:p w14:paraId="3C628145" w14:textId="77777777" w:rsidR="00FD7EF6" w:rsidRPr="005C25C3" w:rsidRDefault="00FD7EF6" w:rsidP="008C6127">
            <w:pPr>
              <w:spacing w:after="0"/>
              <w:contextualSpacing/>
              <w:rPr>
                <w:rFonts w:asciiTheme="minorHAnsi" w:hAnsiTheme="minorHAnsi" w:cstheme="minorHAnsi"/>
              </w:rPr>
            </w:pPr>
          </w:p>
          <w:p w14:paraId="2A060D3C" w14:textId="77777777" w:rsidR="00FD7EF6"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Ze względu na zapisy Wytycznych w zakresie monitorowania postępu rzeczowego realizacji programów operacyjnych na lata 2014-2020, załącznik nr 6 Sposób pomiaru wskaźników rezultatu długoterminowego EFS w badaniach ewaluacyjnych, dla wskaźnika Liczba uczniów szkół i placówek kształcenia zawodowego objętych wsparciem w programie uczestniczących w kształceniu lub pracujących po 6 miesiącach po ukończeniu nauki, źródłem danych będzie badanie wieloletnie realizowane na zlecenie ministerstwa właściwego ds. rozwoju. Ponadto możliwe jest wykorzystanie danych zawartych w rejestrach ZUS do oszacowania wartości następujących wskaźników rezultatu długoterminowego EFS:</w:t>
            </w:r>
          </w:p>
          <w:p w14:paraId="4536701E" w14:textId="77777777" w:rsidR="00FD7EF6" w:rsidRPr="005C25C3" w:rsidRDefault="00FD7EF6" w:rsidP="008C70D9">
            <w:pPr>
              <w:numPr>
                <w:ilvl w:val="0"/>
                <w:numId w:val="122"/>
              </w:numPr>
              <w:spacing w:after="0"/>
              <w:contextualSpacing/>
              <w:rPr>
                <w:rFonts w:asciiTheme="minorHAnsi" w:hAnsiTheme="minorHAnsi" w:cstheme="minorHAnsi"/>
              </w:rPr>
            </w:pPr>
            <w:r w:rsidRPr="005C25C3">
              <w:rPr>
                <w:rFonts w:asciiTheme="minorHAnsi" w:hAnsiTheme="minorHAnsi" w:cstheme="minorHAnsi"/>
              </w:rPr>
              <w:t>Liczba osób pracujących, łącznie z prowadzącymi działalność na własny rachunek, 6 miesięcy po opuszczeniu programu;</w:t>
            </w:r>
          </w:p>
          <w:p w14:paraId="54780703" w14:textId="77777777" w:rsidR="00FD7EF6" w:rsidRPr="005C25C3" w:rsidRDefault="00FD7EF6" w:rsidP="008C70D9">
            <w:pPr>
              <w:numPr>
                <w:ilvl w:val="0"/>
                <w:numId w:val="122"/>
              </w:numPr>
              <w:spacing w:after="0"/>
              <w:contextualSpacing/>
              <w:rPr>
                <w:rFonts w:asciiTheme="minorHAnsi" w:hAnsiTheme="minorHAnsi" w:cstheme="minorHAnsi"/>
              </w:rPr>
            </w:pPr>
            <w:r w:rsidRPr="005C25C3">
              <w:rPr>
                <w:rFonts w:asciiTheme="minorHAnsi" w:hAnsiTheme="minorHAnsi" w:cstheme="minorHAnsi"/>
              </w:rPr>
              <w:t>Liczba osób zagrożonych ubóstwem lub wykluczeniem społecznym pracujących 6 miesięcy po opuszczeniu programu (łącznie z pracującymi na własny rachunek);</w:t>
            </w:r>
          </w:p>
          <w:p w14:paraId="1BB1EF4F" w14:textId="77777777" w:rsidR="00FD7EF6" w:rsidRPr="005C25C3" w:rsidRDefault="00FD7EF6" w:rsidP="008C70D9">
            <w:pPr>
              <w:numPr>
                <w:ilvl w:val="0"/>
                <w:numId w:val="122"/>
              </w:numPr>
              <w:spacing w:after="0"/>
              <w:contextualSpacing/>
              <w:rPr>
                <w:rFonts w:asciiTheme="minorHAnsi" w:hAnsiTheme="minorHAnsi" w:cstheme="minorHAnsi"/>
              </w:rPr>
            </w:pPr>
            <w:r w:rsidRPr="005C25C3">
              <w:rPr>
                <w:rFonts w:asciiTheme="minorHAnsi" w:hAnsiTheme="minorHAnsi" w:cstheme="minorHAnsi"/>
              </w:rPr>
              <w:t>Liczba utworzonych mikroprzedsiębiorstw działających 30 miesięcy po uzyskaniu wsparcia finansowego;</w:t>
            </w:r>
          </w:p>
          <w:p w14:paraId="14366EC9" w14:textId="77777777" w:rsidR="00FD7EF6" w:rsidRPr="005C25C3" w:rsidRDefault="00FD7EF6" w:rsidP="008C70D9">
            <w:pPr>
              <w:numPr>
                <w:ilvl w:val="0"/>
                <w:numId w:val="122"/>
              </w:numPr>
              <w:spacing w:after="0"/>
              <w:contextualSpacing/>
              <w:rPr>
                <w:rFonts w:asciiTheme="minorHAnsi" w:hAnsiTheme="minorHAnsi" w:cstheme="minorHAnsi"/>
              </w:rPr>
            </w:pPr>
            <w:r w:rsidRPr="005C25C3">
              <w:rPr>
                <w:rFonts w:asciiTheme="minorHAnsi" w:hAnsiTheme="minorHAnsi" w:cstheme="minorHAnsi"/>
              </w:rPr>
              <w:t>Liczba osób powyżej 54 roku życia, pracujących, łącznie z prowadzącymi działalność na własny rachunek, sześć miesięcy po opuszczeniu programu;</w:t>
            </w:r>
          </w:p>
          <w:p w14:paraId="0744DAA2" w14:textId="77777777" w:rsidR="00FD7EF6" w:rsidRPr="005C25C3" w:rsidRDefault="00FD7EF6" w:rsidP="008C70D9">
            <w:pPr>
              <w:numPr>
                <w:ilvl w:val="0"/>
                <w:numId w:val="122"/>
              </w:numPr>
              <w:spacing w:after="0"/>
              <w:contextualSpacing/>
              <w:rPr>
                <w:rFonts w:asciiTheme="minorHAnsi" w:hAnsiTheme="minorHAnsi" w:cstheme="minorHAnsi"/>
              </w:rPr>
            </w:pPr>
            <w:r w:rsidRPr="005C25C3">
              <w:rPr>
                <w:rFonts w:asciiTheme="minorHAnsi" w:hAnsiTheme="minorHAnsi" w:cstheme="minorHAnsi"/>
              </w:rPr>
              <w:t>Liczba osób w niekorzystnej sytuacji społecznej, pracujących, łącznie z prowadzącymi działalność na własny rachunek, sześć miesięcy po opuszczeniu programu.</w:t>
            </w:r>
          </w:p>
          <w:p w14:paraId="77842282" w14:textId="77777777" w:rsidR="00FD7EF6"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 xml:space="preserve">Zakres badania zostanie dostosowany do obowiązujących w danym momencie zapisów dokumentów nadrzędnych oraz możliwości pomiaru wynikających z etapu wdrażania Programu. </w:t>
            </w:r>
          </w:p>
          <w:p w14:paraId="232CD522" w14:textId="77777777" w:rsidR="00FD7EF6" w:rsidRPr="005C25C3" w:rsidRDefault="00FD7EF6" w:rsidP="008C6127">
            <w:pPr>
              <w:spacing w:after="0"/>
              <w:ind w:hanging="454"/>
              <w:rPr>
                <w:rFonts w:asciiTheme="minorHAnsi" w:hAnsiTheme="minorHAnsi" w:cstheme="minorHAnsi"/>
              </w:rPr>
            </w:pPr>
          </w:p>
          <w:p w14:paraId="09F92F3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lastRenderedPageBreak/>
              <w:t>W celu zachowania 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37958E8D" w14:textId="77777777" w:rsidR="00FD7EF6" w:rsidRPr="005C25C3" w:rsidRDefault="00FD7EF6" w:rsidP="008C6127">
            <w:pPr>
              <w:spacing w:after="0"/>
              <w:rPr>
                <w:rFonts w:asciiTheme="minorHAnsi" w:hAnsiTheme="minorHAnsi" w:cstheme="minorHAnsi"/>
              </w:rPr>
            </w:pPr>
          </w:p>
          <w:p w14:paraId="7F8A7FD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celu wypełnienia zapisów Programu oraz Wytycznych w zakresie monitorowania postępu rzeczowego realizacji programów operacyjnych na lata 2014-2020, ewaluacja w zbliżonym zakresie, dotycząca oceny uzyskanych wartości wskaźników rezultatu długoterminowego oraz wskaźników rezultatu EFS w ramach RPO WSL, będzie realizowana cyklicznie. Badanie będzie realizowane  również w kolejnych latach: 2019, 2021, 2024 (na podstawie wymagań Wytycznych) oraz w 2023 (na podstawie zapisów Programu). </w:t>
            </w:r>
          </w:p>
        </w:tc>
      </w:tr>
    </w:tbl>
    <w:p w14:paraId="3E661F96" w14:textId="77777777" w:rsidR="00FD7EF6" w:rsidRPr="005C25C3" w:rsidRDefault="00FD7EF6" w:rsidP="008C6127">
      <w:pPr>
        <w:rPr>
          <w:rFonts w:asciiTheme="minorHAnsi" w:hAnsiTheme="minorHAnsi" w:cstheme="minorHAnsi"/>
        </w:rPr>
      </w:pPr>
    </w:p>
    <w:p w14:paraId="6ED68259" w14:textId="77777777"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0AB548FC" w14:textId="77777777" w:rsidTr="00414565">
        <w:trPr>
          <w:trHeight w:val="354"/>
          <w:tblHeader/>
        </w:trPr>
        <w:tc>
          <w:tcPr>
            <w:tcW w:w="9266" w:type="dxa"/>
            <w:shd w:val="clear" w:color="auto" w:fill="D5DCE4" w:themeFill="text2" w:themeFillTint="33"/>
          </w:tcPr>
          <w:p w14:paraId="27308043" w14:textId="1B2EB8B5"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3" w:name="_Toc95743497"/>
            <w:r w:rsidRPr="005C25C3">
              <w:rPr>
                <w:rFonts w:asciiTheme="minorHAnsi" w:hAnsiTheme="minorHAnsi" w:cstheme="minorHAnsi"/>
                <w:color w:val="auto"/>
                <w:sz w:val="22"/>
                <w:szCs w:val="22"/>
              </w:rPr>
              <w:lastRenderedPageBreak/>
              <w:t xml:space="preserve">Ewaluacja </w:t>
            </w:r>
            <w:proofErr w:type="spellStart"/>
            <w:r w:rsidRPr="005C25C3">
              <w:rPr>
                <w:rFonts w:asciiTheme="minorHAnsi" w:hAnsiTheme="minorHAnsi" w:cstheme="minorHAnsi"/>
                <w:color w:val="auto"/>
                <w:sz w:val="22"/>
                <w:szCs w:val="22"/>
              </w:rPr>
              <w:t>mid</w:t>
            </w:r>
            <w:proofErr w:type="spellEnd"/>
            <w:r w:rsidRPr="005C25C3">
              <w:rPr>
                <w:rFonts w:asciiTheme="minorHAnsi" w:hAnsiTheme="minorHAnsi" w:cstheme="minorHAnsi"/>
                <w:color w:val="auto"/>
                <w:sz w:val="22"/>
                <w:szCs w:val="22"/>
              </w:rPr>
              <w:t>-term dotycząca postępu rzeczowego RPO WSL oraz wkładu Programu w realizację unijnej strategii EU 2020 dla potrzeb przeglądu śródokresowego</w:t>
            </w:r>
            <w:bookmarkEnd w:id="13"/>
          </w:p>
        </w:tc>
      </w:tr>
      <w:tr w:rsidR="00B24A1B" w:rsidRPr="005C25C3" w14:paraId="42359F3A" w14:textId="77777777" w:rsidTr="00AD5A75">
        <w:trPr>
          <w:trHeight w:val="354"/>
        </w:trPr>
        <w:tc>
          <w:tcPr>
            <w:tcW w:w="9266" w:type="dxa"/>
            <w:shd w:val="clear" w:color="auto" w:fill="A6A6A6"/>
          </w:tcPr>
          <w:p w14:paraId="3E724E6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B24A1B" w:rsidRPr="005C25C3" w14:paraId="58ADED4C" w14:textId="77777777" w:rsidTr="00AD5A75">
        <w:trPr>
          <w:trHeight w:val="336"/>
        </w:trPr>
        <w:tc>
          <w:tcPr>
            <w:tcW w:w="9266" w:type="dxa"/>
            <w:shd w:val="clear" w:color="auto" w:fill="D9D9D9"/>
          </w:tcPr>
          <w:p w14:paraId="1E2A528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3731C2" w:rsidRPr="005C25C3">
              <w:rPr>
                <w:rFonts w:asciiTheme="minorHAnsi" w:hAnsiTheme="minorHAnsi" w:cstheme="minorHAnsi"/>
                <w:b/>
              </w:rPr>
              <w:t>O</w:t>
            </w:r>
            <w:r w:rsidRPr="005C25C3">
              <w:rPr>
                <w:rFonts w:asciiTheme="minorHAnsi" w:hAnsiTheme="minorHAnsi" w:cstheme="minorHAnsi"/>
                <w:b/>
              </w:rPr>
              <w:t xml:space="preserve">si </w:t>
            </w:r>
            <w:r w:rsidR="00A71F62" w:rsidRPr="005C25C3">
              <w:rPr>
                <w:rFonts w:asciiTheme="minorHAnsi" w:hAnsiTheme="minorHAnsi" w:cstheme="minorHAnsi"/>
                <w:b/>
              </w:rPr>
              <w:t>Prioryt</w:t>
            </w:r>
            <w:r w:rsidRPr="005C25C3">
              <w:rPr>
                <w:rFonts w:asciiTheme="minorHAnsi" w:hAnsiTheme="minorHAnsi" w:cstheme="minorHAnsi"/>
                <w:b/>
              </w:rPr>
              <w:t>etowych/</w:t>
            </w:r>
            <w:r w:rsidR="003731C2" w:rsidRPr="005C25C3">
              <w:rPr>
                <w:rFonts w:asciiTheme="minorHAnsi" w:hAnsiTheme="minorHAnsi" w:cstheme="minorHAnsi"/>
                <w:b/>
              </w:rPr>
              <w:t>D</w:t>
            </w:r>
            <w:r w:rsidRPr="005C25C3">
              <w:rPr>
                <w:rFonts w:asciiTheme="minorHAnsi" w:hAnsiTheme="minorHAnsi" w:cstheme="minorHAnsi"/>
                <w:b/>
              </w:rPr>
              <w:t>ziałań) oraz fundusz</w:t>
            </w:r>
          </w:p>
        </w:tc>
      </w:tr>
      <w:tr w:rsidR="00B24A1B" w:rsidRPr="005C25C3" w14:paraId="01DF65EA" w14:textId="77777777" w:rsidTr="00AD5A75">
        <w:trPr>
          <w:trHeight w:val="336"/>
        </w:trPr>
        <w:tc>
          <w:tcPr>
            <w:tcW w:w="9266" w:type="dxa"/>
          </w:tcPr>
          <w:p w14:paraId="2375630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będzie obejmować wszystkie </w:t>
            </w:r>
            <w:r w:rsidR="003731C2" w:rsidRPr="005C25C3">
              <w:rPr>
                <w:rFonts w:asciiTheme="minorHAnsi" w:hAnsiTheme="minorHAnsi" w:cstheme="minorHAnsi"/>
              </w:rPr>
              <w:t>O</w:t>
            </w:r>
            <w:r w:rsidRPr="005C25C3">
              <w:rPr>
                <w:rFonts w:asciiTheme="minorHAnsi" w:hAnsiTheme="minorHAnsi" w:cstheme="minorHAnsi"/>
              </w:rPr>
              <w:t xml:space="preserve">sie </w:t>
            </w:r>
            <w:r w:rsidR="00A71F62" w:rsidRPr="005C25C3">
              <w:rPr>
                <w:rFonts w:asciiTheme="minorHAnsi" w:hAnsiTheme="minorHAnsi" w:cstheme="minorHAnsi"/>
              </w:rPr>
              <w:t>Prioryt</w:t>
            </w:r>
            <w:r w:rsidRPr="005C25C3">
              <w:rPr>
                <w:rFonts w:asciiTheme="minorHAnsi" w:hAnsiTheme="minorHAnsi" w:cstheme="minorHAnsi"/>
              </w:rPr>
              <w:t>etowe.</w:t>
            </w:r>
          </w:p>
          <w:p w14:paraId="696535B8" w14:textId="77777777" w:rsidR="00FD7EF6" w:rsidRPr="005C25C3" w:rsidRDefault="00FD7EF6" w:rsidP="008C6127">
            <w:pPr>
              <w:spacing w:after="0"/>
              <w:rPr>
                <w:rFonts w:asciiTheme="minorHAnsi" w:hAnsiTheme="minorHAnsi" w:cstheme="minorHAnsi"/>
              </w:rPr>
            </w:pPr>
          </w:p>
          <w:p w14:paraId="6ACAD1C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FUNDUSZ: EFS, EFRR</w:t>
            </w:r>
          </w:p>
        </w:tc>
      </w:tr>
      <w:tr w:rsidR="00B24A1B" w:rsidRPr="005C25C3" w14:paraId="4BE31A81" w14:textId="77777777" w:rsidTr="00D439F5">
        <w:trPr>
          <w:trHeight w:val="336"/>
        </w:trPr>
        <w:tc>
          <w:tcPr>
            <w:tcW w:w="9266" w:type="dxa"/>
            <w:shd w:val="clear" w:color="auto" w:fill="D9D9D9"/>
          </w:tcPr>
          <w:p w14:paraId="54BF59C1" w14:textId="095E1C02"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 procesowa</w:t>
            </w:r>
          </w:p>
        </w:tc>
      </w:tr>
      <w:tr w:rsidR="00B24A1B" w:rsidRPr="005C25C3" w14:paraId="51FD8126" w14:textId="77777777" w:rsidTr="00D439F5">
        <w:trPr>
          <w:trHeight w:val="336"/>
        </w:trPr>
        <w:tc>
          <w:tcPr>
            <w:tcW w:w="9266" w:type="dxa"/>
            <w:shd w:val="clear" w:color="auto" w:fill="D9D9D9"/>
          </w:tcPr>
          <w:p w14:paraId="60705F1B" w14:textId="0763B26E"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B24A1B" w:rsidRPr="005C25C3" w14:paraId="79D98774" w14:textId="77777777" w:rsidTr="00AD5A75">
        <w:trPr>
          <w:trHeight w:val="336"/>
        </w:trPr>
        <w:tc>
          <w:tcPr>
            <w:tcW w:w="9266" w:type="dxa"/>
            <w:shd w:val="clear" w:color="auto" w:fill="D9D9D9"/>
          </w:tcPr>
          <w:p w14:paraId="05506FB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B24A1B" w:rsidRPr="005C25C3" w14:paraId="7484A1F4" w14:textId="77777777" w:rsidTr="00AD5A75">
        <w:trPr>
          <w:trHeight w:val="336"/>
        </w:trPr>
        <w:tc>
          <w:tcPr>
            <w:tcW w:w="9266" w:type="dxa"/>
          </w:tcPr>
          <w:p w14:paraId="292E692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Celem badania jest dokonanie oceny dot. postępu rzeczowego RPO WSL 2014-2020 dla potrzeb przeglądu śródokresowego, w tym realizacji zapisów ram i rezerwy wykonania</w:t>
            </w:r>
            <w:r w:rsidR="000A7B6C" w:rsidRPr="005C25C3">
              <w:rPr>
                <w:rFonts w:asciiTheme="minorHAnsi" w:hAnsiTheme="minorHAnsi" w:cstheme="minorHAnsi"/>
              </w:rPr>
              <w:t xml:space="preserve"> oraz ocena wkładu interwencji w realizację celów Strategii Europa 2020 oraz Strategii na rzecz Odpowiedzialnego Rozwoju i Programu dla Śląska</w:t>
            </w:r>
            <w:r w:rsidRPr="005C25C3">
              <w:rPr>
                <w:rFonts w:asciiTheme="minorHAnsi" w:hAnsiTheme="minorHAnsi" w:cstheme="minorHAnsi"/>
              </w:rPr>
              <w:t>.</w:t>
            </w:r>
          </w:p>
        </w:tc>
      </w:tr>
      <w:tr w:rsidR="00B24A1B" w:rsidRPr="005C25C3" w14:paraId="5E9EFD01" w14:textId="77777777" w:rsidTr="00AD5A75">
        <w:trPr>
          <w:trHeight w:val="336"/>
        </w:trPr>
        <w:tc>
          <w:tcPr>
            <w:tcW w:w="9266" w:type="dxa"/>
            <w:shd w:val="clear" w:color="auto" w:fill="D9D9D9"/>
          </w:tcPr>
          <w:p w14:paraId="1F4614F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B24A1B" w:rsidRPr="005C25C3" w14:paraId="4C42D7DD" w14:textId="77777777" w:rsidTr="00AD5A75">
        <w:trPr>
          <w:trHeight w:val="336"/>
        </w:trPr>
        <w:tc>
          <w:tcPr>
            <w:tcW w:w="9266" w:type="dxa"/>
          </w:tcPr>
          <w:p w14:paraId="145CEED3" w14:textId="77777777" w:rsidR="00FD7EF6" w:rsidRPr="005C25C3" w:rsidRDefault="00FD7EF6" w:rsidP="008C6127">
            <w:pPr>
              <w:rPr>
                <w:rFonts w:asciiTheme="minorHAnsi" w:hAnsiTheme="minorHAnsi" w:cstheme="minorHAnsi"/>
                <w:bCs/>
                <w:iCs/>
              </w:rPr>
            </w:pPr>
            <w:r w:rsidRPr="005C25C3">
              <w:rPr>
                <w:rFonts w:asciiTheme="minorHAnsi" w:hAnsiTheme="minorHAnsi" w:cstheme="minorHAnsi"/>
              </w:rPr>
              <w:t xml:space="preserve">Badanie dot. oceny postępu rzeczowego programu operacyjnego dla potrzeb przeglądu śródokresowego, w tym realizacji zapisów ram i rezerwy wykonania - zostało wskazane jako obowiązkowe do przeprowadzenia we wszystkich programach operacyjnych na mocy Wytycznych w zakresie ewaluacji polityki spójności </w:t>
            </w:r>
            <w:r w:rsidR="003731C2" w:rsidRPr="005C25C3">
              <w:rPr>
                <w:rFonts w:asciiTheme="minorHAnsi" w:hAnsiTheme="minorHAnsi" w:cstheme="minorHAnsi"/>
              </w:rPr>
              <w:t xml:space="preserve">na lata </w:t>
            </w:r>
            <w:r w:rsidRPr="005C25C3">
              <w:rPr>
                <w:rFonts w:asciiTheme="minorHAnsi" w:hAnsiTheme="minorHAnsi" w:cstheme="minorHAnsi"/>
              </w:rPr>
              <w:t>2014-2020, Ministra właściwego do spraw rozwoju regionalnego.</w:t>
            </w:r>
            <w:r w:rsidR="009D7C66" w:rsidRPr="005C25C3">
              <w:rPr>
                <w:rFonts w:asciiTheme="minorHAnsi" w:hAnsiTheme="minorHAnsi" w:cstheme="minorHAnsi"/>
              </w:rPr>
              <w:t xml:space="preserve"> Zakres badania, zgodnie z zaleceniami MIIR, został rozszerzony o ocenę wkładu Programu w realizację strategii EU 2020</w:t>
            </w:r>
            <w:r w:rsidR="00F07D25" w:rsidRPr="005C25C3">
              <w:rPr>
                <w:rFonts w:asciiTheme="minorHAnsi" w:hAnsiTheme="minorHAnsi" w:cstheme="minorHAnsi"/>
              </w:rPr>
              <w:t xml:space="preserve"> i tym samym realizuje zapisy art. 54 ust 1 Rozporządzenia ogólnego</w:t>
            </w:r>
            <w:r w:rsidR="009D7C66" w:rsidRPr="005C25C3">
              <w:rPr>
                <w:rFonts w:asciiTheme="minorHAnsi" w:hAnsiTheme="minorHAnsi" w:cstheme="minorHAnsi"/>
              </w:rPr>
              <w:t xml:space="preserve">. Ponadto, </w:t>
            </w:r>
            <w:r w:rsidR="00CE2ABE" w:rsidRPr="005C25C3">
              <w:rPr>
                <w:rFonts w:asciiTheme="minorHAnsi" w:hAnsiTheme="minorHAnsi" w:cstheme="minorHAnsi"/>
              </w:rPr>
              <w:t>a</w:t>
            </w:r>
            <w:r w:rsidR="009D7C66" w:rsidRPr="005C25C3">
              <w:rPr>
                <w:rFonts w:asciiTheme="minorHAnsi" w:hAnsiTheme="minorHAnsi" w:cstheme="minorHAnsi"/>
              </w:rPr>
              <w:t xml:space="preserve">by ocena stopnia osiągniecia celów RPO WSL była pełna, </w:t>
            </w:r>
            <w:r w:rsidR="00CE2ABE" w:rsidRPr="005C25C3">
              <w:rPr>
                <w:rFonts w:asciiTheme="minorHAnsi" w:hAnsiTheme="minorHAnsi" w:cstheme="minorHAnsi"/>
              </w:rPr>
              <w:t>zasadne jest poddać analizie zastosowaną</w:t>
            </w:r>
            <w:r w:rsidR="009D7C66" w:rsidRPr="005C25C3">
              <w:rPr>
                <w:rFonts w:asciiTheme="minorHAnsi" w:hAnsiTheme="minorHAnsi" w:cstheme="minorHAnsi"/>
              </w:rPr>
              <w:t xml:space="preserve"> w ramach </w:t>
            </w:r>
            <w:r w:rsidR="00CE2ABE" w:rsidRPr="005C25C3">
              <w:rPr>
                <w:rFonts w:asciiTheme="minorHAnsi" w:hAnsiTheme="minorHAnsi" w:cstheme="minorHAnsi"/>
              </w:rPr>
              <w:t>Programu ocenę strategiczną</w:t>
            </w:r>
            <w:r w:rsidR="009D7C66" w:rsidRPr="005C25C3">
              <w:rPr>
                <w:rFonts w:asciiTheme="minorHAnsi" w:hAnsiTheme="minorHAnsi" w:cstheme="minorHAnsi"/>
              </w:rPr>
              <w:t xml:space="preserve"> projektów,</w:t>
            </w:r>
            <w:r w:rsidR="00421FB1" w:rsidRPr="005C25C3">
              <w:rPr>
                <w:rFonts w:asciiTheme="minorHAnsi" w:hAnsiTheme="minorHAnsi" w:cstheme="minorHAnsi"/>
              </w:rPr>
              <w:t xml:space="preserve"> a także wpływ</w:t>
            </w:r>
            <w:r w:rsidR="009D7C66" w:rsidRPr="005C25C3">
              <w:rPr>
                <w:rFonts w:asciiTheme="minorHAnsi" w:hAnsiTheme="minorHAnsi" w:cstheme="minorHAnsi"/>
              </w:rPr>
              <w:t xml:space="preserve"> RPO WSL na realizację Programu dla Śląska oraz Strategii na rzecz Odpowiedzialnego Rozwoju.</w:t>
            </w:r>
          </w:p>
        </w:tc>
      </w:tr>
      <w:tr w:rsidR="00B24A1B" w:rsidRPr="005C25C3" w14:paraId="6F65E8D2" w14:textId="77777777" w:rsidTr="00AD5A75">
        <w:trPr>
          <w:trHeight w:val="336"/>
        </w:trPr>
        <w:tc>
          <w:tcPr>
            <w:tcW w:w="9266" w:type="dxa"/>
            <w:shd w:val="clear" w:color="auto" w:fill="D9D9D9"/>
          </w:tcPr>
          <w:p w14:paraId="3B60108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B24A1B" w:rsidRPr="005C25C3" w14:paraId="4D7E19A6" w14:textId="77777777" w:rsidTr="00AD5A75">
        <w:trPr>
          <w:trHeight w:val="336"/>
        </w:trPr>
        <w:tc>
          <w:tcPr>
            <w:tcW w:w="9266" w:type="dxa"/>
          </w:tcPr>
          <w:p w14:paraId="33A1B6D4"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Skuteczność</w:t>
            </w:r>
          </w:p>
          <w:p w14:paraId="5DEFA447" w14:textId="77777777" w:rsidR="00F07D25" w:rsidRPr="005C25C3" w:rsidRDefault="00F07D25" w:rsidP="008C6127">
            <w:pPr>
              <w:spacing w:after="0"/>
              <w:rPr>
                <w:rFonts w:asciiTheme="minorHAnsi" w:hAnsiTheme="minorHAnsi" w:cstheme="minorHAnsi"/>
              </w:rPr>
            </w:pPr>
            <w:r w:rsidRPr="005C25C3">
              <w:rPr>
                <w:rFonts w:asciiTheme="minorHAnsi" w:hAnsiTheme="minorHAnsi" w:cstheme="minorHAnsi"/>
                <w:bCs/>
              </w:rPr>
              <w:t>Trafność</w:t>
            </w:r>
          </w:p>
        </w:tc>
      </w:tr>
      <w:tr w:rsidR="00B24A1B" w:rsidRPr="005C25C3" w14:paraId="2A21415F" w14:textId="77777777" w:rsidTr="00AD5A75">
        <w:trPr>
          <w:trHeight w:val="336"/>
        </w:trPr>
        <w:tc>
          <w:tcPr>
            <w:tcW w:w="9266" w:type="dxa"/>
            <w:shd w:val="clear" w:color="auto" w:fill="D9D9D9"/>
          </w:tcPr>
          <w:p w14:paraId="79AAD7A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B24A1B" w:rsidRPr="005C25C3" w14:paraId="244352C2" w14:textId="77777777" w:rsidTr="00AD5A75">
        <w:trPr>
          <w:trHeight w:val="336"/>
        </w:trPr>
        <w:tc>
          <w:tcPr>
            <w:tcW w:w="9266" w:type="dxa"/>
          </w:tcPr>
          <w:p w14:paraId="58D5A976" w14:textId="77777777" w:rsidR="00FD7EF6" w:rsidRPr="005C25C3" w:rsidRDefault="00FD7EF6" w:rsidP="008C70D9">
            <w:pPr>
              <w:numPr>
                <w:ilvl w:val="0"/>
                <w:numId w:val="17"/>
              </w:numPr>
              <w:spacing w:after="0"/>
              <w:rPr>
                <w:rFonts w:asciiTheme="minorHAnsi" w:hAnsiTheme="minorHAnsi" w:cstheme="minorHAnsi"/>
                <w:b/>
                <w:bCs/>
                <w:i/>
              </w:rPr>
            </w:pPr>
            <w:r w:rsidRPr="005C25C3">
              <w:rPr>
                <w:rFonts w:asciiTheme="minorHAnsi" w:hAnsiTheme="minorHAnsi" w:cstheme="minorHAnsi"/>
              </w:rPr>
              <w:t>Czy dotychczasowe udzielone wsparcie było skuteczne, tzn.  czy i w jakim stopniu przyczyniło się do osiągnięcia założonych celów RPO WSL 2014-2020  oraz założeń sformułowanych na potrzeby systemu ram wykonania?</w:t>
            </w:r>
          </w:p>
          <w:p w14:paraId="17D2E671" w14:textId="77777777" w:rsidR="00FD7EF6" w:rsidRPr="005C25C3" w:rsidRDefault="00FD7EF6" w:rsidP="008C70D9">
            <w:pPr>
              <w:numPr>
                <w:ilvl w:val="0"/>
                <w:numId w:val="17"/>
              </w:numPr>
              <w:spacing w:after="0"/>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10DF36F9" w14:textId="77777777" w:rsidR="00FD7EF6" w:rsidRPr="005C25C3" w:rsidRDefault="00FD7EF6" w:rsidP="008C70D9">
            <w:pPr>
              <w:numPr>
                <w:ilvl w:val="0"/>
                <w:numId w:val="17"/>
              </w:numPr>
              <w:spacing w:after="0"/>
              <w:rPr>
                <w:rFonts w:asciiTheme="minorHAnsi" w:hAnsiTheme="minorHAnsi" w:cstheme="minorHAnsi"/>
                <w:b/>
                <w:bCs/>
                <w:i/>
              </w:rPr>
            </w:pPr>
            <w:r w:rsidRPr="005C25C3">
              <w:rPr>
                <w:rFonts w:asciiTheme="minorHAnsi" w:hAnsiTheme="minorHAnsi" w:cstheme="minorHAnsi"/>
              </w:rPr>
              <w:t>W jakim stopniu możliwe jest osiągnięcie poszczególnych celów oraz założeń ram wykonania Programu?</w:t>
            </w:r>
          </w:p>
          <w:p w14:paraId="5E4CB197" w14:textId="77777777" w:rsidR="00FD7EF6" w:rsidRPr="005C25C3" w:rsidRDefault="00FD7EF6" w:rsidP="008C70D9">
            <w:pPr>
              <w:numPr>
                <w:ilvl w:val="0"/>
                <w:numId w:val="17"/>
              </w:numPr>
              <w:spacing w:after="0"/>
              <w:rPr>
                <w:rFonts w:asciiTheme="minorHAnsi" w:hAnsiTheme="minorHAnsi" w:cstheme="minorHAnsi"/>
                <w:b/>
                <w:bCs/>
                <w:i/>
              </w:rPr>
            </w:pPr>
            <w:r w:rsidRPr="005C25C3">
              <w:rPr>
                <w:rFonts w:asciiTheme="minorHAnsi" w:hAnsiTheme="minorHAnsi" w:cstheme="minorHAnsi"/>
              </w:rPr>
              <w:t xml:space="preserve">Jaka jest skuteczność wydatkowania alokacji w ramach poszczególnych </w:t>
            </w:r>
            <w:r w:rsidR="00D93BC6"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etowych - pod kątem ewentualnej realokacji środków?</w:t>
            </w:r>
          </w:p>
          <w:p w14:paraId="3F45E478" w14:textId="77777777" w:rsidR="00FC08F3" w:rsidRPr="005C25C3" w:rsidRDefault="00FD7EF6" w:rsidP="008C70D9">
            <w:pPr>
              <w:numPr>
                <w:ilvl w:val="0"/>
                <w:numId w:val="17"/>
              </w:numPr>
              <w:spacing w:after="0"/>
              <w:contextualSpacing/>
              <w:rPr>
                <w:rFonts w:asciiTheme="minorHAnsi" w:hAnsiTheme="minorHAnsi" w:cstheme="minorHAnsi"/>
                <w:b/>
                <w:bCs/>
                <w:i/>
              </w:rPr>
            </w:pPr>
            <w:r w:rsidRPr="005C25C3">
              <w:rPr>
                <w:rFonts w:asciiTheme="minorHAnsi" w:hAnsiTheme="minorHAnsi" w:cstheme="minorHAnsi"/>
              </w:rPr>
              <w:t>Jakie inne (poza realokacją środków) zmiany i działania naprawcze należy wprowadzić w ramach RPO WSL 2014-2020 aby osiągnąć założone cele RPO WSL 2014-2020 oraz założenia sformułowane na potrzeby systemu ram wykonania?</w:t>
            </w:r>
          </w:p>
          <w:p w14:paraId="775A97AC" w14:textId="77777777" w:rsidR="00FC08F3" w:rsidRPr="005C25C3" w:rsidRDefault="00192FDE" w:rsidP="008C70D9">
            <w:pPr>
              <w:numPr>
                <w:ilvl w:val="0"/>
                <w:numId w:val="17"/>
              </w:numPr>
              <w:spacing w:after="0"/>
              <w:contextualSpacing/>
              <w:rPr>
                <w:rFonts w:asciiTheme="minorHAnsi" w:hAnsiTheme="minorHAnsi" w:cstheme="minorHAnsi"/>
                <w:b/>
                <w:bCs/>
                <w:i/>
              </w:rPr>
            </w:pPr>
            <w:r w:rsidRPr="005C25C3">
              <w:rPr>
                <w:rFonts w:asciiTheme="minorHAnsi" w:hAnsiTheme="minorHAnsi" w:cstheme="minorHAnsi"/>
                <w:bCs/>
              </w:rPr>
              <w:t>Jakie wnioski wynikają z ewaluacji</w:t>
            </w:r>
            <w:r w:rsidR="00FC08F3" w:rsidRPr="005C25C3">
              <w:rPr>
                <w:rFonts w:asciiTheme="minorHAnsi" w:hAnsiTheme="minorHAnsi" w:cstheme="minorHAnsi"/>
                <w:bCs/>
              </w:rPr>
              <w:t xml:space="preserve"> ocen</w:t>
            </w:r>
            <w:r w:rsidRPr="005C25C3">
              <w:rPr>
                <w:rFonts w:asciiTheme="minorHAnsi" w:hAnsiTheme="minorHAnsi" w:cstheme="minorHAnsi"/>
                <w:bCs/>
              </w:rPr>
              <w:t>y</w:t>
            </w:r>
            <w:r w:rsidR="00FC08F3" w:rsidRPr="005C25C3">
              <w:rPr>
                <w:rFonts w:asciiTheme="minorHAnsi" w:hAnsiTheme="minorHAnsi" w:cstheme="minorHAnsi"/>
                <w:bCs/>
              </w:rPr>
              <w:t xml:space="preserve"> strategiczn</w:t>
            </w:r>
            <w:r w:rsidRPr="005C25C3">
              <w:rPr>
                <w:rFonts w:asciiTheme="minorHAnsi" w:hAnsiTheme="minorHAnsi" w:cstheme="minorHAnsi"/>
                <w:bCs/>
              </w:rPr>
              <w:t>ej</w:t>
            </w:r>
            <w:r w:rsidR="00FC08F3" w:rsidRPr="005C25C3">
              <w:rPr>
                <w:rFonts w:asciiTheme="minorHAnsi" w:hAnsiTheme="minorHAnsi" w:cstheme="minorHAnsi"/>
                <w:bCs/>
              </w:rPr>
              <w:t xml:space="preserve"> projektów, w tym kryteri</w:t>
            </w:r>
            <w:r w:rsidRPr="005C25C3">
              <w:rPr>
                <w:rFonts w:asciiTheme="minorHAnsi" w:hAnsiTheme="minorHAnsi" w:cstheme="minorHAnsi"/>
                <w:bCs/>
              </w:rPr>
              <w:t>ów oceny strategicznej</w:t>
            </w:r>
            <w:r w:rsidR="00FC08F3" w:rsidRPr="005C25C3">
              <w:rPr>
                <w:rFonts w:asciiTheme="minorHAnsi" w:hAnsiTheme="minorHAnsi" w:cstheme="minorHAnsi"/>
                <w:bCs/>
              </w:rPr>
              <w:t>?</w:t>
            </w:r>
          </w:p>
          <w:p w14:paraId="697997A5" w14:textId="77777777" w:rsidR="007845A2" w:rsidRPr="005C25C3" w:rsidRDefault="000A7B6C" w:rsidP="008C70D9">
            <w:pPr>
              <w:numPr>
                <w:ilvl w:val="0"/>
                <w:numId w:val="17"/>
              </w:numPr>
              <w:spacing w:after="0"/>
              <w:contextualSpacing/>
              <w:rPr>
                <w:rFonts w:asciiTheme="minorHAnsi" w:hAnsiTheme="minorHAnsi" w:cstheme="minorHAnsi"/>
                <w:bCs/>
              </w:rPr>
            </w:pPr>
            <w:r w:rsidRPr="005C25C3">
              <w:rPr>
                <w:rFonts w:asciiTheme="minorHAnsi" w:hAnsiTheme="minorHAnsi" w:cstheme="minorHAnsi"/>
                <w:bCs/>
              </w:rPr>
              <w:lastRenderedPageBreak/>
              <w:t>Jaka jest ocena</w:t>
            </w:r>
            <w:r w:rsidR="007845A2" w:rsidRPr="005C25C3">
              <w:rPr>
                <w:rFonts w:asciiTheme="minorHAnsi" w:hAnsiTheme="minorHAnsi" w:cstheme="minorHAnsi"/>
                <w:bCs/>
              </w:rPr>
              <w:t xml:space="preserve"> wkładu interwencji </w:t>
            </w:r>
            <w:r w:rsidRPr="005C25C3">
              <w:rPr>
                <w:rFonts w:asciiTheme="minorHAnsi" w:hAnsiTheme="minorHAnsi" w:cstheme="minorHAnsi"/>
                <w:bCs/>
              </w:rPr>
              <w:t xml:space="preserve">RPO WSL </w:t>
            </w:r>
            <w:r w:rsidR="007845A2" w:rsidRPr="005C25C3">
              <w:rPr>
                <w:rFonts w:asciiTheme="minorHAnsi" w:hAnsiTheme="minorHAnsi" w:cstheme="minorHAnsi"/>
                <w:bCs/>
              </w:rPr>
              <w:t>w realizację celów Strategii Europa 2020 na poziomie osi priorytetowej</w:t>
            </w:r>
            <w:r w:rsidRPr="005C25C3">
              <w:rPr>
                <w:rFonts w:asciiTheme="minorHAnsi" w:hAnsiTheme="minorHAnsi" w:cstheme="minorHAnsi"/>
                <w:bCs/>
              </w:rPr>
              <w:t>?</w:t>
            </w:r>
            <w:r w:rsidR="007845A2" w:rsidRPr="005C25C3">
              <w:rPr>
                <w:rFonts w:asciiTheme="minorHAnsi" w:hAnsiTheme="minorHAnsi" w:cstheme="minorHAnsi"/>
                <w:bCs/>
              </w:rPr>
              <w:t xml:space="preserve"> </w:t>
            </w:r>
          </w:p>
          <w:p w14:paraId="78BB8003" w14:textId="77777777" w:rsidR="007845A2" w:rsidRPr="005C25C3" w:rsidRDefault="000A7B6C" w:rsidP="008C70D9">
            <w:pPr>
              <w:numPr>
                <w:ilvl w:val="0"/>
                <w:numId w:val="17"/>
              </w:numPr>
              <w:spacing w:after="0"/>
              <w:contextualSpacing/>
              <w:rPr>
                <w:rFonts w:asciiTheme="minorHAnsi" w:hAnsiTheme="minorHAnsi" w:cstheme="minorHAnsi"/>
                <w:bCs/>
              </w:rPr>
            </w:pPr>
            <w:r w:rsidRPr="005C25C3">
              <w:rPr>
                <w:rFonts w:asciiTheme="minorHAnsi" w:hAnsiTheme="minorHAnsi" w:cstheme="minorHAnsi"/>
                <w:bCs/>
              </w:rPr>
              <w:t>Jaka jest o</w:t>
            </w:r>
            <w:r w:rsidR="007845A2" w:rsidRPr="005C25C3">
              <w:rPr>
                <w:rFonts w:asciiTheme="minorHAnsi" w:hAnsiTheme="minorHAnsi" w:cstheme="minorHAnsi"/>
                <w:bCs/>
              </w:rPr>
              <w:t>cena wpływu wdrażania RPO WSL na realizację założeń Strategii Odpowiedzialnego Rozwoju (SOR) oraz Programu dla Śląska (</w:t>
            </w:r>
            <w:proofErr w:type="spellStart"/>
            <w:r w:rsidR="007845A2" w:rsidRPr="005C25C3">
              <w:rPr>
                <w:rFonts w:asciiTheme="minorHAnsi" w:hAnsiTheme="minorHAnsi" w:cstheme="minorHAnsi"/>
                <w:bCs/>
              </w:rPr>
              <w:t>PdŚ</w:t>
            </w:r>
            <w:proofErr w:type="spellEnd"/>
            <w:r w:rsidR="007845A2" w:rsidRPr="005C25C3">
              <w:rPr>
                <w:rFonts w:asciiTheme="minorHAnsi" w:hAnsiTheme="minorHAnsi" w:cstheme="minorHAnsi"/>
                <w:bCs/>
              </w:rPr>
              <w:t>)</w:t>
            </w:r>
            <w:r w:rsidRPr="005C25C3">
              <w:rPr>
                <w:rFonts w:asciiTheme="minorHAnsi" w:hAnsiTheme="minorHAnsi" w:cstheme="minorHAnsi"/>
                <w:bCs/>
              </w:rPr>
              <w:t>?</w:t>
            </w:r>
          </w:p>
          <w:p w14:paraId="4C2AE295" w14:textId="77777777" w:rsidR="007845A2" w:rsidRPr="005C25C3" w:rsidRDefault="007845A2" w:rsidP="008C6127">
            <w:pPr>
              <w:spacing w:after="0"/>
              <w:ind w:left="720"/>
              <w:contextualSpacing/>
              <w:rPr>
                <w:rFonts w:asciiTheme="minorHAnsi" w:hAnsiTheme="minorHAnsi" w:cstheme="minorHAnsi"/>
                <w:b/>
                <w:bCs/>
                <w:i/>
              </w:rPr>
            </w:pPr>
          </w:p>
        </w:tc>
      </w:tr>
      <w:tr w:rsidR="00B24A1B" w:rsidRPr="005C25C3" w14:paraId="0C6DB6DA" w14:textId="77777777" w:rsidTr="00AD5A75">
        <w:trPr>
          <w:trHeight w:val="336"/>
        </w:trPr>
        <w:tc>
          <w:tcPr>
            <w:tcW w:w="9266" w:type="dxa"/>
            <w:shd w:val="clear" w:color="auto" w:fill="A6A6A6"/>
          </w:tcPr>
          <w:p w14:paraId="45CAB42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B24A1B" w:rsidRPr="005C25C3" w14:paraId="42AFFD4D" w14:textId="77777777" w:rsidTr="00AD5A75">
        <w:trPr>
          <w:trHeight w:val="456"/>
        </w:trPr>
        <w:tc>
          <w:tcPr>
            <w:tcW w:w="9266" w:type="dxa"/>
            <w:shd w:val="clear" w:color="auto" w:fill="D9D9D9"/>
          </w:tcPr>
          <w:p w14:paraId="680C80A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B24A1B" w:rsidRPr="005C25C3" w14:paraId="2062A5B5" w14:textId="77777777" w:rsidTr="00AD5A75">
        <w:trPr>
          <w:trHeight w:val="336"/>
        </w:trPr>
        <w:tc>
          <w:tcPr>
            <w:tcW w:w="9266" w:type="dxa"/>
          </w:tcPr>
          <w:p w14:paraId="7495581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Szczegółowa metodologia badania zostanie </w:t>
            </w:r>
            <w:r w:rsidR="00EA4590" w:rsidRPr="005C25C3">
              <w:rPr>
                <w:rFonts w:asciiTheme="minorHAnsi" w:hAnsiTheme="minorHAnsi" w:cstheme="minorHAnsi"/>
              </w:rPr>
              <w:t xml:space="preserve">wskazana w opisie przedmiotu zamówienia niniejszego badania zgodnie z metodologią </w:t>
            </w:r>
            <w:r w:rsidRPr="005C25C3">
              <w:rPr>
                <w:rFonts w:asciiTheme="minorHAnsi" w:hAnsiTheme="minorHAnsi" w:cstheme="minorHAnsi"/>
              </w:rPr>
              <w:t>zaproponowan</w:t>
            </w:r>
            <w:r w:rsidR="00EA4590" w:rsidRPr="005C25C3">
              <w:rPr>
                <w:rFonts w:asciiTheme="minorHAnsi" w:hAnsiTheme="minorHAnsi" w:cstheme="minorHAnsi"/>
              </w:rPr>
              <w:t>ą</w:t>
            </w:r>
            <w:r w:rsidRPr="005C25C3">
              <w:rPr>
                <w:rFonts w:asciiTheme="minorHAnsi" w:hAnsiTheme="minorHAnsi" w:cstheme="minorHAnsi"/>
              </w:rPr>
              <w:t xml:space="preserve"> przez Krajową Jednostkę Ewaluacji zlokalizowaną w ministerstwie właściwym ds. rozwoju.</w:t>
            </w:r>
          </w:p>
        </w:tc>
      </w:tr>
      <w:tr w:rsidR="00B24A1B" w:rsidRPr="005C25C3" w14:paraId="42906A27" w14:textId="77777777" w:rsidTr="00AD5A75">
        <w:trPr>
          <w:trHeight w:val="336"/>
        </w:trPr>
        <w:tc>
          <w:tcPr>
            <w:tcW w:w="9266" w:type="dxa"/>
            <w:shd w:val="clear" w:color="auto" w:fill="D9D9D9"/>
          </w:tcPr>
          <w:p w14:paraId="037BE1C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B24A1B" w:rsidRPr="005C25C3" w14:paraId="2CFA98A5" w14:textId="77777777" w:rsidTr="00AD5A75">
        <w:trPr>
          <w:trHeight w:val="336"/>
        </w:trPr>
        <w:tc>
          <w:tcPr>
            <w:tcW w:w="9266" w:type="dxa"/>
          </w:tcPr>
          <w:p w14:paraId="3945271F" w14:textId="77777777" w:rsidR="00FD7EF6" w:rsidRPr="005C25C3" w:rsidRDefault="00F727C3" w:rsidP="008C6127">
            <w:pPr>
              <w:spacing w:after="0"/>
              <w:rPr>
                <w:rFonts w:asciiTheme="minorHAnsi" w:hAnsiTheme="minorHAnsi" w:cstheme="minorHAnsi"/>
              </w:rPr>
            </w:pPr>
            <w:r w:rsidRPr="005C25C3">
              <w:rPr>
                <w:rFonts w:asciiTheme="minorHAnsi" w:hAnsiTheme="minorHAnsi" w:cstheme="minorHAnsi"/>
                <w:bCs/>
              </w:rPr>
              <w:t>Wskazany został w opisie przedmiotu zamówienia</w:t>
            </w:r>
            <w:r w:rsidR="003C6E8B" w:rsidRPr="005C25C3">
              <w:rPr>
                <w:rFonts w:asciiTheme="minorHAnsi" w:hAnsiTheme="minorHAnsi" w:cstheme="minorHAnsi"/>
                <w:bCs/>
              </w:rPr>
              <w:t>, z uwzględnieniem zaleceń</w:t>
            </w:r>
            <w:r w:rsidRPr="005C25C3">
              <w:rPr>
                <w:rFonts w:asciiTheme="minorHAnsi" w:hAnsiTheme="minorHAnsi" w:cstheme="minorHAnsi"/>
                <w:bCs/>
              </w:rPr>
              <w:t xml:space="preserve"> KJE</w:t>
            </w:r>
            <w:r w:rsidR="003C6E8B" w:rsidRPr="005C25C3">
              <w:rPr>
                <w:rFonts w:asciiTheme="minorHAnsi" w:hAnsiTheme="minorHAnsi" w:cstheme="minorHAnsi"/>
                <w:bCs/>
              </w:rPr>
              <w:t>.</w:t>
            </w:r>
            <w:r w:rsidR="00FD7EF6" w:rsidRPr="005C25C3">
              <w:rPr>
                <w:rFonts w:asciiTheme="minorHAnsi" w:hAnsiTheme="minorHAnsi" w:cstheme="minorHAnsi"/>
              </w:rPr>
              <w:t xml:space="preserve"> </w:t>
            </w:r>
          </w:p>
        </w:tc>
      </w:tr>
      <w:tr w:rsidR="00B24A1B" w:rsidRPr="005C25C3" w14:paraId="4388ECC3" w14:textId="77777777" w:rsidTr="00AD5A75">
        <w:trPr>
          <w:trHeight w:val="336"/>
        </w:trPr>
        <w:tc>
          <w:tcPr>
            <w:tcW w:w="9266" w:type="dxa"/>
            <w:shd w:val="clear" w:color="auto" w:fill="A6A6A6"/>
          </w:tcPr>
          <w:p w14:paraId="24BEB74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B24A1B" w:rsidRPr="005C25C3" w14:paraId="6B459EF2" w14:textId="77777777" w:rsidTr="00AD5A75">
        <w:trPr>
          <w:trHeight w:val="336"/>
        </w:trPr>
        <w:tc>
          <w:tcPr>
            <w:tcW w:w="9266" w:type="dxa"/>
            <w:shd w:val="clear" w:color="auto" w:fill="D9D9D9"/>
          </w:tcPr>
          <w:p w14:paraId="76EFDED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B24A1B" w:rsidRPr="005C25C3" w14:paraId="4C27A09D" w14:textId="77777777" w:rsidTr="00AD5A75">
        <w:trPr>
          <w:trHeight w:val="336"/>
        </w:trPr>
        <w:tc>
          <w:tcPr>
            <w:tcW w:w="9266" w:type="dxa"/>
          </w:tcPr>
          <w:p w14:paraId="68EFA20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IV kwartał 2018 r.- I kwartał 2019 r</w:t>
            </w:r>
            <w:r w:rsidR="002B09F7" w:rsidRPr="005C25C3">
              <w:rPr>
                <w:rFonts w:asciiTheme="minorHAnsi" w:hAnsiTheme="minorHAnsi" w:cstheme="minorHAnsi"/>
              </w:rPr>
              <w:t>.</w:t>
            </w:r>
          </w:p>
        </w:tc>
      </w:tr>
      <w:tr w:rsidR="00B24A1B" w:rsidRPr="005C25C3" w14:paraId="4891922E" w14:textId="77777777" w:rsidTr="00AD5A75">
        <w:trPr>
          <w:trHeight w:val="336"/>
        </w:trPr>
        <w:tc>
          <w:tcPr>
            <w:tcW w:w="9266" w:type="dxa"/>
            <w:shd w:val="clear" w:color="auto" w:fill="D9D9D9"/>
          </w:tcPr>
          <w:p w14:paraId="2749781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B24A1B" w:rsidRPr="005C25C3" w14:paraId="3E0B1840" w14:textId="77777777" w:rsidTr="00AD5A75">
        <w:trPr>
          <w:trHeight w:val="336"/>
        </w:trPr>
        <w:tc>
          <w:tcPr>
            <w:tcW w:w="9266" w:type="dxa"/>
          </w:tcPr>
          <w:p w14:paraId="13A1B78B" w14:textId="77777777" w:rsidR="00FD7EF6" w:rsidRPr="005C25C3" w:rsidRDefault="007A3F7E" w:rsidP="008C6127">
            <w:pPr>
              <w:spacing w:after="0"/>
              <w:rPr>
                <w:rFonts w:asciiTheme="minorHAnsi" w:hAnsiTheme="minorHAnsi" w:cstheme="minorHAnsi"/>
              </w:rPr>
            </w:pPr>
            <w:r w:rsidRPr="005C25C3">
              <w:rPr>
                <w:rFonts w:asciiTheme="minorHAnsi" w:hAnsiTheme="minorHAnsi" w:cstheme="minorHAnsi"/>
                <w:bCs/>
              </w:rPr>
              <w:t>200 </w:t>
            </w:r>
            <w:r w:rsidR="00FD7EF6" w:rsidRPr="005C25C3">
              <w:rPr>
                <w:rFonts w:asciiTheme="minorHAnsi" w:hAnsiTheme="minorHAnsi" w:cstheme="minorHAnsi"/>
                <w:bCs/>
              </w:rPr>
              <w:t xml:space="preserve">000 zł </w:t>
            </w:r>
          </w:p>
        </w:tc>
      </w:tr>
      <w:tr w:rsidR="00B24A1B" w:rsidRPr="005C25C3" w14:paraId="18903054" w14:textId="77777777" w:rsidTr="00AD5A75">
        <w:trPr>
          <w:trHeight w:val="336"/>
        </w:trPr>
        <w:tc>
          <w:tcPr>
            <w:tcW w:w="9266" w:type="dxa"/>
            <w:shd w:val="clear" w:color="auto" w:fill="D9D9D9"/>
          </w:tcPr>
          <w:p w14:paraId="4AAE376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B24A1B" w:rsidRPr="005C25C3" w14:paraId="4392D7C7" w14:textId="77777777" w:rsidTr="00AD5A75">
        <w:trPr>
          <w:trHeight w:val="336"/>
        </w:trPr>
        <w:tc>
          <w:tcPr>
            <w:tcW w:w="9266" w:type="dxa"/>
          </w:tcPr>
          <w:p w14:paraId="6E9ACC0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B24A1B" w:rsidRPr="005C25C3" w14:paraId="2FB5AE4D" w14:textId="77777777" w:rsidTr="00AD5A75">
        <w:trPr>
          <w:trHeight w:val="336"/>
        </w:trPr>
        <w:tc>
          <w:tcPr>
            <w:tcW w:w="9266" w:type="dxa"/>
            <w:shd w:val="clear" w:color="auto" w:fill="D9D9D9"/>
          </w:tcPr>
          <w:p w14:paraId="736CCB0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B24A1B" w:rsidRPr="005C25C3" w14:paraId="776BB98C" w14:textId="77777777" w:rsidTr="00AD5A75">
        <w:trPr>
          <w:trHeight w:val="336"/>
        </w:trPr>
        <w:tc>
          <w:tcPr>
            <w:tcW w:w="9266" w:type="dxa"/>
          </w:tcPr>
          <w:p w14:paraId="67EC830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Zalecenia do metodologii badania zosta</w:t>
            </w:r>
            <w:r w:rsidR="001F0477" w:rsidRPr="005C25C3">
              <w:rPr>
                <w:rFonts w:asciiTheme="minorHAnsi" w:hAnsiTheme="minorHAnsi" w:cstheme="minorHAnsi"/>
              </w:rPr>
              <w:t>ły</w:t>
            </w:r>
            <w:r w:rsidRPr="005C25C3">
              <w:rPr>
                <w:rFonts w:asciiTheme="minorHAnsi" w:hAnsiTheme="minorHAnsi" w:cstheme="minorHAnsi"/>
              </w:rPr>
              <w:t xml:space="preserve"> zaproponowane przez Krajową Jednostkę Ewaluacji zlokalizowaną w ministerstwie właściwym ds. rozwoju.</w:t>
            </w:r>
          </w:p>
        </w:tc>
      </w:tr>
    </w:tbl>
    <w:p w14:paraId="7ABA226C" w14:textId="77777777" w:rsidR="00FD7EF6" w:rsidRPr="005C25C3" w:rsidRDefault="00FD7EF6" w:rsidP="008C6127">
      <w:pPr>
        <w:rPr>
          <w:rFonts w:asciiTheme="minorHAnsi" w:hAnsiTheme="minorHAnsi" w:cstheme="minorHAnsi"/>
        </w:rPr>
      </w:pPr>
    </w:p>
    <w:p w14:paraId="51C77F19" w14:textId="77777777"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4F531A6C" w14:textId="77777777" w:rsidTr="00414565">
        <w:trPr>
          <w:trHeight w:val="354"/>
          <w:tblHeader/>
        </w:trPr>
        <w:tc>
          <w:tcPr>
            <w:tcW w:w="92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19C97A" w14:textId="3972C8D4"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4" w:name="_Toc95743498"/>
            <w:r w:rsidRPr="005C25C3">
              <w:rPr>
                <w:rFonts w:asciiTheme="minorHAnsi" w:hAnsiTheme="minorHAnsi" w:cstheme="minorHAnsi"/>
                <w:color w:val="auto"/>
                <w:sz w:val="22"/>
                <w:szCs w:val="22"/>
              </w:rPr>
              <w:lastRenderedPageBreak/>
              <w:t>Ewaluacja uzyskanych wartości wskaźników rezultatu długoterminowego EFS i wskaźnika rezultatu EFRR oraz oszacowanie wartości wskaźnika produktu w ramach RPO WSL na lata 2014-2020</w:t>
            </w:r>
            <w:bookmarkEnd w:id="14"/>
          </w:p>
        </w:tc>
      </w:tr>
      <w:tr w:rsidR="00B24A1B" w:rsidRPr="005C25C3" w14:paraId="00E598B3" w14:textId="77777777" w:rsidTr="005A386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A6A6A6"/>
          </w:tcPr>
          <w:p w14:paraId="2494F0C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B24A1B" w:rsidRPr="005C25C3" w14:paraId="75A537F8" w14:textId="77777777" w:rsidTr="005A386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D9D9D9"/>
          </w:tcPr>
          <w:p w14:paraId="031FCA6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Zakres badania (uwzględnienie </w:t>
            </w:r>
            <w:r w:rsidR="00D93BC6"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etowych/</w:t>
            </w:r>
            <w:r w:rsidR="00D93BC6" w:rsidRPr="005C25C3">
              <w:rPr>
                <w:rFonts w:asciiTheme="minorHAnsi" w:hAnsiTheme="minorHAnsi" w:cstheme="minorHAnsi"/>
              </w:rPr>
              <w:t>D</w:t>
            </w:r>
            <w:r w:rsidRPr="005C25C3">
              <w:rPr>
                <w:rFonts w:asciiTheme="minorHAnsi" w:hAnsiTheme="minorHAnsi" w:cstheme="minorHAnsi"/>
              </w:rPr>
              <w:t>ziałań) oraz fundusz</w:t>
            </w:r>
          </w:p>
        </w:tc>
      </w:tr>
      <w:tr w:rsidR="00B24A1B" w:rsidRPr="005C25C3" w14:paraId="57424EA2" w14:textId="77777777" w:rsidTr="005A386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FFFFFF"/>
          </w:tcPr>
          <w:p w14:paraId="5E612D4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Wszystkie </w:t>
            </w:r>
            <w:r w:rsidR="00A71F62" w:rsidRPr="005C25C3">
              <w:rPr>
                <w:rFonts w:asciiTheme="minorHAnsi" w:hAnsiTheme="minorHAnsi" w:cstheme="minorHAnsi"/>
              </w:rPr>
              <w:t>Prioryt</w:t>
            </w:r>
            <w:r w:rsidRPr="005C25C3">
              <w:rPr>
                <w:rFonts w:asciiTheme="minorHAnsi" w:hAnsiTheme="minorHAnsi" w:cstheme="minorHAnsi"/>
              </w:rPr>
              <w:t xml:space="preserve">ety </w:t>
            </w:r>
            <w:r w:rsidR="00D93BC6" w:rsidRPr="005C25C3">
              <w:rPr>
                <w:rFonts w:asciiTheme="minorHAnsi" w:hAnsiTheme="minorHAnsi" w:cstheme="minorHAnsi"/>
              </w:rPr>
              <w:t>I</w:t>
            </w:r>
            <w:r w:rsidRPr="005C25C3">
              <w:rPr>
                <w:rFonts w:asciiTheme="minorHAnsi" w:hAnsiTheme="minorHAnsi" w:cstheme="minorHAnsi"/>
              </w:rPr>
              <w:t xml:space="preserve">nwestycyjne dla </w:t>
            </w:r>
            <w:r w:rsidR="00D93BC6" w:rsidRPr="005C25C3">
              <w:rPr>
                <w:rFonts w:asciiTheme="minorHAnsi" w:hAnsiTheme="minorHAnsi" w:cstheme="minorHAnsi"/>
              </w:rPr>
              <w:t>O</w:t>
            </w:r>
            <w:r w:rsidRPr="005C25C3">
              <w:rPr>
                <w:rFonts w:asciiTheme="minorHAnsi" w:hAnsiTheme="minorHAnsi" w:cstheme="minorHAnsi"/>
              </w:rPr>
              <w:t xml:space="preserve">si </w:t>
            </w:r>
            <w:r w:rsidR="00A71F62" w:rsidRPr="005C25C3">
              <w:rPr>
                <w:rFonts w:asciiTheme="minorHAnsi" w:hAnsiTheme="minorHAnsi" w:cstheme="minorHAnsi"/>
              </w:rPr>
              <w:t>Prioryt</w:t>
            </w:r>
            <w:r w:rsidRPr="005C25C3">
              <w:rPr>
                <w:rFonts w:asciiTheme="minorHAnsi" w:hAnsiTheme="minorHAnsi" w:cstheme="minorHAnsi"/>
              </w:rPr>
              <w:t>etowych (dotyczy wspólnych wskaźników rezultatu długoterminowego):</w:t>
            </w:r>
          </w:p>
          <w:p w14:paraId="5112B19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5534D66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6712561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457D3899"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6FF11EA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Wybrane </w:t>
            </w:r>
            <w:r w:rsidR="00A71F62" w:rsidRPr="005C25C3">
              <w:rPr>
                <w:rFonts w:asciiTheme="minorHAnsi" w:hAnsiTheme="minorHAnsi" w:cstheme="minorHAnsi"/>
              </w:rPr>
              <w:t>Prioryt</w:t>
            </w:r>
            <w:r w:rsidRPr="005C25C3">
              <w:rPr>
                <w:rFonts w:asciiTheme="minorHAnsi" w:hAnsiTheme="minorHAnsi" w:cstheme="minorHAnsi"/>
              </w:rPr>
              <w:t xml:space="preserve">ety </w:t>
            </w:r>
            <w:r w:rsidR="00D93BC6" w:rsidRPr="005C25C3">
              <w:rPr>
                <w:rFonts w:asciiTheme="minorHAnsi" w:hAnsiTheme="minorHAnsi" w:cstheme="minorHAnsi"/>
              </w:rPr>
              <w:t>I</w:t>
            </w:r>
            <w:r w:rsidRPr="005C25C3">
              <w:rPr>
                <w:rFonts w:asciiTheme="minorHAnsi" w:hAnsiTheme="minorHAnsi" w:cstheme="minorHAnsi"/>
              </w:rPr>
              <w:t>nwestycyjne (dotyczy pozostałych wskaźników, dla których źródłem danych jest badanie ewaluacyjne):</w:t>
            </w:r>
          </w:p>
          <w:p w14:paraId="1032853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7D2CD1C3" w14:textId="77777777" w:rsidR="00770625" w:rsidRPr="005C25C3" w:rsidRDefault="00770625" w:rsidP="008C6127">
            <w:pPr>
              <w:rPr>
                <w:rFonts w:asciiTheme="minorHAnsi" w:hAnsiTheme="minorHAnsi" w:cstheme="minorHAnsi"/>
              </w:rPr>
            </w:pPr>
            <w:r w:rsidRPr="005C25C3">
              <w:rPr>
                <w:rFonts w:asciiTheme="minorHAnsi" w:hAnsiTheme="minorHAnsi" w:cstheme="minorHAnsi"/>
              </w:rPr>
              <w:t>PI 8v</w:t>
            </w:r>
            <w:r w:rsidR="00A91C2C" w:rsidRPr="005C25C3">
              <w:rPr>
                <w:rFonts w:asciiTheme="minorHAnsi" w:hAnsiTheme="minorHAnsi" w:cstheme="minorHAnsi"/>
              </w:rPr>
              <w:t>i</w:t>
            </w:r>
            <w:r w:rsidRPr="005C25C3">
              <w:rPr>
                <w:rFonts w:asciiTheme="minorHAnsi" w:hAnsiTheme="minorHAnsi" w:cstheme="minorHAnsi"/>
              </w:rPr>
              <w:t xml:space="preserve"> </w:t>
            </w:r>
            <w:r w:rsidR="00A91C2C" w:rsidRPr="005C25C3">
              <w:rPr>
                <w:rFonts w:asciiTheme="minorHAnsi" w:hAnsiTheme="minorHAnsi" w:cstheme="minorHAnsi"/>
              </w:rPr>
              <w:t>aktywne i zdrowe starzenie się</w:t>
            </w:r>
          </w:p>
          <w:p w14:paraId="3B7816A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090B0055"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p>
          <w:p w14:paraId="06187EA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 REWITALIZACJA ORAZ INFRASTRUKTURA SPOŁECZNA I ZDROWOTNA</w:t>
            </w:r>
          </w:p>
          <w:p w14:paraId="74C02C07"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9b wspieranie rewitalizacji fizycznej, gospodarczej i społecznej ubogich społeczności i obszarów wiejskich i miejskich</w:t>
            </w:r>
          </w:p>
          <w:p w14:paraId="0B65F47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615F5C1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225D5579" w14:textId="77777777" w:rsidR="00FD7EF6" w:rsidRPr="005C25C3" w:rsidRDefault="00FD7EF6" w:rsidP="008C6127">
            <w:pPr>
              <w:spacing w:after="0"/>
              <w:rPr>
                <w:rFonts w:asciiTheme="minorHAnsi" w:hAnsiTheme="minorHAnsi" w:cstheme="minorHAnsi"/>
              </w:rPr>
            </w:pPr>
          </w:p>
          <w:p w14:paraId="71A4B86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EFS, EFRR</w:t>
            </w:r>
          </w:p>
        </w:tc>
      </w:tr>
      <w:tr w:rsidR="00B24A1B" w:rsidRPr="005C25C3" w14:paraId="46E9C7EA" w14:textId="77777777" w:rsidTr="00D439F5">
        <w:trPr>
          <w:trHeight w:val="336"/>
        </w:trPr>
        <w:tc>
          <w:tcPr>
            <w:tcW w:w="9266" w:type="dxa"/>
            <w:shd w:val="clear" w:color="auto" w:fill="D9D9D9"/>
          </w:tcPr>
          <w:p w14:paraId="2428A90B" w14:textId="2EAD2B4B"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B24A1B" w:rsidRPr="005C25C3" w14:paraId="1ED6F584" w14:textId="77777777" w:rsidTr="00D439F5">
        <w:trPr>
          <w:trHeight w:val="336"/>
        </w:trPr>
        <w:tc>
          <w:tcPr>
            <w:tcW w:w="9266" w:type="dxa"/>
            <w:shd w:val="clear" w:color="auto" w:fill="D9D9D9"/>
          </w:tcPr>
          <w:p w14:paraId="54E98D1A" w14:textId="4BD58581"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B24A1B" w:rsidRPr="005C25C3" w14:paraId="7D35153B" w14:textId="77777777" w:rsidTr="005A3867">
        <w:trPr>
          <w:trHeight w:val="336"/>
        </w:trPr>
        <w:tc>
          <w:tcPr>
            <w:tcW w:w="9266" w:type="dxa"/>
            <w:shd w:val="clear" w:color="auto" w:fill="D9D9D9"/>
          </w:tcPr>
          <w:p w14:paraId="37957EF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B24A1B" w:rsidRPr="005C25C3" w14:paraId="5C1B40B7" w14:textId="77777777" w:rsidTr="005A3867">
        <w:trPr>
          <w:trHeight w:val="336"/>
        </w:trPr>
        <w:tc>
          <w:tcPr>
            <w:tcW w:w="9266" w:type="dxa"/>
          </w:tcPr>
          <w:p w14:paraId="787C858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oszacowane wartości wskaźników rezultatu długoterminowego EFS w oparciu o populacje uczestników projektów, którzy ukończyli udział w projektach od 1 stycznia 2017 r. do 30 czerwca 2018</w:t>
            </w:r>
            <w:r w:rsidRPr="005C25C3">
              <w:rPr>
                <w:rFonts w:asciiTheme="minorHAnsi" w:hAnsiTheme="minorHAnsi" w:cstheme="minorHAnsi"/>
                <w:i/>
              </w:rPr>
              <w:t xml:space="preserve"> </w:t>
            </w:r>
            <w:r w:rsidRPr="005C25C3">
              <w:rPr>
                <w:rFonts w:asciiTheme="minorHAnsi" w:hAnsiTheme="minorHAnsi" w:cstheme="minorHAnsi"/>
              </w:rPr>
              <w:t>r</w:t>
            </w:r>
            <w:r w:rsidRPr="005C25C3">
              <w:rPr>
                <w:rFonts w:asciiTheme="minorHAnsi" w:hAnsiTheme="minorHAnsi" w:cstheme="minorHAnsi"/>
                <w:i/>
              </w:rPr>
              <w:t xml:space="preserve">. </w:t>
            </w:r>
            <w:r w:rsidRPr="005C25C3">
              <w:rPr>
                <w:rFonts w:asciiTheme="minorHAnsi" w:hAnsiTheme="minorHAnsi" w:cstheme="minorHAnsi"/>
              </w:rPr>
              <w:t xml:space="preserve">(w przypadku wskaźników mierzących rezultaty po 6 miesiącach) oraz przedsiębiorstwa społeczne, które utworzyły miejsca pracy do 30 czerwca 2016r. (nieobjęte poprzednim badaniem). W ramach ewaluacji zostaną również </w:t>
            </w:r>
            <w:r w:rsidR="00904DE2" w:rsidRPr="005C25C3">
              <w:rPr>
                <w:rFonts w:asciiTheme="minorHAnsi" w:hAnsiTheme="minorHAnsi" w:cstheme="minorHAnsi"/>
              </w:rPr>
              <w:t xml:space="preserve">zmierzone </w:t>
            </w:r>
            <w:r w:rsidRPr="005C25C3">
              <w:rPr>
                <w:rFonts w:asciiTheme="minorHAnsi" w:hAnsiTheme="minorHAnsi" w:cstheme="minorHAnsi"/>
              </w:rPr>
              <w:t>wartości wskaźników rezultatu EFRR i EFS, których monitorowanie wymaga realizacji badań (w ramach miejsc wychowania przedszkolnego, które uzyskały wsparcie do 31 grudnia 2016 r., które nie były objęte poprzednim badaniem, funkcjonujących form aktywizacji ludności).</w:t>
            </w:r>
            <w:r w:rsidR="00D861AE" w:rsidRPr="005C25C3">
              <w:rPr>
                <w:rFonts w:asciiTheme="minorHAnsi" w:hAnsiTheme="minorHAnsi" w:cstheme="minorHAnsi"/>
              </w:rPr>
              <w:t xml:space="preserve"> Ponadto oszacowana zostanie wartość docelowa wskaźnika produktu dla OP 8 vi Liczba osób w wieku 50 lat i więcej objętych wsparciem w programie.</w:t>
            </w:r>
          </w:p>
        </w:tc>
      </w:tr>
      <w:tr w:rsidR="00B24A1B" w:rsidRPr="005C25C3" w14:paraId="26C31B6C" w14:textId="77777777" w:rsidTr="005A3867">
        <w:trPr>
          <w:trHeight w:val="336"/>
        </w:trPr>
        <w:tc>
          <w:tcPr>
            <w:tcW w:w="9266" w:type="dxa"/>
            <w:shd w:val="clear" w:color="auto" w:fill="D9D9D9"/>
          </w:tcPr>
          <w:p w14:paraId="1C8EA0F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Uzasadnienie badania</w:t>
            </w:r>
          </w:p>
        </w:tc>
      </w:tr>
      <w:tr w:rsidR="00B24A1B" w:rsidRPr="005C25C3" w14:paraId="6224F3F6" w14:textId="77777777" w:rsidTr="005A3867">
        <w:trPr>
          <w:trHeight w:val="336"/>
        </w:trPr>
        <w:tc>
          <w:tcPr>
            <w:tcW w:w="9266" w:type="dxa"/>
          </w:tcPr>
          <w:p w14:paraId="25FFCE5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Obowiązek oszacowania wartości wskaźników wynika z zapisów RPO WSL 2014-2020, Wytycznych w zakresie monitorowania postępu rzeczowego </w:t>
            </w:r>
            <w:r w:rsidR="002078A3" w:rsidRPr="005C25C3">
              <w:rPr>
                <w:rFonts w:asciiTheme="minorHAnsi" w:hAnsiTheme="minorHAnsi" w:cstheme="minorHAnsi"/>
              </w:rPr>
              <w:t xml:space="preserve">realizacji programów operacyjnych na lata 2014-2020 </w:t>
            </w:r>
            <w:r w:rsidRPr="005C25C3">
              <w:rPr>
                <w:rFonts w:asciiTheme="minorHAnsi" w:hAnsiTheme="minorHAnsi" w:cstheme="minorHAnsi"/>
              </w:rPr>
              <w:t>oraz Rozporządzenia w sprawie EFS. W ramach badania zostaną oszacowane wartości następujących wskaźników:</w:t>
            </w:r>
          </w:p>
          <w:p w14:paraId="619B7363" w14:textId="77777777" w:rsidR="00FD7EF6" w:rsidRPr="005C25C3" w:rsidRDefault="00FD7EF6" w:rsidP="008C70D9">
            <w:pPr>
              <w:numPr>
                <w:ilvl w:val="0"/>
                <w:numId w:val="32"/>
              </w:numPr>
              <w:spacing w:after="0"/>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 (K, M);</w:t>
            </w:r>
          </w:p>
          <w:p w14:paraId="23A67502" w14:textId="77777777" w:rsidR="00FD7EF6" w:rsidRPr="005C25C3" w:rsidRDefault="00FD7EF6" w:rsidP="008C70D9">
            <w:pPr>
              <w:numPr>
                <w:ilvl w:val="0"/>
                <w:numId w:val="32"/>
              </w:numPr>
              <w:spacing w:after="0"/>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43E3919D" w14:textId="77777777" w:rsidR="00FD7EF6" w:rsidRPr="005C25C3" w:rsidRDefault="00FD7EF6" w:rsidP="008C70D9">
            <w:pPr>
              <w:numPr>
                <w:ilvl w:val="0"/>
                <w:numId w:val="32"/>
              </w:numPr>
              <w:spacing w:after="0"/>
              <w:contextualSpacing/>
              <w:rPr>
                <w:rFonts w:asciiTheme="minorHAnsi" w:hAnsiTheme="minorHAnsi" w:cstheme="minorHAnsi"/>
              </w:rPr>
            </w:pPr>
            <w:r w:rsidRPr="005C25C3">
              <w:rPr>
                <w:rFonts w:asciiTheme="minorHAnsi" w:hAnsiTheme="minorHAnsi" w:cstheme="minorHAnsi"/>
              </w:rPr>
              <w:t>Liczba funkcjonujących form aktywizacji ludności zamieszkującej rewitalizowane tereny;</w:t>
            </w:r>
          </w:p>
          <w:p w14:paraId="0C55FD3E" w14:textId="77777777" w:rsidR="00F95C69" w:rsidRPr="005C25C3" w:rsidRDefault="00FD7EF6" w:rsidP="008C6127">
            <w:pPr>
              <w:spacing w:after="0"/>
              <w:ind w:left="720"/>
              <w:contextualSpacing/>
              <w:rPr>
                <w:rFonts w:asciiTheme="minorHAnsi" w:hAnsiTheme="minorHAnsi" w:cstheme="minorHAnsi"/>
              </w:rPr>
            </w:pPr>
            <w:r w:rsidRPr="005C25C3">
              <w:rPr>
                <w:rFonts w:asciiTheme="minorHAnsi" w:hAnsiTheme="minorHAnsi" w:cstheme="minorHAnsi"/>
              </w:rPr>
              <w:t>Liczba miejsc wychowania przedszkolnego, które funkcjonują 2 lata po uzyskaniu dofinansowania ze środków EFS</w:t>
            </w:r>
            <w:r w:rsidR="00550DAF" w:rsidRPr="005C25C3">
              <w:rPr>
                <w:rFonts w:asciiTheme="minorHAnsi" w:hAnsiTheme="minorHAnsi" w:cstheme="minorHAnsi"/>
              </w:rPr>
              <w:t>.</w:t>
            </w:r>
          </w:p>
          <w:p w14:paraId="59E0F8C2" w14:textId="77777777" w:rsidR="00F95C69" w:rsidRPr="005C25C3" w:rsidRDefault="00F95C69" w:rsidP="008C6127">
            <w:pPr>
              <w:spacing w:after="0"/>
              <w:rPr>
                <w:rFonts w:asciiTheme="minorHAnsi" w:hAnsiTheme="minorHAnsi" w:cstheme="minorHAnsi"/>
              </w:rPr>
            </w:pPr>
            <w:r w:rsidRPr="005C25C3">
              <w:rPr>
                <w:rFonts w:asciiTheme="minorHAnsi" w:hAnsiTheme="minorHAnsi" w:cstheme="minorHAnsi"/>
              </w:rPr>
              <w:t xml:space="preserve">Ponadto, z powodu dodania do Szczegółowego Opisu Opis Priorytetowych (SZOOP) RPO WSL wskaźnika produktu dla OP 8 vi Liczba osób w wieku 50 lat i więcej objętych wsparciem w programie, pojawiła się potrzeba oszacowania jego wartości docelowej. </w:t>
            </w:r>
          </w:p>
          <w:p w14:paraId="26B3FE06" w14:textId="77777777" w:rsidR="00FD7EF6" w:rsidRPr="005C25C3" w:rsidRDefault="00FD7EF6" w:rsidP="008C6127">
            <w:pPr>
              <w:spacing w:after="0"/>
              <w:ind w:left="720"/>
              <w:contextualSpacing/>
              <w:rPr>
                <w:rFonts w:asciiTheme="minorHAnsi" w:hAnsiTheme="minorHAnsi" w:cstheme="minorHAnsi"/>
              </w:rPr>
            </w:pPr>
          </w:p>
        </w:tc>
      </w:tr>
      <w:tr w:rsidR="00B24A1B" w:rsidRPr="005C25C3" w14:paraId="23AF7BDB" w14:textId="77777777" w:rsidTr="005A3867">
        <w:trPr>
          <w:trHeight w:val="336"/>
        </w:trPr>
        <w:tc>
          <w:tcPr>
            <w:tcW w:w="9266" w:type="dxa"/>
            <w:shd w:val="clear" w:color="auto" w:fill="D9D9D9"/>
          </w:tcPr>
          <w:p w14:paraId="44E1C0D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B24A1B" w:rsidRPr="005C25C3" w14:paraId="61A8B59E" w14:textId="77777777" w:rsidTr="005A3867">
        <w:trPr>
          <w:trHeight w:val="336"/>
        </w:trPr>
        <w:tc>
          <w:tcPr>
            <w:tcW w:w="9266" w:type="dxa"/>
          </w:tcPr>
          <w:p w14:paraId="1E2F42A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Skuteczność </w:t>
            </w:r>
          </w:p>
          <w:p w14:paraId="161C95B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Trwałość</w:t>
            </w:r>
          </w:p>
        </w:tc>
      </w:tr>
      <w:tr w:rsidR="00B24A1B" w:rsidRPr="005C25C3" w14:paraId="2CF17600" w14:textId="77777777" w:rsidTr="005A3867">
        <w:trPr>
          <w:trHeight w:val="336"/>
        </w:trPr>
        <w:tc>
          <w:tcPr>
            <w:tcW w:w="9266" w:type="dxa"/>
            <w:shd w:val="clear" w:color="auto" w:fill="D9D9D9"/>
          </w:tcPr>
          <w:p w14:paraId="204C5F5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B24A1B" w:rsidRPr="005C25C3" w14:paraId="5AB01FA6" w14:textId="77777777" w:rsidTr="005A3867">
        <w:trPr>
          <w:trHeight w:val="336"/>
        </w:trPr>
        <w:tc>
          <w:tcPr>
            <w:tcW w:w="9266" w:type="dxa"/>
          </w:tcPr>
          <w:p w14:paraId="4648B418"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 xml:space="preserve">Jaka jest liczba osób </w:t>
            </w:r>
            <w:r w:rsidR="00F95C69" w:rsidRPr="005C25C3">
              <w:rPr>
                <w:rFonts w:asciiTheme="minorHAnsi" w:hAnsiTheme="minorHAnsi" w:cstheme="minorHAnsi"/>
              </w:rPr>
              <w:t xml:space="preserve">(w tym kobiet i mężczyzn) </w:t>
            </w:r>
            <w:r w:rsidRPr="005C25C3">
              <w:rPr>
                <w:rFonts w:asciiTheme="minorHAnsi" w:hAnsiTheme="minorHAnsi" w:cstheme="minorHAnsi"/>
              </w:rPr>
              <w:t>znajdujących się w lepszej sytuacji na rynku pracy 6 miesięcy po opuszczeniu programu w badanym okresie sprawozdawczym?</w:t>
            </w:r>
          </w:p>
          <w:p w14:paraId="6E31CB3E"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 w badanym okresie sprawozdawczym?</w:t>
            </w:r>
          </w:p>
          <w:p w14:paraId="074EF127"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funkcjonujących form aktywizacji ludności zamieszkującej rewitalizowane tereny w badanym okresie sprawozdawczym?</w:t>
            </w:r>
          </w:p>
          <w:p w14:paraId="7A8620BC"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wychowania przedszkolnego, które funkcjonują 2 lata po uzyskaniu dofinansowania ze środków EFS w badanym okresie sprawozdawczym?</w:t>
            </w:r>
          </w:p>
          <w:p w14:paraId="06A2B5A6"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 ocenia się możliwość osiągniecia wartości docelowych ww. wskaźników?</w:t>
            </w:r>
          </w:p>
          <w:p w14:paraId="2B1F63C5"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czynniki mogą wpłynąć na nieosiągnięcie wartości docelowych wskaźników?</w:t>
            </w:r>
          </w:p>
          <w:p w14:paraId="6E433476"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 xml:space="preserve">Jakie należy przedsięwziąć środki zaradcze aby zapobiec ewentualnym problemom w osiągnięciu wartości docelowych wskaźników? </w:t>
            </w:r>
          </w:p>
          <w:p w14:paraId="2340800A" w14:textId="77777777" w:rsidR="00FD7EF6" w:rsidRPr="005C25C3" w:rsidRDefault="00F95C69"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wartość docelowa (dla roku 2023) wskaźnika produktu dla PI 8vi, mierzącego liczbę uczestników projektu w wieku 50 lat i więcej objętych wsparciem w programie?</w:t>
            </w:r>
          </w:p>
          <w:p w14:paraId="7C7CCC22" w14:textId="77777777" w:rsidR="00FD7EF6" w:rsidRPr="005C25C3" w:rsidRDefault="00FD7EF6" w:rsidP="008C6127">
            <w:pPr>
              <w:spacing w:after="0"/>
              <w:ind w:left="425"/>
              <w:contextualSpacing/>
              <w:rPr>
                <w:rFonts w:asciiTheme="minorHAnsi" w:hAnsiTheme="minorHAnsi" w:cstheme="minorHAnsi"/>
              </w:rPr>
            </w:pPr>
          </w:p>
        </w:tc>
      </w:tr>
      <w:tr w:rsidR="00B24A1B" w:rsidRPr="005C25C3" w14:paraId="6E2F3EDE" w14:textId="77777777" w:rsidTr="005A3867">
        <w:trPr>
          <w:trHeight w:val="336"/>
        </w:trPr>
        <w:tc>
          <w:tcPr>
            <w:tcW w:w="9266" w:type="dxa"/>
            <w:shd w:val="clear" w:color="auto" w:fill="A6A6A6"/>
          </w:tcPr>
          <w:p w14:paraId="31BB015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B24A1B" w:rsidRPr="005C25C3" w14:paraId="7EC9A0C0" w14:textId="77777777" w:rsidTr="005A3867">
        <w:trPr>
          <w:trHeight w:val="336"/>
        </w:trPr>
        <w:tc>
          <w:tcPr>
            <w:tcW w:w="9266" w:type="dxa"/>
            <w:shd w:val="clear" w:color="auto" w:fill="D9D9D9"/>
          </w:tcPr>
          <w:p w14:paraId="258BC9C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B24A1B" w:rsidRPr="005C25C3" w14:paraId="64D329B6" w14:textId="77777777" w:rsidTr="005A3867">
        <w:trPr>
          <w:trHeight w:val="336"/>
        </w:trPr>
        <w:tc>
          <w:tcPr>
            <w:tcW w:w="9266" w:type="dxa"/>
          </w:tcPr>
          <w:p w14:paraId="1828D97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przypadku wskaźników rezultatu długoterminowego EFS zostanie wykorzystane podejście ilościowe określone w Wytycznych w zakresie monitorowania postępu rzeczowego realizacji programów </w:t>
            </w:r>
            <w:r w:rsidRPr="005C25C3">
              <w:rPr>
                <w:rFonts w:asciiTheme="minorHAnsi" w:hAnsiTheme="minorHAnsi" w:cstheme="minorHAnsi"/>
              </w:rPr>
              <w:lastRenderedPageBreak/>
              <w:t xml:space="preserve">operacyjnych na lata 2014-2020. W przypadku pozostałych wskaźników rezultatu dominować będzie również podejście ilościowe (wywiady kwestionariuszowe lub ankiety). </w:t>
            </w:r>
          </w:p>
          <w:p w14:paraId="722A88E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wykorzystane będą również dane zastane (dokumentacja projektowa oraz dane ze statystyki publicznej).</w:t>
            </w:r>
          </w:p>
        </w:tc>
      </w:tr>
      <w:tr w:rsidR="00B24A1B" w:rsidRPr="005C25C3" w14:paraId="13D67806" w14:textId="77777777" w:rsidTr="005A3867">
        <w:trPr>
          <w:trHeight w:val="336"/>
        </w:trPr>
        <w:tc>
          <w:tcPr>
            <w:tcW w:w="9266" w:type="dxa"/>
            <w:shd w:val="clear" w:color="auto" w:fill="D9D9D9"/>
          </w:tcPr>
          <w:p w14:paraId="13F407A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B24A1B" w:rsidRPr="005C25C3" w14:paraId="103081BD" w14:textId="77777777" w:rsidTr="005A3867">
        <w:trPr>
          <w:trHeight w:val="336"/>
        </w:trPr>
        <w:tc>
          <w:tcPr>
            <w:tcW w:w="9266" w:type="dxa"/>
          </w:tcPr>
          <w:p w14:paraId="25C7364E" w14:textId="77777777" w:rsidR="00FD7EF6" w:rsidRPr="005C25C3" w:rsidRDefault="00FD7EF6" w:rsidP="008C70D9">
            <w:pPr>
              <w:numPr>
                <w:ilvl w:val="0"/>
                <w:numId w:val="93"/>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667B03AF"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dane kontaktowe uczestników projektów podane w </w:t>
            </w:r>
            <w:r w:rsidR="00725EF3" w:rsidRPr="005C25C3">
              <w:rPr>
                <w:rFonts w:asciiTheme="minorHAnsi" w:hAnsiTheme="minorHAnsi" w:cstheme="minorHAnsi"/>
              </w:rPr>
              <w:t>LSI 2014</w:t>
            </w:r>
            <w:r w:rsidRPr="005C25C3">
              <w:rPr>
                <w:rFonts w:asciiTheme="minorHAnsi" w:hAnsiTheme="minorHAnsi" w:cstheme="minorHAnsi"/>
              </w:rPr>
              <w:t>/centralnym systemie teleinformatycznym,</w:t>
            </w:r>
          </w:p>
          <w:p w14:paraId="18493701"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beneficjentów,</w:t>
            </w:r>
          </w:p>
          <w:p w14:paraId="4BCFE074"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725EF3" w:rsidRPr="005C25C3">
              <w:rPr>
                <w:rFonts w:asciiTheme="minorHAnsi" w:hAnsiTheme="minorHAnsi" w:cstheme="minorHAnsi"/>
              </w:rPr>
              <w:t>LSI 2014</w:t>
            </w:r>
            <w:r w:rsidRPr="005C25C3">
              <w:rPr>
                <w:rFonts w:asciiTheme="minorHAnsi" w:hAnsiTheme="minorHAnsi" w:cstheme="minorHAnsi"/>
              </w:rPr>
              <w:t>,</w:t>
            </w:r>
          </w:p>
          <w:p w14:paraId="00E299BC" w14:textId="77777777" w:rsidR="00FD7EF6" w:rsidRPr="005C25C3" w:rsidRDefault="00FD7EF6" w:rsidP="008C70D9">
            <w:pPr>
              <w:numPr>
                <w:ilvl w:val="0"/>
                <w:numId w:val="93"/>
              </w:numPr>
              <w:spacing w:after="0"/>
              <w:ind w:left="425" w:hanging="357"/>
              <w:contextualSpacing/>
              <w:rPr>
                <w:rFonts w:asciiTheme="minorHAnsi" w:hAnsiTheme="minorHAnsi" w:cstheme="minorHAnsi"/>
              </w:rPr>
            </w:pPr>
            <w:r w:rsidRPr="005C25C3">
              <w:rPr>
                <w:rFonts w:asciiTheme="minorHAnsi" w:hAnsiTheme="minorHAnsi" w:cstheme="minorHAnsi"/>
              </w:rPr>
              <w:t xml:space="preserve">ogólnodostępne dane ze statystyki publicznej/informacje z instytucji posiadających stosowne dane. </w:t>
            </w:r>
          </w:p>
        </w:tc>
      </w:tr>
      <w:tr w:rsidR="00B24A1B" w:rsidRPr="005C25C3" w14:paraId="556604EC" w14:textId="77777777" w:rsidTr="005A3867">
        <w:trPr>
          <w:trHeight w:val="336"/>
        </w:trPr>
        <w:tc>
          <w:tcPr>
            <w:tcW w:w="9266" w:type="dxa"/>
            <w:shd w:val="clear" w:color="auto" w:fill="A6A6A6"/>
          </w:tcPr>
          <w:p w14:paraId="2FEDEB3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B24A1B" w:rsidRPr="005C25C3" w14:paraId="7C89576F" w14:textId="77777777" w:rsidTr="005A3867">
        <w:trPr>
          <w:trHeight w:val="336"/>
        </w:trPr>
        <w:tc>
          <w:tcPr>
            <w:tcW w:w="9266" w:type="dxa"/>
            <w:shd w:val="clear" w:color="auto" w:fill="D9D9D9"/>
          </w:tcPr>
          <w:p w14:paraId="45D7A2B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B24A1B" w:rsidRPr="005C25C3" w14:paraId="6FE78276" w14:textId="77777777" w:rsidTr="005A3867">
        <w:trPr>
          <w:trHeight w:val="336"/>
        </w:trPr>
        <w:tc>
          <w:tcPr>
            <w:tcW w:w="9266" w:type="dxa"/>
          </w:tcPr>
          <w:p w14:paraId="3BEC362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 kwartał 2019 r.</w:t>
            </w:r>
          </w:p>
        </w:tc>
      </w:tr>
      <w:tr w:rsidR="00B24A1B" w:rsidRPr="005C25C3" w14:paraId="47309D42" w14:textId="77777777" w:rsidTr="005A3867">
        <w:trPr>
          <w:trHeight w:val="336"/>
        </w:trPr>
        <w:tc>
          <w:tcPr>
            <w:tcW w:w="9266" w:type="dxa"/>
            <w:shd w:val="clear" w:color="auto" w:fill="D9D9D9"/>
          </w:tcPr>
          <w:p w14:paraId="1F84DD7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B24A1B" w:rsidRPr="005C25C3" w14:paraId="3C7D4986" w14:textId="77777777" w:rsidTr="005A3867">
        <w:trPr>
          <w:trHeight w:val="336"/>
        </w:trPr>
        <w:tc>
          <w:tcPr>
            <w:tcW w:w="9266" w:type="dxa"/>
          </w:tcPr>
          <w:p w14:paraId="2F0DB8F5" w14:textId="77777777" w:rsidR="00FD7EF6" w:rsidRPr="005C25C3" w:rsidRDefault="00431F32" w:rsidP="008C6127">
            <w:pPr>
              <w:spacing w:after="0"/>
              <w:rPr>
                <w:rFonts w:asciiTheme="minorHAnsi" w:hAnsiTheme="minorHAnsi" w:cstheme="minorHAnsi"/>
              </w:rPr>
            </w:pPr>
            <w:r w:rsidRPr="005C25C3">
              <w:rPr>
                <w:rFonts w:asciiTheme="minorHAnsi" w:hAnsiTheme="minorHAnsi" w:cstheme="minorHAnsi"/>
              </w:rPr>
              <w:t>130 </w:t>
            </w:r>
            <w:r w:rsidR="00FD7EF6" w:rsidRPr="005C25C3">
              <w:rPr>
                <w:rFonts w:asciiTheme="minorHAnsi" w:hAnsiTheme="minorHAnsi" w:cstheme="minorHAnsi"/>
              </w:rPr>
              <w:t>000 zł</w:t>
            </w:r>
          </w:p>
        </w:tc>
      </w:tr>
      <w:tr w:rsidR="00B24A1B" w:rsidRPr="005C25C3" w14:paraId="4CE2702B" w14:textId="77777777" w:rsidTr="005A3867">
        <w:trPr>
          <w:trHeight w:val="336"/>
        </w:trPr>
        <w:tc>
          <w:tcPr>
            <w:tcW w:w="9266" w:type="dxa"/>
            <w:shd w:val="clear" w:color="auto" w:fill="D9D9D9"/>
          </w:tcPr>
          <w:p w14:paraId="2D7A6E3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B24A1B" w:rsidRPr="005C25C3" w14:paraId="6C4626CD" w14:textId="77777777" w:rsidTr="005A3867">
        <w:trPr>
          <w:trHeight w:val="336"/>
        </w:trPr>
        <w:tc>
          <w:tcPr>
            <w:tcW w:w="9266" w:type="dxa"/>
          </w:tcPr>
          <w:p w14:paraId="25F6131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B24A1B" w:rsidRPr="005C25C3" w14:paraId="199804C7" w14:textId="77777777" w:rsidTr="005A3867">
        <w:trPr>
          <w:trHeight w:val="336"/>
        </w:trPr>
        <w:tc>
          <w:tcPr>
            <w:tcW w:w="9266" w:type="dxa"/>
            <w:shd w:val="clear" w:color="auto" w:fill="D9D9D9"/>
          </w:tcPr>
          <w:p w14:paraId="5A4B661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B24A1B" w:rsidRPr="005C25C3" w14:paraId="5D03DEBB" w14:textId="77777777" w:rsidTr="005A3867">
        <w:trPr>
          <w:trHeight w:val="336"/>
        </w:trPr>
        <w:tc>
          <w:tcPr>
            <w:tcW w:w="9266" w:type="dxa"/>
          </w:tcPr>
          <w:p w14:paraId="77FC1544"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W celu zachowania 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1CC8BCC7" w14:textId="77777777" w:rsidR="00FD7EF6" w:rsidRPr="005C25C3" w:rsidRDefault="00FD7EF6" w:rsidP="008C6127">
            <w:pPr>
              <w:spacing w:after="0"/>
              <w:ind w:hanging="454"/>
              <w:rPr>
                <w:rFonts w:asciiTheme="minorHAnsi" w:hAnsiTheme="minorHAnsi" w:cstheme="minorHAnsi"/>
              </w:rPr>
            </w:pPr>
          </w:p>
          <w:p w14:paraId="5BFEE77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celu wypełnienia zapisów Programu oraz Wytycznych w zakresie monitorowania postępu rzeczowego realizacji programów operacyjnych na lata 2014-2020, ewaluacja w zbliżonym zakresie, dotycząca oceny uzyskanych wartości wskaźników rezultatu długoterminowego oraz wskaźników rezultatu EFS w ramach RPO WSL, będzie realizowana cyklicznie. Badanie będzie realizowane również  w latach: 2017, 2021, 2024 (na podstawie wymagań Wytycznych) oraz w 2023 (na podstawie zapisów Programu).</w:t>
            </w:r>
          </w:p>
        </w:tc>
      </w:tr>
    </w:tbl>
    <w:p w14:paraId="7884A5D7" w14:textId="77777777" w:rsidR="00FD7EF6" w:rsidRPr="005C25C3" w:rsidRDefault="00FD7EF6" w:rsidP="008C6127">
      <w:pPr>
        <w:rPr>
          <w:rFonts w:asciiTheme="minorHAnsi" w:hAnsiTheme="minorHAnsi" w:cstheme="minorHAnsi"/>
        </w:rPr>
      </w:pPr>
    </w:p>
    <w:p w14:paraId="13DB1741" w14:textId="77777777" w:rsidR="002B252D" w:rsidRPr="005C25C3" w:rsidRDefault="002B252D" w:rsidP="008C6127">
      <w:pPr>
        <w:contextualSpacing/>
        <w:rPr>
          <w:rFonts w:asciiTheme="minorHAnsi" w:hAnsiTheme="minorHAnsi" w:cstheme="minorHAnsi"/>
          <w:b/>
          <w:bCs/>
        </w:rPr>
        <w:sectPr w:rsidR="002B252D"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210708BA" w14:textId="77777777" w:rsidTr="00414565">
        <w:trPr>
          <w:trHeight w:val="354"/>
          <w:tblHeader/>
        </w:trPr>
        <w:tc>
          <w:tcPr>
            <w:tcW w:w="9266" w:type="dxa"/>
            <w:shd w:val="clear" w:color="auto" w:fill="D5DCE4" w:themeFill="text2" w:themeFillTint="33"/>
          </w:tcPr>
          <w:p w14:paraId="32C740A0" w14:textId="56572EAD"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5" w:name="_Toc95743499"/>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Priorytetowych XI Wzmocnienie potencjału edukacyjnego oraz XII Infrastruktura edukacyjna.</w:t>
            </w:r>
            <w:bookmarkEnd w:id="15"/>
          </w:p>
        </w:tc>
      </w:tr>
      <w:tr w:rsidR="00B24A1B" w:rsidRPr="005C25C3" w14:paraId="738D150E" w14:textId="77777777" w:rsidTr="0053074F">
        <w:trPr>
          <w:trHeight w:val="354"/>
        </w:trPr>
        <w:tc>
          <w:tcPr>
            <w:tcW w:w="9266" w:type="dxa"/>
            <w:shd w:val="clear" w:color="auto" w:fill="A6A6A6"/>
          </w:tcPr>
          <w:p w14:paraId="47145EFE"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B24A1B" w:rsidRPr="005C25C3" w14:paraId="3945E96E" w14:textId="77777777" w:rsidTr="0053074F">
        <w:trPr>
          <w:trHeight w:val="336"/>
        </w:trPr>
        <w:tc>
          <w:tcPr>
            <w:tcW w:w="9266" w:type="dxa"/>
            <w:shd w:val="clear" w:color="auto" w:fill="D9D9D9"/>
          </w:tcPr>
          <w:p w14:paraId="066DB1AD"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B24A1B" w:rsidRPr="005C25C3" w14:paraId="02715690" w14:textId="77777777" w:rsidTr="0053074F">
        <w:trPr>
          <w:trHeight w:val="336"/>
        </w:trPr>
        <w:tc>
          <w:tcPr>
            <w:tcW w:w="9266" w:type="dxa"/>
          </w:tcPr>
          <w:p w14:paraId="4A18E18D"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Oś Priorytetowa XI WZMOCNIENIE POTENCJAŁU EDUKACYJNEGO</w:t>
            </w:r>
          </w:p>
          <w:p w14:paraId="3791A7BA"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69DC6BAD"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 xml:space="preserve">PI 10iii wyrównanie dostępu do uczenia  się przez całe życie o charakterze formalnym, nieformalnym i </w:t>
            </w:r>
            <w:proofErr w:type="spellStart"/>
            <w:r w:rsidRPr="005C25C3">
              <w:rPr>
                <w:rFonts w:asciiTheme="minorHAnsi" w:hAnsiTheme="minorHAnsi" w:cstheme="minorHAnsi"/>
              </w:rPr>
              <w:t>pozaformalnym</w:t>
            </w:r>
            <w:proofErr w:type="spellEnd"/>
            <w:r w:rsidRPr="005C25C3">
              <w:rPr>
                <w:rFonts w:asciiTheme="minorHAnsi" w:hAnsiTheme="minorHAnsi" w:cstheme="minorHAnsi"/>
              </w:rPr>
              <w:t xml:space="preserve"> wszystkich grup wiekowych, poszerzenie wiedzy, podnoszenie umiejętności i kompetencji siły roboczej oraz promowanie elastycznych ścieżek kształcenia, w tym poprzez doradztwo zawodowe i potwierdzanie nabytych kompetencji. </w:t>
            </w:r>
          </w:p>
          <w:p w14:paraId="481BB546"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6A0607B5" w14:textId="77777777" w:rsidR="002B252D" w:rsidRPr="005C25C3" w:rsidRDefault="002B252D" w:rsidP="008C6127">
            <w:pPr>
              <w:spacing w:after="0"/>
              <w:rPr>
                <w:rFonts w:asciiTheme="minorHAnsi" w:hAnsiTheme="minorHAnsi" w:cstheme="minorHAnsi"/>
              </w:rPr>
            </w:pPr>
          </w:p>
          <w:p w14:paraId="04629D53"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Oś Priorytetowa XII INFRASTRUKTURA EDUKACYJNA</w:t>
            </w:r>
          </w:p>
          <w:p w14:paraId="563A2236"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PI 10a inwestycje w kształcenie, szkolenie i szkolenie zawodowe na rzecz zdobywania umiejętności i uczenia się przez całe życie poprzez rozwój infrastruktury edukacyjnej i szkoleniowej</w:t>
            </w:r>
          </w:p>
          <w:p w14:paraId="0F3F6024" w14:textId="77777777" w:rsidR="002B252D" w:rsidRPr="005C25C3" w:rsidRDefault="002B252D" w:rsidP="008C6127">
            <w:pPr>
              <w:spacing w:after="0"/>
              <w:rPr>
                <w:rFonts w:asciiTheme="minorHAnsi" w:hAnsiTheme="minorHAnsi" w:cstheme="minorHAnsi"/>
              </w:rPr>
            </w:pPr>
          </w:p>
          <w:p w14:paraId="0D57F57C"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FUNDUSZ: EFS, EFRR</w:t>
            </w:r>
          </w:p>
        </w:tc>
      </w:tr>
      <w:tr w:rsidR="00B24A1B" w:rsidRPr="005C25C3" w14:paraId="0324F581" w14:textId="77777777" w:rsidTr="00D439F5">
        <w:trPr>
          <w:trHeight w:val="336"/>
        </w:trPr>
        <w:tc>
          <w:tcPr>
            <w:tcW w:w="9266" w:type="dxa"/>
            <w:shd w:val="clear" w:color="auto" w:fill="D9D9D9"/>
          </w:tcPr>
          <w:p w14:paraId="50E52E10" w14:textId="60856ED5"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B24A1B" w:rsidRPr="005C25C3" w14:paraId="0BDCF676" w14:textId="77777777" w:rsidTr="00D439F5">
        <w:trPr>
          <w:trHeight w:val="336"/>
        </w:trPr>
        <w:tc>
          <w:tcPr>
            <w:tcW w:w="9266" w:type="dxa"/>
            <w:shd w:val="clear" w:color="auto" w:fill="D9D9D9"/>
          </w:tcPr>
          <w:p w14:paraId="4541E437" w14:textId="1E5C0415" w:rsidR="00B24A1B" w:rsidRPr="005C25C3" w:rsidRDefault="00B24A1B" w:rsidP="00B24A1B">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B24A1B" w:rsidRPr="005C25C3" w14:paraId="77207B3A" w14:textId="77777777" w:rsidTr="0053074F">
        <w:trPr>
          <w:trHeight w:val="336"/>
        </w:trPr>
        <w:tc>
          <w:tcPr>
            <w:tcW w:w="9266" w:type="dxa"/>
            <w:shd w:val="clear" w:color="auto" w:fill="D9D9D9"/>
          </w:tcPr>
          <w:p w14:paraId="36E7D699"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Cel badania</w:t>
            </w:r>
          </w:p>
        </w:tc>
      </w:tr>
      <w:tr w:rsidR="00B24A1B" w:rsidRPr="005C25C3" w14:paraId="575B8B34" w14:textId="77777777" w:rsidTr="0053074F">
        <w:trPr>
          <w:trHeight w:val="336"/>
        </w:trPr>
        <w:tc>
          <w:tcPr>
            <w:tcW w:w="9266" w:type="dxa"/>
          </w:tcPr>
          <w:p w14:paraId="3424637F"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 xml:space="preserve">Badanie ma na celu sprawdzenie dotychczasowych efektów (zarówno tych zamierzonych jak i niezaplanowanych) wsparcia udzielonego w ramach Osi Priorytetowej XI Wzmocnienie potencjału edukacyjnego oraz XII Infrastruktura edukacyjna, w tym stopnia osiągnięcia celów szczegółowych: </w:t>
            </w:r>
          </w:p>
          <w:p w14:paraId="7309C9B0"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wzrost dostępu do wysokiej jakości edukacji przedszkolnej w województwie śląskim,</w:t>
            </w:r>
          </w:p>
          <w:p w14:paraId="598B5AE0"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wzrost dostępu do wysokiej jakości oferty kształcenia ogólnokształcącego,</w:t>
            </w:r>
          </w:p>
          <w:p w14:paraId="522A199E"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uzyskiwanie kwalifikacji  lub zdobywanie i poprawa kompetencji w zakresie umiejętności cyfrowych i języków obcych dorosłych mieszkańców województwa śląskiego, w szczególności osób starszych oraz osób o niskich kwalifikacjach,</w:t>
            </w:r>
          </w:p>
          <w:p w14:paraId="34259EDC"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wzrost zatrudnienia wśród absolwentów szkół i placówek kształcenia zawodowego poprzez poprawę efektywności realizowanego wsparcia,</w:t>
            </w:r>
          </w:p>
          <w:p w14:paraId="224C3D4F"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zwiększona liczba miejsc w placówkach wychowania przedszkolnego,</w:t>
            </w:r>
          </w:p>
          <w:p w14:paraId="61D8BBF1"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zwiększone kompetencje uczniów szkół kształcących w zawodach,</w:t>
            </w:r>
          </w:p>
          <w:p w14:paraId="52AEE7E3" w14:textId="77777777" w:rsidR="002B252D" w:rsidRPr="005C25C3" w:rsidRDefault="002B252D" w:rsidP="008C70D9">
            <w:pPr>
              <w:numPr>
                <w:ilvl w:val="0"/>
                <w:numId w:val="63"/>
              </w:numPr>
              <w:spacing w:after="0"/>
              <w:ind w:hanging="454"/>
              <w:contextualSpacing/>
              <w:rPr>
                <w:rFonts w:asciiTheme="minorHAnsi" w:hAnsiTheme="minorHAnsi" w:cstheme="minorHAnsi"/>
              </w:rPr>
            </w:pPr>
            <w:r w:rsidRPr="005C25C3">
              <w:rPr>
                <w:rFonts w:asciiTheme="minorHAnsi" w:hAnsiTheme="minorHAnsi" w:cstheme="minorHAnsi"/>
              </w:rPr>
              <w:t xml:space="preserve">zwiększona liczba osób odwiedzających instytucje </w:t>
            </w:r>
            <w:proofErr w:type="spellStart"/>
            <w:r w:rsidRPr="005C25C3">
              <w:rPr>
                <w:rFonts w:asciiTheme="minorHAnsi" w:hAnsiTheme="minorHAnsi" w:cstheme="minorHAnsi"/>
              </w:rPr>
              <w:t>paramuzealne</w:t>
            </w:r>
            <w:proofErr w:type="spellEnd"/>
            <w:r w:rsidRPr="005C25C3">
              <w:rPr>
                <w:rFonts w:asciiTheme="minorHAnsi" w:hAnsiTheme="minorHAnsi" w:cstheme="minorHAnsi"/>
              </w:rPr>
              <w:t>.</w:t>
            </w:r>
          </w:p>
          <w:p w14:paraId="1B02D96B"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badanej Osi Priorytetowej.</w:t>
            </w:r>
          </w:p>
        </w:tc>
      </w:tr>
      <w:tr w:rsidR="00B24A1B" w:rsidRPr="005C25C3" w14:paraId="62E175B7" w14:textId="77777777" w:rsidTr="0053074F">
        <w:trPr>
          <w:trHeight w:val="336"/>
        </w:trPr>
        <w:tc>
          <w:tcPr>
            <w:tcW w:w="9266" w:type="dxa"/>
            <w:shd w:val="clear" w:color="auto" w:fill="D9D9D9"/>
          </w:tcPr>
          <w:p w14:paraId="6DF81F9B"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lastRenderedPageBreak/>
              <w:t>Uzasadnienie badania</w:t>
            </w:r>
          </w:p>
        </w:tc>
      </w:tr>
      <w:tr w:rsidR="00B24A1B" w:rsidRPr="005C25C3" w14:paraId="1CE1DC1D" w14:textId="77777777" w:rsidTr="0053074F">
        <w:trPr>
          <w:trHeight w:val="336"/>
        </w:trPr>
        <w:tc>
          <w:tcPr>
            <w:tcW w:w="9266" w:type="dxa"/>
          </w:tcPr>
          <w:p w14:paraId="7E6DE9C8" w14:textId="77777777" w:rsidR="002B252D" w:rsidRPr="005C25C3" w:rsidRDefault="002B252D" w:rsidP="008C6127">
            <w:pPr>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 Zgodnie z Wytycznymi badanie może obejmować więcej niż jedną oś Priorytetową.</w:t>
            </w:r>
          </w:p>
          <w:p w14:paraId="59AEAAF8"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B24A1B" w:rsidRPr="005C25C3" w14:paraId="0BF5D82A" w14:textId="77777777" w:rsidTr="0053074F">
        <w:trPr>
          <w:trHeight w:val="336"/>
        </w:trPr>
        <w:tc>
          <w:tcPr>
            <w:tcW w:w="9266" w:type="dxa"/>
            <w:shd w:val="clear" w:color="auto" w:fill="D9D9D9"/>
          </w:tcPr>
          <w:p w14:paraId="1FC60D38"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Kryteria badania</w:t>
            </w:r>
          </w:p>
        </w:tc>
      </w:tr>
      <w:tr w:rsidR="00B24A1B" w:rsidRPr="005C25C3" w14:paraId="06D6EC19" w14:textId="77777777" w:rsidTr="0053074F">
        <w:trPr>
          <w:trHeight w:val="336"/>
        </w:trPr>
        <w:tc>
          <w:tcPr>
            <w:tcW w:w="9266" w:type="dxa"/>
          </w:tcPr>
          <w:p w14:paraId="71728D49"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Skuteczność</w:t>
            </w:r>
          </w:p>
          <w:p w14:paraId="52A3150A"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Efektywność</w:t>
            </w:r>
          </w:p>
          <w:p w14:paraId="556B13A6"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Użyteczność</w:t>
            </w:r>
          </w:p>
          <w:p w14:paraId="07DD9A2E"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Przewidywana trwałość</w:t>
            </w:r>
          </w:p>
          <w:p w14:paraId="5B708624"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Komplementarność</w:t>
            </w:r>
          </w:p>
        </w:tc>
      </w:tr>
      <w:tr w:rsidR="00B24A1B" w:rsidRPr="005C25C3" w14:paraId="7ECC8396" w14:textId="77777777" w:rsidTr="0053074F">
        <w:trPr>
          <w:trHeight w:val="336"/>
        </w:trPr>
        <w:tc>
          <w:tcPr>
            <w:tcW w:w="9266" w:type="dxa"/>
            <w:shd w:val="clear" w:color="auto" w:fill="D9D9D9"/>
          </w:tcPr>
          <w:p w14:paraId="7E2C2676"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B24A1B" w:rsidRPr="005C25C3" w14:paraId="52123B2D" w14:textId="77777777" w:rsidTr="0053074F">
        <w:trPr>
          <w:trHeight w:val="336"/>
        </w:trPr>
        <w:tc>
          <w:tcPr>
            <w:tcW w:w="9266" w:type="dxa"/>
          </w:tcPr>
          <w:p w14:paraId="06E1021D" w14:textId="77777777" w:rsidR="002B252D" w:rsidRPr="005C25C3" w:rsidRDefault="002B252D" w:rsidP="008C70D9">
            <w:pPr>
              <w:numPr>
                <w:ilvl w:val="0"/>
                <w:numId w:val="61"/>
              </w:numPr>
              <w:spacing w:after="0"/>
              <w:ind w:left="425" w:hanging="357"/>
              <w:rPr>
                <w:rFonts w:asciiTheme="minorHAnsi" w:hAnsiTheme="minorHAnsi" w:cstheme="minorHAnsi"/>
                <w:b/>
                <w:bCs/>
                <w:i/>
              </w:rPr>
            </w:pPr>
            <w:r w:rsidRPr="005C25C3">
              <w:rPr>
                <w:rFonts w:asciiTheme="minorHAnsi" w:hAnsiTheme="minorHAnsi" w:cstheme="minorHAnsi"/>
                <w:bCs/>
              </w:rPr>
              <w:t>Czy udzielone wsparcie było skuteczne, tzn. czy i w jakim stopniu przyczyniło się do osiągnięcia cel</w:t>
            </w:r>
            <w:r w:rsidRPr="005C25C3">
              <w:rPr>
                <w:rFonts w:asciiTheme="minorHAnsi" w:hAnsiTheme="minorHAnsi" w:cstheme="minorHAnsi"/>
              </w:rPr>
              <w:t xml:space="preserve">ów szczegółowych: </w:t>
            </w:r>
          </w:p>
          <w:p w14:paraId="011AC651"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wzrost dostępu do wysokiej jakości edukacji przedszkolnej w województwie śląskim,</w:t>
            </w:r>
          </w:p>
          <w:p w14:paraId="7B36B23E"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wzrost dostępu do wysokiej jakości oferty kształcenia ogólnokształcącego,</w:t>
            </w:r>
          </w:p>
          <w:p w14:paraId="7C60E3CA"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uzyskiwanie kwalifikacji lub zdobywanie i poprawa kompetencji w zakresie umiejętności cyfrowych i języków obcych dorosłych mieszkańców województwa śląskiego, w szczególności osób starszych oraz osób o niskich kwalifikacjach,</w:t>
            </w:r>
          </w:p>
          <w:p w14:paraId="2C0FBE16"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wzrost zatrudnienia wśród absolwentów szkół i placówek kształcenia zawodowego poprzez poprawę efektywności realizowanego wsparcia,</w:t>
            </w:r>
          </w:p>
          <w:p w14:paraId="72FC15A6"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zwiększona liczba miejsc w placówkach wychowania przedszkolnego,</w:t>
            </w:r>
          </w:p>
          <w:p w14:paraId="4BD78255"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zwiększone kompetencje uczniów szkół kształcących w zawodach,</w:t>
            </w:r>
          </w:p>
          <w:p w14:paraId="25AFC8A1" w14:textId="77777777" w:rsidR="002B252D" w:rsidRPr="005C25C3" w:rsidRDefault="002B252D" w:rsidP="008C70D9">
            <w:pPr>
              <w:numPr>
                <w:ilvl w:val="0"/>
                <w:numId w:val="89"/>
              </w:numPr>
              <w:spacing w:after="0"/>
              <w:ind w:left="686" w:hanging="357"/>
              <w:contextualSpacing/>
              <w:rPr>
                <w:rFonts w:asciiTheme="minorHAnsi" w:hAnsiTheme="minorHAnsi" w:cstheme="minorHAnsi"/>
              </w:rPr>
            </w:pPr>
            <w:r w:rsidRPr="005C25C3">
              <w:rPr>
                <w:rFonts w:asciiTheme="minorHAnsi" w:hAnsiTheme="minorHAnsi" w:cstheme="minorHAnsi"/>
              </w:rPr>
              <w:t xml:space="preserve">zwiększona liczba osób odwiedzających instytucje </w:t>
            </w:r>
            <w:proofErr w:type="spellStart"/>
            <w:r w:rsidRPr="005C25C3">
              <w:rPr>
                <w:rFonts w:asciiTheme="minorHAnsi" w:hAnsiTheme="minorHAnsi" w:cstheme="minorHAnsi"/>
              </w:rPr>
              <w:t>paramuzealne</w:t>
            </w:r>
            <w:proofErr w:type="spellEnd"/>
            <w:r w:rsidRPr="005C25C3">
              <w:rPr>
                <w:rFonts w:asciiTheme="minorHAnsi" w:hAnsiTheme="minorHAnsi" w:cstheme="minorHAnsi"/>
              </w:rPr>
              <w:t>.</w:t>
            </w:r>
          </w:p>
          <w:p w14:paraId="63B0827B" w14:textId="77777777" w:rsidR="002B252D" w:rsidRPr="005C25C3" w:rsidRDefault="002B252D"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058A9928" w14:textId="77777777" w:rsidR="002B252D" w:rsidRPr="005C25C3" w:rsidRDefault="002B252D" w:rsidP="008C70D9">
            <w:pPr>
              <w:numPr>
                <w:ilvl w:val="0"/>
                <w:numId w:val="6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3122394C" w14:textId="77777777" w:rsidR="002B252D" w:rsidRPr="005C25C3" w:rsidRDefault="002B252D" w:rsidP="008C70D9">
            <w:pPr>
              <w:numPr>
                <w:ilvl w:val="0"/>
                <w:numId w:val="61"/>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08FCE112" w14:textId="77777777" w:rsidR="002B252D" w:rsidRPr="005C25C3" w:rsidRDefault="002B252D" w:rsidP="008C70D9">
            <w:pPr>
              <w:numPr>
                <w:ilvl w:val="0"/>
                <w:numId w:val="6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68531573" w14:textId="77777777" w:rsidR="002B252D" w:rsidRPr="005C25C3" w:rsidRDefault="002B252D" w:rsidP="008C70D9">
            <w:pPr>
              <w:numPr>
                <w:ilvl w:val="0"/>
                <w:numId w:val="61"/>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566AD988" w14:textId="77777777" w:rsidR="002B252D" w:rsidRPr="005C25C3" w:rsidRDefault="002B252D" w:rsidP="008C70D9">
            <w:pPr>
              <w:numPr>
                <w:ilvl w:val="0"/>
                <w:numId w:val="61"/>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 należy ocenić komplementarność projektów realizowanych w ramach Osi XI i XII?</w:t>
            </w:r>
          </w:p>
          <w:p w14:paraId="5C2820CE" w14:textId="77777777" w:rsidR="002B252D" w:rsidRPr="005C25C3" w:rsidRDefault="002B252D" w:rsidP="008C70D9">
            <w:pPr>
              <w:numPr>
                <w:ilvl w:val="0"/>
                <w:numId w:val="61"/>
              </w:numPr>
              <w:spacing w:after="0"/>
              <w:ind w:left="425" w:hanging="357"/>
              <w:contextualSpacing/>
              <w:rPr>
                <w:rFonts w:asciiTheme="minorHAnsi" w:hAnsiTheme="minorHAnsi" w:cstheme="minorHAnsi"/>
              </w:rPr>
            </w:pPr>
            <w:r w:rsidRPr="005C25C3">
              <w:rPr>
                <w:rFonts w:asciiTheme="minorHAnsi" w:hAnsiTheme="minorHAnsi" w:cstheme="minorHAnsi"/>
              </w:rPr>
              <w:t>Jak należy ocenić wdrażanie instrumentów terytorialnych w ramach Osi XI i XII?</w:t>
            </w:r>
          </w:p>
          <w:p w14:paraId="0A7F55FB" w14:textId="77777777" w:rsidR="002B252D" w:rsidRPr="005C25C3" w:rsidRDefault="002B252D" w:rsidP="008C70D9">
            <w:pPr>
              <w:numPr>
                <w:ilvl w:val="0"/>
                <w:numId w:val="61"/>
              </w:numPr>
              <w:spacing w:after="0"/>
              <w:ind w:left="425" w:hanging="357"/>
              <w:contextualSpacing/>
              <w:rPr>
                <w:rFonts w:asciiTheme="minorHAnsi" w:hAnsiTheme="minorHAnsi" w:cstheme="minorHAnsi"/>
              </w:rPr>
            </w:pPr>
            <w:r w:rsidRPr="005C25C3">
              <w:rPr>
                <w:rFonts w:asciiTheme="minorHAnsi" w:hAnsiTheme="minorHAnsi" w:cstheme="minorHAnsi"/>
              </w:rPr>
              <w:lastRenderedPageBreak/>
              <w:t>Jak należy ocenić procedurę pozakonkursową zastosowaną w Priorytecie XII?</w:t>
            </w:r>
          </w:p>
        </w:tc>
      </w:tr>
      <w:tr w:rsidR="00B24A1B" w:rsidRPr="005C25C3" w14:paraId="43CCD7AE" w14:textId="77777777" w:rsidTr="0053074F">
        <w:trPr>
          <w:trHeight w:val="336"/>
        </w:trPr>
        <w:tc>
          <w:tcPr>
            <w:tcW w:w="9266" w:type="dxa"/>
            <w:shd w:val="clear" w:color="auto" w:fill="A6A6A6"/>
          </w:tcPr>
          <w:p w14:paraId="207501A5"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B24A1B" w:rsidRPr="005C25C3" w14:paraId="1E94B089" w14:textId="77777777" w:rsidTr="0053074F">
        <w:trPr>
          <w:trHeight w:val="336"/>
        </w:trPr>
        <w:tc>
          <w:tcPr>
            <w:tcW w:w="9266" w:type="dxa"/>
            <w:shd w:val="clear" w:color="auto" w:fill="D9D9D9"/>
          </w:tcPr>
          <w:p w14:paraId="247B05A7"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B24A1B" w:rsidRPr="005C25C3" w14:paraId="7E63EC20" w14:textId="77777777" w:rsidTr="0053074F">
        <w:trPr>
          <w:trHeight w:val="336"/>
        </w:trPr>
        <w:tc>
          <w:tcPr>
            <w:tcW w:w="9266" w:type="dxa"/>
          </w:tcPr>
          <w:p w14:paraId="49453B94"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 xml:space="preserve">W badaniu zostanie wykorzystane podejście oparte na teorii. Ważnym elementem badania będzie odtworzenie logiki interwencji obu Osi Priorytetowych. Następnie zostaną zidentyfikowane kluczowe elementy systemu wdrażania i zarządzania programem, które mogą mieć znaczenie dla osiągania celów osi. W tej części badania wykorzystywana będzie przede wszystkim analiza danych zastanych oraz techniki jakościowe. </w:t>
            </w:r>
          </w:p>
          <w:p w14:paraId="000B855F"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Do oceny dotychczasowych efektów przewiduje się wykorzystanie metod kontrfaktycznych – porównanie instytucji lub grup które zostały objęte wsparciem z tymi, które tego wsparcia nie otrzymały. Przewiduje się zastosowanie następujących metod badawczych:</w:t>
            </w:r>
          </w:p>
          <w:p w14:paraId="55083081"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analiza danych zastanych, w tym dokumentów strategicznych, programowych, dokumentacji projektowej oraz danych związanych z realizacją projektów,</w:t>
            </w:r>
          </w:p>
          <w:p w14:paraId="36399809"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wywiady z przedstawicielami Instytucji Zarządzającej i Pośredniczących,</w:t>
            </w:r>
          </w:p>
          <w:p w14:paraId="5A8A6A35"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wywiady/ankiety z beneficjentami Programu w ramach Priorytetów XI i XII RPO,</w:t>
            </w:r>
          </w:p>
          <w:p w14:paraId="0B196466"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wywiady/ankiety z ostatecznymi odbiorcami wsparcia w ramach Priorytetu XI RPO,</w:t>
            </w:r>
          </w:p>
          <w:p w14:paraId="682D5B2B"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metody kontrfaktyczne,</w:t>
            </w:r>
          </w:p>
          <w:p w14:paraId="2F0F70B7" w14:textId="77777777" w:rsidR="002B252D" w:rsidRPr="005C25C3" w:rsidRDefault="002B252D" w:rsidP="008C70D9">
            <w:pPr>
              <w:numPr>
                <w:ilvl w:val="0"/>
                <w:numId w:val="62"/>
              </w:numPr>
              <w:spacing w:after="0"/>
              <w:ind w:hanging="454"/>
              <w:contextualSpacing/>
              <w:rPr>
                <w:rFonts w:asciiTheme="minorHAnsi" w:hAnsiTheme="minorHAnsi" w:cstheme="minorHAnsi"/>
              </w:rPr>
            </w:pPr>
            <w:r w:rsidRPr="005C25C3">
              <w:rPr>
                <w:rFonts w:asciiTheme="minorHAnsi" w:hAnsiTheme="minorHAnsi" w:cstheme="minorHAnsi"/>
              </w:rPr>
              <w:t>wywiady z ekspertami dziedzinowymi z obszaru Osi Priorytetowej XI Wzmocnienie potencjału edukacyjnego oraz XII Infrastruktura edukacyjna.</w:t>
            </w:r>
          </w:p>
        </w:tc>
      </w:tr>
      <w:tr w:rsidR="00B24A1B" w:rsidRPr="005C25C3" w14:paraId="2AF13C47" w14:textId="77777777" w:rsidTr="0053074F">
        <w:trPr>
          <w:trHeight w:val="336"/>
        </w:trPr>
        <w:tc>
          <w:tcPr>
            <w:tcW w:w="9266" w:type="dxa"/>
            <w:shd w:val="clear" w:color="auto" w:fill="D9D9D9"/>
          </w:tcPr>
          <w:p w14:paraId="5A668B0C"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B24A1B" w:rsidRPr="005C25C3" w14:paraId="678C47EC" w14:textId="77777777" w:rsidTr="0053074F">
        <w:trPr>
          <w:trHeight w:val="336"/>
        </w:trPr>
        <w:tc>
          <w:tcPr>
            <w:tcW w:w="9266" w:type="dxa"/>
          </w:tcPr>
          <w:p w14:paraId="03A23F5F"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0265CF3F" w14:textId="77777777" w:rsidR="002B252D" w:rsidRPr="005C25C3" w:rsidRDefault="002B252D" w:rsidP="008C6127">
            <w:pPr>
              <w:numPr>
                <w:ilvl w:val="0"/>
                <w:numId w:val="9"/>
              </w:numPr>
              <w:spacing w:after="0"/>
              <w:ind w:left="686" w:hanging="357"/>
              <w:contextualSpacing/>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16CC4C0D" w14:textId="77777777" w:rsidR="002B252D" w:rsidRPr="005C25C3" w:rsidRDefault="002B252D" w:rsidP="008C6127">
            <w:pPr>
              <w:numPr>
                <w:ilvl w:val="0"/>
                <w:numId w:val="8"/>
              </w:numPr>
              <w:spacing w:after="0"/>
              <w:ind w:left="686" w:hanging="357"/>
              <w:contextualSpacing/>
              <w:rPr>
                <w:rFonts w:asciiTheme="minorHAnsi" w:hAnsiTheme="minorHAnsi" w:cstheme="minorHAnsi"/>
              </w:rPr>
            </w:pPr>
            <w:r w:rsidRPr="005C25C3">
              <w:rPr>
                <w:rFonts w:asciiTheme="minorHAnsi" w:hAnsiTheme="minorHAnsi" w:cstheme="minorHAnsi"/>
              </w:rPr>
              <w:t>informacje/dane  z projektów pochodzące z LSI 2014,</w:t>
            </w:r>
          </w:p>
          <w:p w14:paraId="368E4FFD" w14:textId="77777777" w:rsidR="002B252D" w:rsidRPr="005C25C3" w:rsidRDefault="002B252D" w:rsidP="008C6127">
            <w:pPr>
              <w:numPr>
                <w:ilvl w:val="0"/>
                <w:numId w:val="8"/>
              </w:numPr>
              <w:spacing w:after="0"/>
              <w:ind w:left="686" w:hanging="357"/>
              <w:contextualSpacing/>
              <w:rPr>
                <w:rFonts w:asciiTheme="minorHAnsi" w:hAnsiTheme="minorHAnsi" w:cstheme="minorHAnsi"/>
              </w:rPr>
            </w:pPr>
            <w:r w:rsidRPr="005C25C3">
              <w:rPr>
                <w:rFonts w:asciiTheme="minorHAnsi" w:hAnsiTheme="minorHAnsi" w:cstheme="minorHAnsi"/>
              </w:rPr>
              <w:t>dane kontaktowe beneficjentów,</w:t>
            </w:r>
          </w:p>
          <w:p w14:paraId="0C9F6F69"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5B81C218"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1C000057"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dane instytucji/osób, które nie zostały objęte wsparciem,</w:t>
            </w:r>
          </w:p>
          <w:p w14:paraId="4719D97B"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dane pozyskane od beneficjentów, ostatecznych odbiorców wsparcia, osób wdrażających i programujących RPO WSL oraz instytucji/osób nieobjętych wsparciem,</w:t>
            </w:r>
          </w:p>
          <w:p w14:paraId="45B90F49" w14:textId="77777777" w:rsidR="002B252D" w:rsidRPr="005C25C3" w:rsidRDefault="002B252D" w:rsidP="008C70D9">
            <w:pPr>
              <w:numPr>
                <w:ilvl w:val="0"/>
                <w:numId w:val="105"/>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B24A1B" w:rsidRPr="005C25C3" w14:paraId="7CA9F8B0" w14:textId="77777777" w:rsidTr="0053074F">
        <w:trPr>
          <w:trHeight w:val="336"/>
        </w:trPr>
        <w:tc>
          <w:tcPr>
            <w:tcW w:w="9266" w:type="dxa"/>
            <w:shd w:val="clear" w:color="auto" w:fill="A6A6A6"/>
          </w:tcPr>
          <w:p w14:paraId="0BB011DD"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B24A1B" w:rsidRPr="005C25C3" w14:paraId="369909E9" w14:textId="77777777" w:rsidTr="0053074F">
        <w:trPr>
          <w:trHeight w:val="336"/>
        </w:trPr>
        <w:tc>
          <w:tcPr>
            <w:tcW w:w="9266" w:type="dxa"/>
            <w:shd w:val="clear" w:color="auto" w:fill="D9D9D9"/>
          </w:tcPr>
          <w:p w14:paraId="1FB67AFD"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B24A1B" w:rsidRPr="005C25C3" w14:paraId="23E005E7" w14:textId="77777777" w:rsidTr="0053074F">
        <w:trPr>
          <w:trHeight w:val="336"/>
        </w:trPr>
        <w:tc>
          <w:tcPr>
            <w:tcW w:w="9266" w:type="dxa"/>
          </w:tcPr>
          <w:p w14:paraId="281E0CDB"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IV kwartał 2019 – I kwartał 2020 r.</w:t>
            </w:r>
          </w:p>
        </w:tc>
      </w:tr>
      <w:tr w:rsidR="00B24A1B" w:rsidRPr="005C25C3" w14:paraId="4BCA6425" w14:textId="77777777" w:rsidTr="0053074F">
        <w:trPr>
          <w:trHeight w:val="336"/>
        </w:trPr>
        <w:tc>
          <w:tcPr>
            <w:tcW w:w="9266" w:type="dxa"/>
            <w:shd w:val="clear" w:color="auto" w:fill="D9D9D9"/>
          </w:tcPr>
          <w:p w14:paraId="644F2850"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B24A1B" w:rsidRPr="005C25C3" w14:paraId="38638F98" w14:textId="77777777" w:rsidTr="0053074F">
        <w:trPr>
          <w:trHeight w:val="336"/>
        </w:trPr>
        <w:tc>
          <w:tcPr>
            <w:tcW w:w="9266" w:type="dxa"/>
          </w:tcPr>
          <w:p w14:paraId="2E70CC8A"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150 000 zł</w:t>
            </w:r>
          </w:p>
        </w:tc>
      </w:tr>
      <w:tr w:rsidR="00B24A1B" w:rsidRPr="005C25C3" w14:paraId="35159E1E" w14:textId="77777777" w:rsidTr="0053074F">
        <w:trPr>
          <w:trHeight w:val="336"/>
        </w:trPr>
        <w:tc>
          <w:tcPr>
            <w:tcW w:w="9266" w:type="dxa"/>
            <w:shd w:val="clear" w:color="auto" w:fill="D9D9D9"/>
          </w:tcPr>
          <w:p w14:paraId="5E887C4E"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B24A1B" w:rsidRPr="005C25C3" w14:paraId="0961879F" w14:textId="77777777" w:rsidTr="0053074F">
        <w:trPr>
          <w:trHeight w:val="336"/>
        </w:trPr>
        <w:tc>
          <w:tcPr>
            <w:tcW w:w="9266" w:type="dxa"/>
          </w:tcPr>
          <w:p w14:paraId="195FC050" w14:textId="77777777" w:rsidR="002B252D" w:rsidRPr="005C25C3" w:rsidRDefault="002B252D"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B24A1B" w:rsidRPr="005C25C3" w14:paraId="7919318C" w14:textId="77777777" w:rsidTr="0053074F">
        <w:trPr>
          <w:trHeight w:val="336"/>
        </w:trPr>
        <w:tc>
          <w:tcPr>
            <w:tcW w:w="9266" w:type="dxa"/>
            <w:shd w:val="clear" w:color="auto" w:fill="D9D9D9"/>
          </w:tcPr>
          <w:p w14:paraId="7D9C87F8" w14:textId="77777777" w:rsidR="002B252D" w:rsidRPr="005C25C3" w:rsidRDefault="002B252D"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B24A1B" w:rsidRPr="005C25C3" w14:paraId="3CEEB2F5" w14:textId="77777777" w:rsidTr="0053074F">
        <w:trPr>
          <w:trHeight w:val="336"/>
        </w:trPr>
        <w:tc>
          <w:tcPr>
            <w:tcW w:w="9266" w:type="dxa"/>
          </w:tcPr>
          <w:p w14:paraId="568EBCD2" w14:textId="77777777" w:rsidR="002B252D" w:rsidRPr="005C25C3" w:rsidRDefault="002B252D" w:rsidP="008C6127">
            <w:pPr>
              <w:spacing w:after="0"/>
              <w:rPr>
                <w:rFonts w:asciiTheme="minorHAnsi" w:hAnsiTheme="minorHAnsi" w:cstheme="minorHAnsi"/>
              </w:rPr>
            </w:pPr>
          </w:p>
        </w:tc>
      </w:tr>
    </w:tbl>
    <w:p w14:paraId="2C5445B6" w14:textId="77777777" w:rsidR="002B252D" w:rsidRPr="005C25C3" w:rsidRDefault="002B252D" w:rsidP="008C6127">
      <w:pPr>
        <w:spacing w:after="0" w:line="240" w:lineRule="auto"/>
        <w:rPr>
          <w:rFonts w:asciiTheme="minorHAnsi" w:hAnsiTheme="minorHAnsi" w:cstheme="minorHAnsi"/>
        </w:rPr>
        <w:sectPr w:rsidR="002B252D"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6277967E" w14:textId="77777777" w:rsidTr="00414565">
        <w:trPr>
          <w:trHeight w:val="354"/>
          <w:tblHeader/>
        </w:trPr>
        <w:tc>
          <w:tcPr>
            <w:tcW w:w="9266" w:type="dxa"/>
            <w:shd w:val="clear" w:color="auto" w:fill="D5DCE4" w:themeFill="text2" w:themeFillTint="33"/>
          </w:tcPr>
          <w:p w14:paraId="7028A610" w14:textId="7B4E57B6"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6" w:name="_Toc95743500"/>
            <w:r w:rsidRPr="005C25C3">
              <w:rPr>
                <w:rFonts w:asciiTheme="minorHAnsi" w:hAnsiTheme="minorHAnsi" w:cstheme="minorHAnsi"/>
                <w:color w:val="auto"/>
                <w:sz w:val="22"/>
                <w:szCs w:val="22"/>
              </w:rPr>
              <w:lastRenderedPageBreak/>
              <w:t>Ewaluacja sposobu, w jaki wsparcie w ramach RPO WSL na lata 2014-2020 przyczyniło się do osiągnięcia celów w ramach Osi Priorytetowej VII Regionalny Rynek Pracy</w:t>
            </w:r>
            <w:bookmarkEnd w:id="16"/>
          </w:p>
        </w:tc>
      </w:tr>
      <w:tr w:rsidR="00CB7515" w:rsidRPr="005C25C3" w14:paraId="000C8F39" w14:textId="77777777" w:rsidTr="0053074F">
        <w:trPr>
          <w:trHeight w:val="354"/>
        </w:trPr>
        <w:tc>
          <w:tcPr>
            <w:tcW w:w="9266" w:type="dxa"/>
            <w:shd w:val="clear" w:color="auto" w:fill="A6A6A6"/>
          </w:tcPr>
          <w:p w14:paraId="6872329D"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1B48F469" w14:textId="77777777" w:rsidTr="0053074F">
        <w:trPr>
          <w:trHeight w:val="336"/>
        </w:trPr>
        <w:tc>
          <w:tcPr>
            <w:tcW w:w="9266" w:type="dxa"/>
            <w:shd w:val="clear" w:color="auto" w:fill="D9D9D9"/>
          </w:tcPr>
          <w:p w14:paraId="7CDF3D8B"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41F4D3E4" w14:textId="77777777" w:rsidTr="0053074F">
        <w:trPr>
          <w:trHeight w:val="336"/>
        </w:trPr>
        <w:tc>
          <w:tcPr>
            <w:tcW w:w="9266" w:type="dxa"/>
          </w:tcPr>
          <w:p w14:paraId="58D52B72"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Oś Priorytetowa VII REGIONALNY RYNEK PRACY</w:t>
            </w:r>
          </w:p>
          <w:p w14:paraId="04F0A350"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8i dostęp do zatrudnienia dla osób poszukujących pracy i biernych zawodowo, w tym długotrwale bezrobotnych oraz oddalonych od rynku pracy, także poprzez lokalne inicjatywy na rzecz zatrudnienia oraz wspieranie mobilności pracowników,</w:t>
            </w:r>
          </w:p>
          <w:p w14:paraId="1EB5E0F2"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8iii praca na własny rachunek, przedsiębiorczość i tworzenie przedsiębiorstw, w tym innowacyjnych mikro-, małych i średnich przedsiębiorstw,</w:t>
            </w:r>
          </w:p>
          <w:p w14:paraId="4283762F"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8v przystosowanie pracowników, przedsiębiorstw i przedsiębiorców do zmian.</w:t>
            </w:r>
          </w:p>
          <w:p w14:paraId="4859D3D9" w14:textId="77777777" w:rsidR="007B791F" w:rsidRPr="005C25C3" w:rsidRDefault="007B791F" w:rsidP="008C6127">
            <w:pPr>
              <w:spacing w:after="0"/>
              <w:rPr>
                <w:rFonts w:asciiTheme="minorHAnsi" w:hAnsiTheme="minorHAnsi" w:cstheme="minorHAnsi"/>
              </w:rPr>
            </w:pPr>
          </w:p>
          <w:p w14:paraId="3920FF74"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FUNDUSZ: EFS</w:t>
            </w:r>
          </w:p>
        </w:tc>
      </w:tr>
      <w:tr w:rsidR="00CB7515" w:rsidRPr="005C25C3" w14:paraId="12EC507F" w14:textId="77777777" w:rsidTr="00D439F5">
        <w:trPr>
          <w:trHeight w:val="336"/>
        </w:trPr>
        <w:tc>
          <w:tcPr>
            <w:tcW w:w="9266" w:type="dxa"/>
            <w:shd w:val="clear" w:color="auto" w:fill="D9D9D9"/>
          </w:tcPr>
          <w:p w14:paraId="6B46B721" w14:textId="18E6360B"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wpływu/procesowa</w:t>
            </w:r>
          </w:p>
        </w:tc>
      </w:tr>
      <w:tr w:rsidR="00CB7515" w:rsidRPr="005C25C3" w14:paraId="4650A7E6" w14:textId="77777777" w:rsidTr="00D439F5">
        <w:trPr>
          <w:trHeight w:val="336"/>
        </w:trPr>
        <w:tc>
          <w:tcPr>
            <w:tcW w:w="9266" w:type="dxa"/>
            <w:shd w:val="clear" w:color="auto" w:fill="D9D9D9"/>
          </w:tcPr>
          <w:p w14:paraId="2F4A0939" w14:textId="5C9A56AE"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59BCEE33" w14:textId="77777777" w:rsidTr="0053074F">
        <w:trPr>
          <w:trHeight w:val="336"/>
        </w:trPr>
        <w:tc>
          <w:tcPr>
            <w:tcW w:w="9266" w:type="dxa"/>
            <w:shd w:val="clear" w:color="auto" w:fill="D9D9D9"/>
          </w:tcPr>
          <w:p w14:paraId="1F45F46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06F63E38" w14:textId="77777777" w:rsidTr="0053074F">
        <w:trPr>
          <w:trHeight w:val="336"/>
        </w:trPr>
        <w:tc>
          <w:tcPr>
            <w:tcW w:w="9266" w:type="dxa"/>
          </w:tcPr>
          <w:p w14:paraId="400B06E0"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Badanie ma na celu sprawdzenie dotychczasowych efektów (zarówno tych zamierzonych jak i niezaplanowanych) wsparcia udzielonego w ramach Osi Priorytetowej VII Regionalny rynek pracy, w tym stopnia osiągnięcia celów szczegółowych: </w:t>
            </w:r>
          </w:p>
          <w:p w14:paraId="02138BE2" w14:textId="77777777" w:rsidR="007B791F" w:rsidRPr="005C25C3" w:rsidRDefault="007B791F" w:rsidP="008C70D9">
            <w:pPr>
              <w:pStyle w:val="Akapitzlist"/>
              <w:numPr>
                <w:ilvl w:val="0"/>
                <w:numId w:val="124"/>
              </w:numPr>
              <w:spacing w:after="0"/>
              <w:rPr>
                <w:rFonts w:asciiTheme="minorHAnsi" w:hAnsiTheme="minorHAnsi" w:cstheme="minorHAnsi"/>
                <w:sz w:val="22"/>
                <w:szCs w:val="22"/>
              </w:rPr>
            </w:pPr>
            <w:r w:rsidRPr="005C25C3">
              <w:rPr>
                <w:rFonts w:asciiTheme="minorHAnsi" w:hAnsiTheme="minorHAnsi" w:cstheme="minorHAnsi"/>
                <w:sz w:val="22"/>
                <w:szCs w:val="22"/>
              </w:rPr>
              <w:t xml:space="preserve">wzrost aktywności zawodowej osób pozostających bez zatrudnienia </w:t>
            </w:r>
            <w:r w:rsidRPr="005C25C3">
              <w:rPr>
                <w:rFonts w:asciiTheme="minorHAnsi" w:hAnsiTheme="minorHAnsi" w:cstheme="minorHAnsi"/>
                <w:sz w:val="22"/>
                <w:szCs w:val="22"/>
                <w:u w:val="single"/>
              </w:rPr>
              <w:t>i</w:t>
            </w:r>
            <w:r w:rsidRPr="005C25C3">
              <w:rPr>
                <w:rFonts w:asciiTheme="minorHAnsi" w:hAnsiTheme="minorHAnsi" w:cstheme="minorHAnsi"/>
                <w:sz w:val="22"/>
                <w:szCs w:val="22"/>
              </w:rPr>
              <w:t>/lub poprawa sytuacji zawodowej osób zatrudnionych na umowach krótkoterminowych, pracujących w ramach umów cywilno-prawnych, ubogich pracujących oraz imigrantów, reemigrantów, osób odchodzących z rolnictwa,</w:t>
            </w:r>
          </w:p>
          <w:p w14:paraId="42E9FBAC" w14:textId="77777777" w:rsidR="007B791F" w:rsidRPr="005C25C3" w:rsidRDefault="007B791F" w:rsidP="008C70D9">
            <w:pPr>
              <w:pStyle w:val="Akapitzlist"/>
              <w:numPr>
                <w:ilvl w:val="0"/>
                <w:numId w:val="124"/>
              </w:numPr>
              <w:spacing w:after="0"/>
              <w:rPr>
                <w:rFonts w:asciiTheme="minorHAnsi" w:hAnsiTheme="minorHAnsi" w:cstheme="minorHAnsi"/>
                <w:sz w:val="22"/>
                <w:szCs w:val="22"/>
              </w:rPr>
            </w:pPr>
            <w:r w:rsidRPr="005C25C3">
              <w:rPr>
                <w:rFonts w:asciiTheme="minorHAnsi" w:hAnsiTheme="minorHAnsi" w:cstheme="minorHAnsi"/>
                <w:sz w:val="22"/>
                <w:szCs w:val="22"/>
              </w:rPr>
              <w:t>rozwój przedsiębiorczości i samozatrudnienia</w:t>
            </w:r>
          </w:p>
          <w:p w14:paraId="2568D386" w14:textId="77777777" w:rsidR="007B791F" w:rsidRPr="005C25C3" w:rsidRDefault="007B791F" w:rsidP="008C70D9">
            <w:pPr>
              <w:numPr>
                <w:ilvl w:val="0"/>
                <w:numId w:val="52"/>
              </w:numPr>
              <w:spacing w:after="0"/>
              <w:ind w:hanging="454"/>
              <w:contextualSpacing/>
              <w:rPr>
                <w:rFonts w:asciiTheme="minorHAnsi" w:hAnsiTheme="minorHAnsi" w:cstheme="minorHAnsi"/>
              </w:rPr>
            </w:pPr>
            <w:r w:rsidRPr="005C25C3">
              <w:rPr>
                <w:rFonts w:asciiTheme="minorHAnsi" w:hAnsiTheme="minorHAnsi" w:cstheme="minorHAnsi"/>
              </w:rPr>
              <w:t xml:space="preserve">złagodzenie skutków restrukturyzacji przedsiębiorstw w regionie. </w:t>
            </w:r>
          </w:p>
          <w:p w14:paraId="41878496"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badanej Osi Priorytetowej, w tym w szczególności celu szczegółowego w ramach PI 8iii rozwój przedsiębiorczości i samozatrudnienia.</w:t>
            </w:r>
          </w:p>
        </w:tc>
      </w:tr>
      <w:tr w:rsidR="00CB7515" w:rsidRPr="005C25C3" w14:paraId="19E34160" w14:textId="77777777" w:rsidTr="0053074F">
        <w:trPr>
          <w:trHeight w:val="336"/>
        </w:trPr>
        <w:tc>
          <w:tcPr>
            <w:tcW w:w="9266" w:type="dxa"/>
            <w:shd w:val="clear" w:color="auto" w:fill="D9D9D9"/>
          </w:tcPr>
          <w:p w14:paraId="2FBDA803"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3D540F54" w14:textId="77777777" w:rsidTr="0053074F">
        <w:trPr>
          <w:trHeight w:val="336"/>
        </w:trPr>
        <w:tc>
          <w:tcPr>
            <w:tcW w:w="9266" w:type="dxa"/>
          </w:tcPr>
          <w:p w14:paraId="3E4FC1E3" w14:textId="77777777" w:rsidR="007B791F" w:rsidRPr="005C25C3" w:rsidRDefault="007B791F" w:rsidP="008C6127">
            <w:pPr>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14CDFC4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1EB226C3" w14:textId="77777777" w:rsidTr="0053074F">
        <w:trPr>
          <w:trHeight w:val="336"/>
        </w:trPr>
        <w:tc>
          <w:tcPr>
            <w:tcW w:w="9266" w:type="dxa"/>
            <w:shd w:val="clear" w:color="auto" w:fill="D9D9D9"/>
          </w:tcPr>
          <w:p w14:paraId="5CDCD3B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1AEBBBF2" w14:textId="77777777" w:rsidTr="0053074F">
        <w:trPr>
          <w:trHeight w:val="336"/>
        </w:trPr>
        <w:tc>
          <w:tcPr>
            <w:tcW w:w="9266" w:type="dxa"/>
          </w:tcPr>
          <w:p w14:paraId="3385CB2D"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Skuteczność</w:t>
            </w:r>
          </w:p>
          <w:p w14:paraId="2ED04A00"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Użyteczność</w:t>
            </w:r>
          </w:p>
          <w:p w14:paraId="07B3B4E0"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Efektywność</w:t>
            </w:r>
          </w:p>
          <w:p w14:paraId="142EA4CF"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Komplementarność</w:t>
            </w:r>
          </w:p>
          <w:p w14:paraId="5C754BD9"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72AE70BF" w14:textId="77777777" w:rsidTr="0053074F">
        <w:trPr>
          <w:trHeight w:val="336"/>
        </w:trPr>
        <w:tc>
          <w:tcPr>
            <w:tcW w:w="9266" w:type="dxa"/>
            <w:shd w:val="clear" w:color="auto" w:fill="D9D9D9"/>
          </w:tcPr>
          <w:p w14:paraId="6095ECE8"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63C5A76B" w14:textId="77777777" w:rsidTr="0053074F">
        <w:trPr>
          <w:trHeight w:val="336"/>
        </w:trPr>
        <w:tc>
          <w:tcPr>
            <w:tcW w:w="9266" w:type="dxa"/>
          </w:tcPr>
          <w:p w14:paraId="292841E1" w14:textId="77777777" w:rsidR="007B791F" w:rsidRPr="005C25C3" w:rsidRDefault="007B791F" w:rsidP="008C70D9">
            <w:pPr>
              <w:numPr>
                <w:ilvl w:val="0"/>
                <w:numId w:val="50"/>
              </w:numPr>
              <w:spacing w:after="0"/>
              <w:ind w:left="425" w:hanging="357"/>
              <w:rPr>
                <w:rFonts w:asciiTheme="minorHAnsi" w:hAnsiTheme="minorHAnsi" w:cstheme="minorHAnsi"/>
                <w:b/>
                <w:bCs/>
                <w:i/>
              </w:rPr>
            </w:pPr>
            <w:r w:rsidRPr="005C25C3">
              <w:rPr>
                <w:rFonts w:asciiTheme="minorHAnsi" w:hAnsiTheme="minorHAnsi" w:cstheme="minorHAnsi"/>
                <w:bCs/>
              </w:rPr>
              <w:lastRenderedPageBreak/>
              <w:t>Czy udzielone wsparcie było skuteczne, tzn. czy i w jakim stopniu przyczyniło się do osiągnięcia cel</w:t>
            </w:r>
            <w:r w:rsidRPr="005C25C3">
              <w:rPr>
                <w:rFonts w:asciiTheme="minorHAnsi" w:hAnsiTheme="minorHAnsi" w:cstheme="minorHAnsi"/>
              </w:rPr>
              <w:t xml:space="preserve">ów szczegółowych: </w:t>
            </w:r>
          </w:p>
          <w:p w14:paraId="08741D33" w14:textId="77777777" w:rsidR="007B791F" w:rsidRPr="005C25C3" w:rsidRDefault="007B791F" w:rsidP="008C70D9">
            <w:pPr>
              <w:pStyle w:val="Akapitzlist"/>
              <w:numPr>
                <w:ilvl w:val="0"/>
                <w:numId w:val="82"/>
              </w:numPr>
              <w:spacing w:after="0"/>
              <w:ind w:left="691" w:hanging="283"/>
              <w:rPr>
                <w:rFonts w:asciiTheme="minorHAnsi" w:hAnsiTheme="minorHAnsi" w:cstheme="minorHAnsi"/>
                <w:sz w:val="22"/>
                <w:szCs w:val="22"/>
              </w:rPr>
            </w:pPr>
            <w:r w:rsidRPr="005C25C3">
              <w:rPr>
                <w:rFonts w:asciiTheme="minorHAnsi" w:hAnsiTheme="minorHAnsi" w:cstheme="minorHAnsi"/>
                <w:sz w:val="22"/>
                <w:szCs w:val="22"/>
              </w:rPr>
              <w:t xml:space="preserve">wzrost aktywności zawodowej osób pozostających bez zatrudnienia </w:t>
            </w:r>
            <w:r w:rsidRPr="005C25C3">
              <w:rPr>
                <w:rFonts w:asciiTheme="minorHAnsi" w:hAnsiTheme="minorHAnsi" w:cstheme="minorHAnsi"/>
                <w:sz w:val="22"/>
                <w:szCs w:val="22"/>
                <w:u w:val="single"/>
              </w:rPr>
              <w:t>i</w:t>
            </w:r>
            <w:r w:rsidRPr="005C25C3">
              <w:rPr>
                <w:rFonts w:asciiTheme="minorHAnsi" w:hAnsiTheme="minorHAnsi" w:cstheme="minorHAnsi"/>
                <w:sz w:val="22"/>
                <w:szCs w:val="22"/>
              </w:rPr>
              <w:t xml:space="preserve">/lub poprawa sytuacji zawodowej osób zatrudnionych na umowach krótkoterminowych, pracujących w ramach umów cywilno-prawnych, ubogich pracujących oraz imigrantów, reemigrantów, osób odchodzących z rolnictwa, </w:t>
            </w:r>
          </w:p>
          <w:p w14:paraId="6990D370" w14:textId="77777777" w:rsidR="007B791F" w:rsidRPr="005C25C3" w:rsidRDefault="007B791F" w:rsidP="008C70D9">
            <w:pPr>
              <w:pStyle w:val="Akapitzlist"/>
              <w:numPr>
                <w:ilvl w:val="0"/>
                <w:numId w:val="82"/>
              </w:numPr>
              <w:rPr>
                <w:rFonts w:asciiTheme="minorHAnsi" w:hAnsiTheme="minorHAnsi" w:cstheme="minorHAnsi"/>
                <w:sz w:val="22"/>
                <w:szCs w:val="22"/>
              </w:rPr>
            </w:pPr>
            <w:r w:rsidRPr="005C25C3">
              <w:rPr>
                <w:rFonts w:asciiTheme="minorHAnsi" w:hAnsiTheme="minorHAnsi" w:cstheme="minorHAnsi"/>
                <w:sz w:val="22"/>
                <w:szCs w:val="22"/>
              </w:rPr>
              <w:t>rozwój przedsiębiorczości i samozatrudnienia,</w:t>
            </w:r>
          </w:p>
          <w:p w14:paraId="740C6C71" w14:textId="77777777" w:rsidR="007B791F" w:rsidRPr="005C25C3" w:rsidRDefault="007B791F" w:rsidP="008C70D9">
            <w:pPr>
              <w:pStyle w:val="Akapitzlist"/>
              <w:numPr>
                <w:ilvl w:val="0"/>
                <w:numId w:val="82"/>
              </w:numPr>
              <w:spacing w:after="0"/>
              <w:ind w:left="691" w:hanging="283"/>
              <w:rPr>
                <w:rFonts w:asciiTheme="minorHAnsi" w:hAnsiTheme="minorHAnsi" w:cstheme="minorHAnsi"/>
                <w:sz w:val="22"/>
                <w:szCs w:val="22"/>
              </w:rPr>
            </w:pPr>
            <w:r w:rsidRPr="005C25C3">
              <w:rPr>
                <w:rFonts w:asciiTheme="minorHAnsi" w:hAnsiTheme="minorHAnsi" w:cstheme="minorHAnsi"/>
                <w:sz w:val="22"/>
                <w:szCs w:val="22"/>
              </w:rPr>
              <w:t>złagodzenie skutków restrukturyzacji przedsiębiorstw w regionie?</w:t>
            </w:r>
          </w:p>
          <w:p w14:paraId="1BA91574" w14:textId="77777777" w:rsidR="007B791F" w:rsidRPr="005C25C3" w:rsidRDefault="007B791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40A8B3EB" w14:textId="77777777" w:rsidR="007B791F" w:rsidRPr="005C25C3" w:rsidRDefault="007B791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Jaka jest możliwość osiągnięcia założonych wartości wskaźników docelowych w ramach badanej Osi Priorytetowej?</w:t>
            </w:r>
          </w:p>
          <w:p w14:paraId="230B21BA"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7D19B0DC"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5DA2F563"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4FACAE68"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2EABA4A6"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 należy ocenić komplementarność projektów realizowanych w ramach Osi Priorytetowej VII?</w:t>
            </w:r>
          </w:p>
          <w:p w14:paraId="09D8381E"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 należy ocenić komplementarność projektów realizowanych w Osi Priorytetowej VII z projektami w ramach PI 10iv?</w:t>
            </w:r>
          </w:p>
          <w:p w14:paraId="46ED9923" w14:textId="77777777" w:rsidR="007B791F" w:rsidRPr="005C25C3" w:rsidRDefault="007B791F" w:rsidP="008C70D9">
            <w:pPr>
              <w:numPr>
                <w:ilvl w:val="0"/>
                <w:numId w:val="50"/>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 należy ocenić wdrażanie instrumentów terytorialnych w ramach Osi Priorytetowej VII?</w:t>
            </w:r>
          </w:p>
          <w:p w14:paraId="24189D12" w14:textId="77777777" w:rsidR="007B791F" w:rsidRPr="005C25C3" w:rsidRDefault="007B791F" w:rsidP="008C70D9">
            <w:pPr>
              <w:numPr>
                <w:ilvl w:val="0"/>
                <w:numId w:val="50"/>
              </w:numPr>
              <w:spacing w:after="0"/>
              <w:ind w:left="425" w:hanging="357"/>
              <w:contextualSpacing/>
              <w:rPr>
                <w:rFonts w:asciiTheme="minorHAnsi" w:hAnsiTheme="minorHAnsi" w:cstheme="minorHAnsi"/>
              </w:rPr>
            </w:pPr>
            <w:r w:rsidRPr="005C25C3">
              <w:rPr>
                <w:rFonts w:asciiTheme="minorHAnsi" w:hAnsiTheme="minorHAnsi" w:cstheme="minorHAnsi"/>
              </w:rPr>
              <w:t>Jak należy ocenić procedurę pozakonkursową zastosowaną w ramach Osi Priorytetowej VII?</w:t>
            </w:r>
          </w:p>
          <w:p w14:paraId="5F4E8EB5" w14:textId="77777777" w:rsidR="007B791F" w:rsidRPr="005C25C3" w:rsidRDefault="007B791F" w:rsidP="008C70D9">
            <w:pPr>
              <w:numPr>
                <w:ilvl w:val="0"/>
                <w:numId w:val="50"/>
              </w:numPr>
              <w:spacing w:after="0"/>
              <w:ind w:left="425" w:hanging="357"/>
              <w:contextualSpacing/>
              <w:rPr>
                <w:rFonts w:asciiTheme="minorHAnsi" w:hAnsiTheme="minorHAnsi" w:cstheme="minorHAnsi"/>
              </w:rPr>
            </w:pPr>
            <w:r w:rsidRPr="005C25C3">
              <w:rPr>
                <w:rFonts w:asciiTheme="minorHAnsi" w:hAnsiTheme="minorHAnsi" w:cstheme="minorHAnsi"/>
                <w:bCs/>
              </w:rPr>
              <w:t>Jak ocenia się projekty wynikające z Lokalnych Strategii Rozwoju, na które została przeznaczona specjalna pula środków w ramach Osi Priorytetowej VII?</w:t>
            </w:r>
          </w:p>
        </w:tc>
      </w:tr>
      <w:tr w:rsidR="00CB7515" w:rsidRPr="005C25C3" w14:paraId="1CD50C73" w14:textId="77777777" w:rsidTr="0053074F">
        <w:trPr>
          <w:trHeight w:val="336"/>
        </w:trPr>
        <w:tc>
          <w:tcPr>
            <w:tcW w:w="9266" w:type="dxa"/>
            <w:shd w:val="clear" w:color="auto" w:fill="A6A6A6"/>
          </w:tcPr>
          <w:p w14:paraId="30B4A2C4"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CB7515" w:rsidRPr="005C25C3" w14:paraId="4C303922" w14:textId="77777777" w:rsidTr="0053074F">
        <w:trPr>
          <w:trHeight w:val="336"/>
        </w:trPr>
        <w:tc>
          <w:tcPr>
            <w:tcW w:w="9266" w:type="dxa"/>
            <w:shd w:val="clear" w:color="auto" w:fill="D9D9D9"/>
          </w:tcPr>
          <w:p w14:paraId="344B6A0D"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5B5CD160" w14:textId="77777777" w:rsidTr="0053074F">
        <w:trPr>
          <w:trHeight w:val="336"/>
        </w:trPr>
        <w:tc>
          <w:tcPr>
            <w:tcW w:w="9266" w:type="dxa"/>
          </w:tcPr>
          <w:p w14:paraId="710CA0F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W badaniu zostanie wykorzystane podejście oparte na teorii. Ważnym elementem badania będzie odtworzenie logiki interwencji Osi Priorytetowej. Następnie zostaną zidentyfikowane kluczowe elementy systemu wdrażania i zarządzania programem, które mogą mieć znaczenie dla osiągania celów osi. W tej części badania wykorzystywana będzie przede wszystkim analiza danych zastanych oraz techniki jakościowe.</w:t>
            </w:r>
          </w:p>
          <w:p w14:paraId="0C883F36"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Do oceny uzyskanych dotychczasowych efektów zostaną wykorzystane wyniki oszacowania wskaźników rezultatu długoterminowego – </w:t>
            </w:r>
            <w:r w:rsidRPr="005C25C3">
              <w:rPr>
                <w:rFonts w:asciiTheme="minorHAnsi" w:hAnsiTheme="minorHAnsi" w:cstheme="minorHAnsi"/>
                <w:i/>
              </w:rPr>
              <w:t>liczba osób pracujących 6 miesięcy po opuszczeniu programu (łącznie z pracującymi na własny rachunek) (C), liczba utworzonych mikroprzedsiębiorstw działających 30 miesięcy po uzyskaniu wsparcia finansowego, liczba osób znajdujących się w lepszej sytuacji na rynku pracy 6 miesięcy po opuszczeniu programu (C)</w:t>
            </w:r>
            <w:r w:rsidRPr="005C25C3">
              <w:rPr>
                <w:rFonts w:asciiTheme="minorHAnsi" w:hAnsiTheme="minorHAnsi" w:cstheme="minorHAnsi"/>
              </w:rPr>
              <w:t xml:space="preserve">. </w:t>
            </w:r>
          </w:p>
          <w:p w14:paraId="61EDAA7F"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Przewiduje się zastosowanie następujących metod badawczych:</w:t>
            </w:r>
          </w:p>
          <w:p w14:paraId="75B2A698" w14:textId="77777777" w:rsidR="007B791F" w:rsidRPr="005C25C3" w:rsidRDefault="007B791F" w:rsidP="008C70D9">
            <w:pPr>
              <w:numPr>
                <w:ilvl w:val="0"/>
                <w:numId w:val="51"/>
              </w:numPr>
              <w:spacing w:after="0"/>
              <w:ind w:hanging="454"/>
              <w:contextualSpacing/>
              <w:rPr>
                <w:rFonts w:asciiTheme="minorHAnsi" w:hAnsiTheme="minorHAnsi" w:cstheme="minorHAnsi"/>
              </w:rPr>
            </w:pPr>
            <w:r w:rsidRPr="005C25C3">
              <w:rPr>
                <w:rFonts w:asciiTheme="minorHAnsi" w:hAnsiTheme="minorHAnsi" w:cstheme="minorHAnsi"/>
              </w:rPr>
              <w:lastRenderedPageBreak/>
              <w:t>analiza danych zastanych, w tym dokumentów programowych, dokumentacji projektowej oraz danych związanych z realizacją projektów,</w:t>
            </w:r>
          </w:p>
          <w:p w14:paraId="61AE1AF7" w14:textId="77777777" w:rsidR="007B791F" w:rsidRPr="005C25C3" w:rsidRDefault="007B791F" w:rsidP="008C70D9">
            <w:pPr>
              <w:numPr>
                <w:ilvl w:val="0"/>
                <w:numId w:val="51"/>
              </w:numPr>
              <w:spacing w:after="0"/>
              <w:ind w:hanging="454"/>
              <w:contextualSpacing/>
              <w:rPr>
                <w:rFonts w:asciiTheme="minorHAnsi" w:hAnsiTheme="minorHAnsi" w:cstheme="minorHAnsi"/>
              </w:rPr>
            </w:pPr>
            <w:r w:rsidRPr="005C25C3">
              <w:rPr>
                <w:rFonts w:asciiTheme="minorHAnsi" w:hAnsiTheme="minorHAnsi" w:cstheme="minorHAnsi"/>
              </w:rPr>
              <w:t>wywiady z przedstawicielami Instytucji Zarządzającej i Pośredniczących,</w:t>
            </w:r>
          </w:p>
          <w:p w14:paraId="6F4D5869" w14:textId="77777777" w:rsidR="007B791F" w:rsidRPr="005C25C3" w:rsidRDefault="007B791F" w:rsidP="008C70D9">
            <w:pPr>
              <w:numPr>
                <w:ilvl w:val="0"/>
                <w:numId w:val="51"/>
              </w:numPr>
              <w:spacing w:after="0"/>
              <w:ind w:hanging="454"/>
              <w:contextualSpacing/>
              <w:rPr>
                <w:rFonts w:asciiTheme="minorHAnsi" w:hAnsiTheme="minorHAnsi" w:cstheme="minorHAnsi"/>
              </w:rPr>
            </w:pPr>
            <w:r w:rsidRPr="005C25C3">
              <w:rPr>
                <w:rFonts w:asciiTheme="minorHAnsi" w:hAnsiTheme="minorHAnsi" w:cstheme="minorHAnsi"/>
              </w:rPr>
              <w:t>wywiady z beneficjentami,</w:t>
            </w:r>
          </w:p>
          <w:p w14:paraId="05459674" w14:textId="77777777" w:rsidR="007B791F" w:rsidRPr="005C25C3" w:rsidRDefault="007B791F" w:rsidP="008C70D9">
            <w:pPr>
              <w:numPr>
                <w:ilvl w:val="0"/>
                <w:numId w:val="51"/>
              </w:numPr>
              <w:spacing w:after="0"/>
              <w:ind w:hanging="454"/>
              <w:contextualSpacing/>
              <w:rPr>
                <w:rFonts w:asciiTheme="minorHAnsi" w:hAnsiTheme="minorHAnsi" w:cstheme="minorHAnsi"/>
              </w:rPr>
            </w:pPr>
            <w:r w:rsidRPr="005C25C3">
              <w:rPr>
                <w:rFonts w:asciiTheme="minorHAnsi" w:hAnsiTheme="minorHAnsi" w:cstheme="minorHAnsi"/>
              </w:rPr>
              <w:t>wywiady/ankiety z ostatecznymi odbiorcami wsparcia,</w:t>
            </w:r>
          </w:p>
          <w:p w14:paraId="59A99F9B" w14:textId="77777777" w:rsidR="007B791F" w:rsidRPr="005C25C3" w:rsidRDefault="007B791F" w:rsidP="008C70D9">
            <w:pPr>
              <w:numPr>
                <w:ilvl w:val="0"/>
                <w:numId w:val="51"/>
              </w:numPr>
              <w:spacing w:after="0"/>
              <w:ind w:hanging="454"/>
              <w:contextualSpacing/>
              <w:rPr>
                <w:rFonts w:asciiTheme="minorHAnsi" w:hAnsiTheme="minorHAnsi" w:cstheme="minorHAnsi"/>
              </w:rPr>
            </w:pPr>
            <w:r w:rsidRPr="005C25C3">
              <w:rPr>
                <w:rFonts w:asciiTheme="minorHAnsi" w:hAnsiTheme="minorHAnsi" w:cstheme="minorHAnsi"/>
              </w:rPr>
              <w:t>wywiady z ekspertami dziedzinowymi z obszaru Osi Priorytetowej VII Regionalny rynek pracy.</w:t>
            </w:r>
          </w:p>
        </w:tc>
      </w:tr>
      <w:tr w:rsidR="00CB7515" w:rsidRPr="005C25C3" w14:paraId="34BCAE21" w14:textId="77777777" w:rsidTr="0053074F">
        <w:trPr>
          <w:trHeight w:val="336"/>
        </w:trPr>
        <w:tc>
          <w:tcPr>
            <w:tcW w:w="9266" w:type="dxa"/>
            <w:shd w:val="clear" w:color="auto" w:fill="D9D9D9"/>
          </w:tcPr>
          <w:p w14:paraId="12D94870"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CB7515" w:rsidRPr="005C25C3" w14:paraId="6A73BBE1" w14:textId="77777777" w:rsidTr="0053074F">
        <w:trPr>
          <w:trHeight w:val="336"/>
        </w:trPr>
        <w:tc>
          <w:tcPr>
            <w:tcW w:w="9266" w:type="dxa"/>
          </w:tcPr>
          <w:p w14:paraId="4570FFBB" w14:textId="77777777" w:rsidR="007B791F" w:rsidRPr="005C25C3" w:rsidRDefault="007B791F" w:rsidP="008C70D9">
            <w:pPr>
              <w:numPr>
                <w:ilvl w:val="0"/>
                <w:numId w:val="101"/>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1B0F7750" w14:textId="77777777" w:rsidR="007B791F" w:rsidRPr="005C25C3" w:rsidRDefault="007B791F" w:rsidP="008C6127">
            <w:pPr>
              <w:numPr>
                <w:ilvl w:val="0"/>
                <w:numId w:val="9"/>
              </w:numPr>
              <w:spacing w:after="0"/>
              <w:ind w:left="783" w:hanging="454"/>
              <w:contextualSpacing/>
              <w:rPr>
                <w:rFonts w:asciiTheme="minorHAnsi" w:hAnsiTheme="minorHAnsi" w:cstheme="minorHAnsi"/>
              </w:rPr>
            </w:pPr>
            <w:r w:rsidRPr="005C25C3">
              <w:rPr>
                <w:rFonts w:asciiTheme="minorHAnsi" w:hAnsiTheme="minorHAnsi" w:cstheme="minorHAnsi"/>
              </w:rPr>
              <w:t>dane monitoringowe pochodzące z LSI 2014,</w:t>
            </w:r>
          </w:p>
          <w:p w14:paraId="3B60EB64" w14:textId="77777777" w:rsidR="007B791F" w:rsidRPr="005C25C3" w:rsidRDefault="007B791F" w:rsidP="008C6127">
            <w:pPr>
              <w:numPr>
                <w:ilvl w:val="0"/>
                <w:numId w:val="8"/>
              </w:numPr>
              <w:spacing w:after="0"/>
              <w:ind w:left="783" w:hanging="454"/>
              <w:contextualSpacing/>
              <w:rPr>
                <w:rFonts w:asciiTheme="minorHAnsi" w:hAnsiTheme="minorHAnsi" w:cstheme="minorHAnsi"/>
              </w:rPr>
            </w:pPr>
            <w:r w:rsidRPr="005C25C3">
              <w:rPr>
                <w:rFonts w:asciiTheme="minorHAnsi" w:hAnsiTheme="minorHAnsi" w:cstheme="minorHAnsi"/>
              </w:rPr>
              <w:t>informacje/dane  z projektów pochodzące z LSI 2014,</w:t>
            </w:r>
          </w:p>
          <w:p w14:paraId="10331F11" w14:textId="77777777" w:rsidR="007B791F" w:rsidRPr="005C25C3" w:rsidRDefault="007B791F" w:rsidP="008C6127">
            <w:pPr>
              <w:numPr>
                <w:ilvl w:val="0"/>
                <w:numId w:val="8"/>
              </w:numPr>
              <w:spacing w:after="0"/>
              <w:ind w:left="783" w:hanging="454"/>
              <w:contextualSpacing/>
              <w:rPr>
                <w:rFonts w:asciiTheme="minorHAnsi" w:hAnsiTheme="minorHAnsi" w:cstheme="minorHAnsi"/>
              </w:rPr>
            </w:pPr>
            <w:r w:rsidRPr="005C25C3">
              <w:rPr>
                <w:rFonts w:asciiTheme="minorHAnsi" w:hAnsiTheme="minorHAnsi" w:cstheme="minorHAnsi"/>
              </w:rPr>
              <w:t>dane kontaktowe beneficjentów,</w:t>
            </w:r>
          </w:p>
          <w:p w14:paraId="143B8A72" w14:textId="77777777" w:rsidR="007B791F" w:rsidRPr="005C25C3" w:rsidRDefault="007B791F" w:rsidP="008C6127">
            <w:pPr>
              <w:numPr>
                <w:ilvl w:val="0"/>
                <w:numId w:val="8"/>
              </w:numPr>
              <w:spacing w:after="0"/>
              <w:ind w:left="783" w:hanging="454"/>
              <w:contextualSpacing/>
              <w:rPr>
                <w:rFonts w:asciiTheme="minorHAnsi" w:hAnsiTheme="minorHAnsi" w:cstheme="minorHAnsi"/>
              </w:rPr>
            </w:pPr>
            <w:r w:rsidRPr="005C25C3">
              <w:rPr>
                <w:rFonts w:asciiTheme="minorHAnsi" w:hAnsiTheme="minorHAnsi" w:cstheme="minorHAnsi"/>
              </w:rPr>
              <w:t>dane kontaktowe ostatecznych odbiorców wsparcia.</w:t>
            </w:r>
          </w:p>
          <w:p w14:paraId="4B3B04E4" w14:textId="77777777" w:rsidR="007B791F" w:rsidRPr="005C25C3" w:rsidRDefault="007B791F" w:rsidP="008C70D9">
            <w:pPr>
              <w:numPr>
                <w:ilvl w:val="0"/>
                <w:numId w:val="101"/>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323771A0" w14:textId="77777777" w:rsidR="007B791F" w:rsidRPr="005C25C3" w:rsidRDefault="007B791F" w:rsidP="008C70D9">
            <w:pPr>
              <w:numPr>
                <w:ilvl w:val="0"/>
                <w:numId w:val="101"/>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140ED5F4" w14:textId="77777777" w:rsidR="007B791F" w:rsidRPr="005C25C3" w:rsidRDefault="007B791F" w:rsidP="008C70D9">
            <w:pPr>
              <w:numPr>
                <w:ilvl w:val="0"/>
                <w:numId w:val="101"/>
              </w:numPr>
              <w:spacing w:after="0"/>
              <w:ind w:left="425" w:hanging="357"/>
              <w:rPr>
                <w:rFonts w:asciiTheme="minorHAnsi" w:hAnsiTheme="minorHAnsi" w:cstheme="minorHAnsi"/>
              </w:rPr>
            </w:pPr>
            <w:r w:rsidRPr="005C25C3">
              <w:rPr>
                <w:rFonts w:asciiTheme="minorHAnsi" w:hAnsiTheme="minorHAnsi" w:cstheme="minorHAnsi"/>
              </w:rPr>
              <w:t>dane pozyskane od beneficjentów/ostatecznych odbiorców wsparcia oraz osób wdrażających i programujących RPO WSL,</w:t>
            </w:r>
          </w:p>
          <w:p w14:paraId="1832A86A" w14:textId="77777777" w:rsidR="007B791F" w:rsidRPr="005C25C3" w:rsidRDefault="007B791F" w:rsidP="008C70D9">
            <w:pPr>
              <w:numPr>
                <w:ilvl w:val="0"/>
                <w:numId w:val="101"/>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CB7515" w:rsidRPr="005C25C3" w14:paraId="7101AE1B" w14:textId="77777777" w:rsidTr="0053074F">
        <w:trPr>
          <w:trHeight w:val="336"/>
        </w:trPr>
        <w:tc>
          <w:tcPr>
            <w:tcW w:w="9266" w:type="dxa"/>
            <w:shd w:val="clear" w:color="auto" w:fill="A6A6A6"/>
          </w:tcPr>
          <w:p w14:paraId="74FB8A9D"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3F7859BD" w14:textId="77777777" w:rsidTr="0053074F">
        <w:trPr>
          <w:trHeight w:val="336"/>
        </w:trPr>
        <w:tc>
          <w:tcPr>
            <w:tcW w:w="9266" w:type="dxa"/>
            <w:shd w:val="clear" w:color="auto" w:fill="D9D9D9"/>
          </w:tcPr>
          <w:p w14:paraId="6881326C"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29041D60" w14:textId="77777777" w:rsidTr="0053074F">
        <w:trPr>
          <w:trHeight w:val="336"/>
        </w:trPr>
        <w:tc>
          <w:tcPr>
            <w:tcW w:w="9266" w:type="dxa"/>
          </w:tcPr>
          <w:p w14:paraId="07176ED9"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IV kwartał 2019 r.- I kwartał 2020 r.</w:t>
            </w:r>
          </w:p>
        </w:tc>
      </w:tr>
      <w:tr w:rsidR="00CB7515" w:rsidRPr="005C25C3" w14:paraId="5E14C09C" w14:textId="77777777" w:rsidTr="0053074F">
        <w:trPr>
          <w:trHeight w:val="336"/>
        </w:trPr>
        <w:tc>
          <w:tcPr>
            <w:tcW w:w="9266" w:type="dxa"/>
            <w:shd w:val="clear" w:color="auto" w:fill="D9D9D9"/>
          </w:tcPr>
          <w:p w14:paraId="1DE7BB9A"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4AC1C4CD" w14:textId="77777777" w:rsidTr="0053074F">
        <w:trPr>
          <w:trHeight w:val="336"/>
        </w:trPr>
        <w:tc>
          <w:tcPr>
            <w:tcW w:w="9266" w:type="dxa"/>
          </w:tcPr>
          <w:p w14:paraId="5D2E0D51"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170 000 zł</w:t>
            </w:r>
          </w:p>
        </w:tc>
      </w:tr>
      <w:tr w:rsidR="00CB7515" w:rsidRPr="005C25C3" w14:paraId="6D951B0D" w14:textId="77777777" w:rsidTr="0053074F">
        <w:trPr>
          <w:trHeight w:val="336"/>
        </w:trPr>
        <w:tc>
          <w:tcPr>
            <w:tcW w:w="9266" w:type="dxa"/>
            <w:shd w:val="clear" w:color="auto" w:fill="D9D9D9"/>
          </w:tcPr>
          <w:p w14:paraId="06A7C74A"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6932ADF2" w14:textId="77777777" w:rsidTr="0053074F">
        <w:trPr>
          <w:trHeight w:val="336"/>
        </w:trPr>
        <w:tc>
          <w:tcPr>
            <w:tcW w:w="9266" w:type="dxa"/>
          </w:tcPr>
          <w:p w14:paraId="0C3BB24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CB7515" w:rsidRPr="005C25C3" w14:paraId="606F86A1" w14:textId="77777777" w:rsidTr="0053074F">
        <w:trPr>
          <w:trHeight w:val="336"/>
        </w:trPr>
        <w:tc>
          <w:tcPr>
            <w:tcW w:w="9266" w:type="dxa"/>
            <w:shd w:val="clear" w:color="auto" w:fill="D9D9D9"/>
          </w:tcPr>
          <w:p w14:paraId="5848158C"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00F398B6" w14:textId="77777777" w:rsidTr="0053074F">
        <w:trPr>
          <w:trHeight w:val="336"/>
        </w:trPr>
        <w:tc>
          <w:tcPr>
            <w:tcW w:w="9266" w:type="dxa"/>
          </w:tcPr>
          <w:p w14:paraId="318CC879" w14:textId="77777777" w:rsidR="007B791F" w:rsidRPr="005C25C3" w:rsidRDefault="007B791F" w:rsidP="008C6127">
            <w:pPr>
              <w:spacing w:after="0"/>
              <w:rPr>
                <w:rFonts w:asciiTheme="minorHAnsi" w:hAnsiTheme="minorHAnsi" w:cstheme="minorHAnsi"/>
              </w:rPr>
            </w:pPr>
          </w:p>
        </w:tc>
      </w:tr>
    </w:tbl>
    <w:p w14:paraId="1C362DED" w14:textId="77777777" w:rsidR="007B791F" w:rsidRPr="005C25C3" w:rsidRDefault="007B791F" w:rsidP="008C6127">
      <w:pPr>
        <w:rPr>
          <w:rFonts w:asciiTheme="minorHAnsi" w:hAnsiTheme="minorHAnsi" w:cstheme="minorHAnsi"/>
        </w:rPr>
      </w:pPr>
    </w:p>
    <w:p w14:paraId="658C8C3A" w14:textId="77777777" w:rsidR="002B252D" w:rsidRPr="005C25C3" w:rsidRDefault="002B252D" w:rsidP="008C6127">
      <w:pPr>
        <w:spacing w:after="0" w:line="240" w:lineRule="auto"/>
        <w:rPr>
          <w:rFonts w:asciiTheme="minorHAnsi" w:hAnsiTheme="minorHAnsi" w:cstheme="minorHAnsi"/>
        </w:rPr>
      </w:pPr>
    </w:p>
    <w:p w14:paraId="5BEC7C13" w14:textId="77777777" w:rsidR="002B252D" w:rsidRPr="005C25C3" w:rsidRDefault="002B252D" w:rsidP="008C6127">
      <w:pPr>
        <w:spacing w:after="0" w:line="240" w:lineRule="auto"/>
        <w:rPr>
          <w:rFonts w:asciiTheme="minorHAnsi" w:hAnsiTheme="minorHAnsi" w:cstheme="minorHAnsi"/>
        </w:rPr>
      </w:pPr>
    </w:p>
    <w:p w14:paraId="1A60D5BF" w14:textId="77777777" w:rsidR="007B791F" w:rsidRPr="005C25C3" w:rsidRDefault="007B791F" w:rsidP="008C6127">
      <w:pPr>
        <w:spacing w:after="0" w:line="240" w:lineRule="auto"/>
        <w:rPr>
          <w:rFonts w:asciiTheme="minorHAnsi" w:eastAsia="Times New Roman" w:hAnsiTheme="minorHAnsi" w:cstheme="minorHAnsi"/>
          <w:b/>
        </w:rPr>
        <w:sectPr w:rsidR="007B791F"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616063DE" w14:textId="77777777" w:rsidTr="00414565">
        <w:trPr>
          <w:trHeight w:val="354"/>
          <w:tblHeader/>
        </w:trPr>
        <w:tc>
          <w:tcPr>
            <w:tcW w:w="9266" w:type="dxa"/>
            <w:shd w:val="clear" w:color="auto" w:fill="D5DCE4" w:themeFill="text2" w:themeFillTint="33"/>
          </w:tcPr>
          <w:p w14:paraId="64DF30CF" w14:textId="2C2C445B"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7" w:name="_Toc95743501"/>
            <w:r w:rsidRPr="005C25C3">
              <w:rPr>
                <w:rFonts w:asciiTheme="minorHAnsi" w:hAnsiTheme="minorHAnsi" w:cstheme="minorHAnsi"/>
                <w:color w:val="auto"/>
                <w:sz w:val="22"/>
                <w:szCs w:val="22"/>
              </w:rPr>
              <w:lastRenderedPageBreak/>
              <w:t>Ewaluacja systemu realizacji Regionalnego Programu Operacyjnego Województwa Śląskiego na lata 2014-2020 oraz stosowania zasad horyzontalnych</w:t>
            </w:r>
            <w:bookmarkEnd w:id="17"/>
          </w:p>
        </w:tc>
      </w:tr>
      <w:tr w:rsidR="00CB7515" w:rsidRPr="005C25C3" w14:paraId="02339391" w14:textId="77777777" w:rsidTr="005A3867">
        <w:trPr>
          <w:trHeight w:val="354"/>
        </w:trPr>
        <w:tc>
          <w:tcPr>
            <w:tcW w:w="9266" w:type="dxa"/>
            <w:shd w:val="clear" w:color="auto" w:fill="A6A6A6"/>
          </w:tcPr>
          <w:p w14:paraId="3CCF927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bCs/>
              </w:rPr>
              <w:t>Opis ogólny badania</w:t>
            </w:r>
          </w:p>
        </w:tc>
      </w:tr>
      <w:tr w:rsidR="00CB7515" w:rsidRPr="005C25C3" w14:paraId="0AC64F30" w14:textId="77777777" w:rsidTr="005A3867">
        <w:trPr>
          <w:trHeight w:val="336"/>
        </w:trPr>
        <w:tc>
          <w:tcPr>
            <w:tcW w:w="9266" w:type="dxa"/>
            <w:shd w:val="clear" w:color="auto" w:fill="D9D9D9"/>
          </w:tcPr>
          <w:p w14:paraId="0FB0C01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w:t>
            </w:r>
            <w:r w:rsidRPr="005C25C3">
              <w:rPr>
                <w:rFonts w:asciiTheme="minorHAnsi" w:hAnsiTheme="minorHAnsi" w:cstheme="minorHAnsi"/>
                <w:b/>
              </w:rPr>
              <w:t xml:space="preserve"> </w:t>
            </w:r>
            <w:r w:rsidR="00A71F62" w:rsidRPr="005C25C3">
              <w:rPr>
                <w:rFonts w:asciiTheme="minorHAnsi" w:hAnsiTheme="minorHAnsi" w:cstheme="minorHAnsi"/>
                <w:b/>
              </w:rPr>
              <w:t>Prioryt</w:t>
            </w:r>
            <w:r w:rsidRPr="005C25C3">
              <w:rPr>
                <w:rFonts w:asciiTheme="minorHAnsi" w:hAnsiTheme="minorHAnsi" w:cstheme="minorHAnsi"/>
                <w:b/>
              </w:rPr>
              <w:t>etowych/działań) oraz fundusz</w:t>
            </w:r>
          </w:p>
        </w:tc>
      </w:tr>
      <w:tr w:rsidR="00CB7515" w:rsidRPr="005C25C3" w14:paraId="6832B7DD" w14:textId="77777777" w:rsidTr="005A3867">
        <w:trPr>
          <w:trHeight w:val="336"/>
        </w:trPr>
        <w:tc>
          <w:tcPr>
            <w:tcW w:w="9266" w:type="dxa"/>
          </w:tcPr>
          <w:p w14:paraId="74D88F3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będzie obejmować wszystkie </w:t>
            </w:r>
            <w:r w:rsidR="00A71F62" w:rsidRPr="005C25C3">
              <w:rPr>
                <w:rFonts w:asciiTheme="minorHAnsi" w:hAnsiTheme="minorHAnsi" w:cstheme="minorHAnsi"/>
              </w:rPr>
              <w:t>Osi</w:t>
            </w:r>
            <w:r w:rsidRPr="005C25C3">
              <w:rPr>
                <w:rFonts w:asciiTheme="minorHAnsi" w:hAnsiTheme="minorHAnsi" w:cstheme="minorHAnsi"/>
              </w:rPr>
              <w:t xml:space="preserve">e </w:t>
            </w:r>
            <w:r w:rsidR="00A71F62" w:rsidRPr="005C25C3">
              <w:rPr>
                <w:rFonts w:asciiTheme="minorHAnsi" w:hAnsiTheme="minorHAnsi" w:cstheme="minorHAnsi"/>
              </w:rPr>
              <w:t>Prioryt</w:t>
            </w:r>
            <w:r w:rsidRPr="005C25C3">
              <w:rPr>
                <w:rFonts w:asciiTheme="minorHAnsi" w:hAnsiTheme="minorHAnsi" w:cstheme="minorHAnsi"/>
              </w:rPr>
              <w:t xml:space="preserve">etowe, ze szczególnym uwzględnieniem </w:t>
            </w:r>
            <w:r w:rsidR="00A71F62" w:rsidRPr="005C25C3">
              <w:rPr>
                <w:rFonts w:asciiTheme="minorHAnsi" w:hAnsiTheme="minorHAnsi" w:cstheme="minorHAnsi"/>
              </w:rPr>
              <w:t>Osi</w:t>
            </w:r>
            <w:r w:rsidRPr="005C25C3">
              <w:rPr>
                <w:rFonts w:asciiTheme="minorHAnsi" w:hAnsiTheme="minorHAnsi" w:cstheme="minorHAnsi"/>
              </w:rPr>
              <w:t xml:space="preserve"> </w:t>
            </w:r>
            <w:r w:rsidR="00A71F62" w:rsidRPr="005C25C3">
              <w:rPr>
                <w:rFonts w:asciiTheme="minorHAnsi" w:hAnsiTheme="minorHAnsi" w:cstheme="minorHAnsi"/>
              </w:rPr>
              <w:t>Prioryt</w:t>
            </w:r>
            <w:r w:rsidRPr="005C25C3">
              <w:rPr>
                <w:rFonts w:asciiTheme="minorHAnsi" w:hAnsiTheme="minorHAnsi" w:cstheme="minorHAnsi"/>
              </w:rPr>
              <w:t>etowej:</w:t>
            </w:r>
          </w:p>
          <w:p w14:paraId="32FB4CA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XIII POMOC TECHNICZNA</w:t>
            </w:r>
          </w:p>
          <w:p w14:paraId="6DB99A6E" w14:textId="77777777" w:rsidR="00FD7EF6" w:rsidRPr="005C25C3" w:rsidRDefault="00FD7EF6" w:rsidP="008C6127">
            <w:pPr>
              <w:spacing w:after="0"/>
              <w:rPr>
                <w:rFonts w:asciiTheme="minorHAnsi" w:hAnsiTheme="minorHAnsi" w:cstheme="minorHAnsi"/>
              </w:rPr>
            </w:pPr>
          </w:p>
          <w:p w14:paraId="04666B6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FUNDUSZ: EFS, EFRR</w:t>
            </w:r>
          </w:p>
        </w:tc>
      </w:tr>
      <w:tr w:rsidR="00CB7515" w:rsidRPr="005C25C3" w14:paraId="49E0A4D0" w14:textId="77777777" w:rsidTr="00D439F5">
        <w:trPr>
          <w:trHeight w:val="336"/>
        </w:trPr>
        <w:tc>
          <w:tcPr>
            <w:tcW w:w="9266" w:type="dxa"/>
            <w:shd w:val="clear" w:color="auto" w:fill="D9D9D9"/>
          </w:tcPr>
          <w:p w14:paraId="19616EB4" w14:textId="6BCA09B4"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CB7515" w:rsidRPr="005C25C3" w14:paraId="4187FF35" w14:textId="77777777" w:rsidTr="00D439F5">
        <w:trPr>
          <w:trHeight w:val="336"/>
        </w:trPr>
        <w:tc>
          <w:tcPr>
            <w:tcW w:w="9266" w:type="dxa"/>
            <w:shd w:val="clear" w:color="auto" w:fill="D9D9D9"/>
          </w:tcPr>
          <w:p w14:paraId="3C3B1456" w14:textId="7816A2E6"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25349019" w14:textId="77777777" w:rsidTr="005A3867">
        <w:trPr>
          <w:trHeight w:val="336"/>
        </w:trPr>
        <w:tc>
          <w:tcPr>
            <w:tcW w:w="9266" w:type="dxa"/>
            <w:shd w:val="clear" w:color="auto" w:fill="D9D9D9"/>
          </w:tcPr>
          <w:p w14:paraId="1956778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02664E89" w14:textId="77777777" w:rsidTr="005A3867">
        <w:trPr>
          <w:trHeight w:val="336"/>
        </w:trPr>
        <w:tc>
          <w:tcPr>
            <w:tcW w:w="9266" w:type="dxa"/>
          </w:tcPr>
          <w:p w14:paraId="6C88D3F0" w14:textId="77777777" w:rsidR="004346C9" w:rsidRPr="005C25C3" w:rsidRDefault="00FD7EF6" w:rsidP="008C6127">
            <w:pPr>
              <w:spacing w:after="0"/>
              <w:rPr>
                <w:rFonts w:asciiTheme="minorHAnsi" w:hAnsiTheme="minorHAnsi" w:cstheme="minorHAnsi"/>
              </w:rPr>
            </w:pPr>
            <w:r w:rsidRPr="005C25C3">
              <w:rPr>
                <w:rFonts w:asciiTheme="minorHAnsi" w:hAnsiTheme="minorHAnsi" w:cstheme="minorHAnsi"/>
              </w:rPr>
              <w:t>Celem badania jest dokonanie oceny wybranych elementów systemu realizacji RPO WSL 2014-2020</w:t>
            </w:r>
            <w:r w:rsidR="004346C9" w:rsidRPr="005C25C3">
              <w:rPr>
                <w:rFonts w:asciiTheme="minorHAnsi" w:hAnsiTheme="minorHAnsi" w:cstheme="minorHAnsi"/>
              </w:rPr>
              <w:t xml:space="preserve">, </w:t>
            </w:r>
            <w:r w:rsidR="006D2961" w:rsidRPr="005C25C3">
              <w:rPr>
                <w:rFonts w:asciiTheme="minorHAnsi" w:hAnsiTheme="minorHAnsi" w:cstheme="minorHAnsi"/>
              </w:rPr>
              <w:t>z uwzględnieniem</w:t>
            </w:r>
            <w:r w:rsidR="004346C9" w:rsidRPr="005C25C3">
              <w:rPr>
                <w:rFonts w:asciiTheme="minorHAnsi" w:hAnsiTheme="minorHAnsi" w:cstheme="minorHAnsi"/>
              </w:rPr>
              <w:t xml:space="preserve"> skuteczności stosowania zasad horyzontalnych na etapie zarządzania</w:t>
            </w:r>
            <w:r w:rsidR="00613EA0" w:rsidRPr="005C25C3">
              <w:rPr>
                <w:rFonts w:asciiTheme="minorHAnsi" w:hAnsiTheme="minorHAnsi" w:cstheme="minorHAnsi"/>
              </w:rPr>
              <w:t xml:space="preserve"> (w tym na etapie monitoringu i ewaluacji)</w:t>
            </w:r>
            <w:r w:rsidR="004346C9" w:rsidRPr="005C25C3">
              <w:rPr>
                <w:rFonts w:asciiTheme="minorHAnsi" w:hAnsiTheme="minorHAnsi" w:cstheme="minorHAnsi"/>
              </w:rPr>
              <w:t xml:space="preserve"> i wdrażania RPO WSL 2014-2020 (w tym na poziomie poszczególnych projektów)</w:t>
            </w:r>
            <w:r w:rsidR="006D2961" w:rsidRPr="005C25C3">
              <w:rPr>
                <w:rFonts w:asciiTheme="minorHAnsi" w:hAnsiTheme="minorHAnsi" w:cstheme="minorHAnsi"/>
              </w:rPr>
              <w:t xml:space="preserve"> tj.</w:t>
            </w:r>
            <w:r w:rsidR="004346C9" w:rsidRPr="005C25C3">
              <w:rPr>
                <w:rFonts w:asciiTheme="minorHAnsi" w:hAnsiTheme="minorHAnsi" w:cstheme="minorHAnsi"/>
              </w:rPr>
              <w:t>:</w:t>
            </w:r>
          </w:p>
          <w:p w14:paraId="58379B9E" w14:textId="77777777" w:rsidR="004346C9" w:rsidRPr="005C25C3" w:rsidRDefault="004346C9" w:rsidP="008C70D9">
            <w:pPr>
              <w:numPr>
                <w:ilvl w:val="0"/>
                <w:numId w:val="27"/>
              </w:numPr>
              <w:spacing w:after="0"/>
              <w:rPr>
                <w:rFonts w:asciiTheme="minorHAnsi" w:hAnsiTheme="minorHAnsi" w:cstheme="minorHAnsi"/>
              </w:rPr>
            </w:pPr>
            <w:r w:rsidRPr="005C25C3">
              <w:rPr>
                <w:rFonts w:asciiTheme="minorHAnsi" w:hAnsiTheme="minorHAnsi" w:cstheme="minorHAnsi"/>
              </w:rPr>
              <w:t>Zasady partnerstwa</w:t>
            </w:r>
          </w:p>
          <w:p w14:paraId="6859D8EF" w14:textId="77777777" w:rsidR="004346C9" w:rsidRPr="005C25C3" w:rsidRDefault="004346C9" w:rsidP="008C70D9">
            <w:pPr>
              <w:numPr>
                <w:ilvl w:val="0"/>
                <w:numId w:val="27"/>
              </w:numPr>
              <w:spacing w:after="0"/>
              <w:rPr>
                <w:rFonts w:asciiTheme="minorHAnsi" w:hAnsiTheme="minorHAnsi" w:cstheme="minorHAnsi"/>
              </w:rPr>
            </w:pPr>
            <w:r w:rsidRPr="005C25C3">
              <w:rPr>
                <w:rFonts w:asciiTheme="minorHAnsi" w:hAnsiTheme="minorHAnsi" w:cstheme="minorHAnsi"/>
              </w:rPr>
              <w:t>Zasad</w:t>
            </w:r>
            <w:r w:rsidR="006D2961" w:rsidRPr="005C25C3">
              <w:rPr>
                <w:rFonts w:asciiTheme="minorHAnsi" w:hAnsiTheme="minorHAnsi" w:cstheme="minorHAnsi"/>
              </w:rPr>
              <w:t>y</w:t>
            </w:r>
            <w:r w:rsidRPr="005C25C3">
              <w:rPr>
                <w:rFonts w:asciiTheme="minorHAnsi" w:hAnsiTheme="minorHAnsi" w:cstheme="minorHAnsi"/>
              </w:rPr>
              <w:t xml:space="preserve"> równości szans kobiet i mężczyzn</w:t>
            </w:r>
          </w:p>
          <w:p w14:paraId="59E42F2D" w14:textId="77777777" w:rsidR="004346C9" w:rsidRPr="005C25C3" w:rsidRDefault="004346C9" w:rsidP="008C70D9">
            <w:pPr>
              <w:numPr>
                <w:ilvl w:val="0"/>
                <w:numId w:val="27"/>
              </w:numPr>
              <w:spacing w:after="0"/>
              <w:rPr>
                <w:rFonts w:asciiTheme="minorHAnsi" w:hAnsiTheme="minorHAnsi" w:cstheme="minorHAnsi"/>
              </w:rPr>
            </w:pPr>
            <w:r w:rsidRPr="005C25C3">
              <w:rPr>
                <w:rFonts w:asciiTheme="minorHAnsi" w:hAnsiTheme="minorHAnsi" w:cstheme="minorHAnsi"/>
              </w:rPr>
              <w:t>Zasad</w:t>
            </w:r>
            <w:r w:rsidR="006D2961" w:rsidRPr="005C25C3">
              <w:rPr>
                <w:rFonts w:asciiTheme="minorHAnsi" w:hAnsiTheme="minorHAnsi" w:cstheme="minorHAnsi"/>
              </w:rPr>
              <w:t>y</w:t>
            </w:r>
            <w:r w:rsidRPr="005C25C3">
              <w:rPr>
                <w:rFonts w:asciiTheme="minorHAnsi" w:hAnsiTheme="minorHAnsi" w:cstheme="minorHAnsi"/>
              </w:rPr>
              <w:t xml:space="preserve"> niedyskryminacji, w tym dostępności dla osób z niepełnosprawnościami</w:t>
            </w:r>
          </w:p>
          <w:p w14:paraId="21F2AFD6" w14:textId="77777777" w:rsidR="00FD7EF6" w:rsidRPr="005C25C3" w:rsidRDefault="006D2961" w:rsidP="008C70D9">
            <w:pPr>
              <w:numPr>
                <w:ilvl w:val="0"/>
                <w:numId w:val="27"/>
              </w:numPr>
              <w:spacing w:after="0"/>
              <w:rPr>
                <w:rFonts w:asciiTheme="minorHAnsi" w:hAnsiTheme="minorHAnsi" w:cstheme="minorHAnsi"/>
              </w:rPr>
            </w:pPr>
            <w:r w:rsidRPr="005C25C3">
              <w:rPr>
                <w:rFonts w:asciiTheme="minorHAnsi" w:hAnsiTheme="minorHAnsi" w:cstheme="minorHAnsi"/>
              </w:rPr>
              <w:t>Zasady z</w:t>
            </w:r>
            <w:r w:rsidR="004346C9" w:rsidRPr="005C25C3">
              <w:rPr>
                <w:rFonts w:asciiTheme="minorHAnsi" w:hAnsiTheme="minorHAnsi" w:cstheme="minorHAnsi"/>
              </w:rPr>
              <w:t>równoważonego rozwoju</w:t>
            </w:r>
            <w:r w:rsidR="00FD7EF6" w:rsidRPr="005C25C3">
              <w:rPr>
                <w:rFonts w:asciiTheme="minorHAnsi" w:hAnsiTheme="minorHAnsi" w:cstheme="minorHAnsi"/>
              </w:rPr>
              <w:t>.</w:t>
            </w:r>
          </w:p>
          <w:p w14:paraId="76505A1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ma również na celu sprawdzenie dotychczasowych efektów (zarówno tych zamierzonych jak i niezaplanowanych) realizacji </w:t>
            </w:r>
            <w:r w:rsidR="0047099B" w:rsidRPr="005C25C3">
              <w:rPr>
                <w:rFonts w:asciiTheme="minorHAnsi" w:hAnsiTheme="minorHAnsi" w:cstheme="minorHAnsi"/>
              </w:rPr>
              <w:t>D</w:t>
            </w:r>
            <w:r w:rsidRPr="005C25C3">
              <w:rPr>
                <w:rFonts w:asciiTheme="minorHAnsi" w:hAnsiTheme="minorHAnsi" w:cstheme="minorHAnsi"/>
              </w:rPr>
              <w:t xml:space="preserve">ziałań w ramach </w:t>
            </w:r>
            <w:r w:rsidR="00A71F62" w:rsidRPr="005C25C3">
              <w:rPr>
                <w:rFonts w:asciiTheme="minorHAnsi" w:hAnsiTheme="minorHAnsi" w:cstheme="minorHAnsi"/>
              </w:rPr>
              <w:t>Osi</w:t>
            </w:r>
            <w:r w:rsidRPr="005C25C3">
              <w:rPr>
                <w:rFonts w:asciiTheme="minorHAnsi" w:hAnsiTheme="minorHAnsi" w:cstheme="minorHAnsi"/>
              </w:rPr>
              <w:t xml:space="preserve"> </w:t>
            </w:r>
            <w:r w:rsidR="00A71F62" w:rsidRPr="005C25C3">
              <w:rPr>
                <w:rFonts w:asciiTheme="minorHAnsi" w:hAnsiTheme="minorHAnsi" w:cstheme="minorHAnsi"/>
              </w:rPr>
              <w:t>Prioryt</w:t>
            </w:r>
            <w:r w:rsidRPr="005C25C3">
              <w:rPr>
                <w:rFonts w:asciiTheme="minorHAnsi" w:hAnsiTheme="minorHAnsi" w:cstheme="minorHAnsi"/>
              </w:rPr>
              <w:t xml:space="preserve">etowej XIII Pomoc Techniczna, w tym stopnia osiągnięcia celów szczegółowych: </w:t>
            </w:r>
          </w:p>
          <w:p w14:paraId="039D0AC9" w14:textId="77777777" w:rsidR="00FD7EF6" w:rsidRPr="005C25C3" w:rsidRDefault="00FD7EF6" w:rsidP="008C70D9">
            <w:pPr>
              <w:numPr>
                <w:ilvl w:val="0"/>
                <w:numId w:val="38"/>
              </w:numPr>
              <w:spacing w:after="0"/>
              <w:ind w:hanging="454"/>
              <w:contextualSpacing/>
              <w:rPr>
                <w:rFonts w:asciiTheme="minorHAnsi" w:hAnsiTheme="minorHAnsi" w:cstheme="minorHAnsi"/>
              </w:rPr>
            </w:pPr>
            <w:r w:rsidRPr="005C25C3">
              <w:rPr>
                <w:rFonts w:asciiTheme="minorHAnsi" w:hAnsiTheme="minorHAnsi" w:cstheme="minorHAnsi"/>
              </w:rPr>
              <w:t>utrzymania odpowiedniego poziomu zatrudnienia personelu zaangażowanego w zarządzanie, wdrażanie i monitorowanie RPO WSL 2014-2020 oraz zapewnienie możliwości podnoszenia jego kwalifikacji i niezbędnych warunków do pracy,</w:t>
            </w:r>
          </w:p>
          <w:p w14:paraId="3AB3802F" w14:textId="77777777" w:rsidR="00FD7EF6" w:rsidRPr="005C25C3" w:rsidRDefault="00FD7EF6" w:rsidP="008C70D9">
            <w:pPr>
              <w:numPr>
                <w:ilvl w:val="0"/>
                <w:numId w:val="38"/>
              </w:numPr>
              <w:spacing w:after="0"/>
              <w:ind w:hanging="454"/>
              <w:contextualSpacing/>
              <w:rPr>
                <w:rFonts w:asciiTheme="minorHAnsi" w:hAnsiTheme="minorHAnsi" w:cstheme="minorHAnsi"/>
              </w:rPr>
            </w:pPr>
            <w:r w:rsidRPr="005C25C3">
              <w:rPr>
                <w:rFonts w:asciiTheme="minorHAnsi" w:hAnsiTheme="minorHAnsi" w:cstheme="minorHAnsi"/>
              </w:rPr>
              <w:t>zapewnienie skutecznego i sprawnego systemu zarządzania i wdrażania</w:t>
            </w:r>
            <w:r w:rsidR="00F11277" w:rsidRPr="005C25C3">
              <w:rPr>
                <w:rFonts w:asciiTheme="minorHAnsi" w:hAnsiTheme="minorHAnsi" w:cstheme="minorHAnsi"/>
              </w:rPr>
              <w:t>.</w:t>
            </w:r>
          </w:p>
          <w:p w14:paraId="134969A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Celem badania jest również ocena możliwości osiągnięcia założonych wartości wskaźników docelowych w ramach badanej </w:t>
            </w:r>
            <w:r w:rsidR="00A71F62" w:rsidRPr="005C25C3">
              <w:rPr>
                <w:rFonts w:asciiTheme="minorHAnsi" w:hAnsiTheme="minorHAnsi" w:cstheme="minorHAnsi"/>
              </w:rPr>
              <w:t>Osi Prioryt</w:t>
            </w:r>
            <w:r w:rsidRPr="005C25C3">
              <w:rPr>
                <w:rFonts w:asciiTheme="minorHAnsi" w:hAnsiTheme="minorHAnsi" w:cstheme="minorHAnsi"/>
              </w:rPr>
              <w:t>etowej.</w:t>
            </w:r>
          </w:p>
        </w:tc>
      </w:tr>
      <w:tr w:rsidR="00CB7515" w:rsidRPr="005C25C3" w14:paraId="0218C0F4" w14:textId="77777777" w:rsidTr="005A3867">
        <w:trPr>
          <w:trHeight w:val="336"/>
        </w:trPr>
        <w:tc>
          <w:tcPr>
            <w:tcW w:w="9266" w:type="dxa"/>
            <w:shd w:val="clear" w:color="auto" w:fill="D9D9D9"/>
          </w:tcPr>
          <w:p w14:paraId="29DF99B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74EB8370" w14:textId="77777777" w:rsidTr="005A3867">
        <w:trPr>
          <w:trHeight w:val="336"/>
        </w:trPr>
        <w:tc>
          <w:tcPr>
            <w:tcW w:w="9266" w:type="dxa"/>
          </w:tcPr>
          <w:p w14:paraId="0AAEEEFD" w14:textId="77777777" w:rsidR="00FD7EF6" w:rsidRPr="005C25C3" w:rsidRDefault="004F4846" w:rsidP="008C6127">
            <w:pPr>
              <w:spacing w:after="0"/>
              <w:rPr>
                <w:rFonts w:asciiTheme="minorHAnsi" w:hAnsiTheme="minorHAnsi" w:cstheme="minorHAnsi"/>
              </w:rPr>
            </w:pPr>
            <w:r w:rsidRPr="005C25C3">
              <w:rPr>
                <w:rFonts w:asciiTheme="minorHAnsi" w:hAnsiTheme="minorHAnsi" w:cstheme="minorHAnsi"/>
              </w:rPr>
              <w:t>B</w:t>
            </w:r>
            <w:r w:rsidR="00FD7EF6" w:rsidRPr="005C25C3">
              <w:rPr>
                <w:rFonts w:asciiTheme="minorHAnsi" w:hAnsiTheme="minorHAnsi" w:cstheme="minorHAnsi"/>
              </w:rPr>
              <w:t xml:space="preserve">adanie będzie realizowane w związku z obowiązkiem ewaluacji wynikającym z zapisów Rozporządzenia ogólnego (art. 56) oraz Wytycznych w zakresie ewaluacji – co najmniej raz podczas okresu programowania ewaluacja obejmie analizę sposobu, w jaki wsparcie EFSI przyczyniło się do osiągnięcia celów każdego </w:t>
            </w:r>
            <w:r w:rsidR="00A71F62" w:rsidRPr="005C25C3">
              <w:rPr>
                <w:rFonts w:asciiTheme="minorHAnsi" w:hAnsiTheme="minorHAnsi" w:cstheme="minorHAnsi"/>
              </w:rPr>
              <w:t>Prioryt</w:t>
            </w:r>
            <w:r w:rsidR="00FD7EF6" w:rsidRPr="005C25C3">
              <w:rPr>
                <w:rFonts w:asciiTheme="minorHAnsi" w:hAnsiTheme="minorHAnsi" w:cstheme="minorHAnsi"/>
              </w:rPr>
              <w:t xml:space="preserve">etu, w odniesieniu do realizacji celów </w:t>
            </w:r>
            <w:r w:rsidR="00A71F62" w:rsidRPr="005C25C3">
              <w:rPr>
                <w:rFonts w:asciiTheme="minorHAnsi" w:hAnsiTheme="minorHAnsi" w:cstheme="minorHAnsi"/>
              </w:rPr>
              <w:t>Osi</w:t>
            </w:r>
            <w:r w:rsidR="00FD7EF6" w:rsidRPr="005C25C3">
              <w:rPr>
                <w:rFonts w:asciiTheme="minorHAnsi" w:hAnsiTheme="minorHAnsi" w:cstheme="minorHAnsi"/>
              </w:rPr>
              <w:t xml:space="preserve"> </w:t>
            </w:r>
            <w:r w:rsidR="00A71F62" w:rsidRPr="005C25C3">
              <w:rPr>
                <w:rFonts w:asciiTheme="minorHAnsi" w:hAnsiTheme="minorHAnsi" w:cstheme="minorHAnsi"/>
              </w:rPr>
              <w:t>Prioryt</w:t>
            </w:r>
            <w:r w:rsidR="00FD7EF6" w:rsidRPr="005C25C3">
              <w:rPr>
                <w:rFonts w:asciiTheme="minorHAnsi" w:hAnsiTheme="minorHAnsi" w:cstheme="minorHAnsi"/>
              </w:rPr>
              <w:t>etowej XIII Pomoc Techniczna.</w:t>
            </w:r>
          </w:p>
          <w:p w14:paraId="7413290A" w14:textId="77777777" w:rsidR="00FD7EF6" w:rsidRPr="005C25C3" w:rsidRDefault="004F4846" w:rsidP="008C6127">
            <w:pPr>
              <w:spacing w:after="60"/>
              <w:rPr>
                <w:rFonts w:asciiTheme="minorHAnsi" w:hAnsiTheme="minorHAnsi" w:cstheme="minorHAnsi"/>
              </w:rPr>
            </w:pPr>
            <w:r w:rsidRPr="005C25C3">
              <w:rPr>
                <w:rFonts w:asciiTheme="minorHAnsi" w:hAnsiTheme="minorHAnsi" w:cstheme="minorHAnsi"/>
              </w:rPr>
              <w:t xml:space="preserve">Ze względu na zastosowanie w obecnym okresie programowania wielu nowych elementów  </w:t>
            </w:r>
            <w:r w:rsidR="00FD7EF6" w:rsidRPr="005C25C3">
              <w:rPr>
                <w:rFonts w:asciiTheme="minorHAnsi" w:hAnsiTheme="minorHAnsi" w:cstheme="minorHAnsi"/>
              </w:rPr>
              <w:t>systemu realizacji, niefunkcjonujący</w:t>
            </w:r>
            <w:r w:rsidR="006D2961" w:rsidRPr="005C25C3">
              <w:rPr>
                <w:rFonts w:asciiTheme="minorHAnsi" w:hAnsiTheme="minorHAnsi" w:cstheme="minorHAnsi"/>
              </w:rPr>
              <w:t>ch</w:t>
            </w:r>
            <w:r w:rsidR="00FD7EF6" w:rsidRPr="005C25C3">
              <w:rPr>
                <w:rFonts w:asciiTheme="minorHAnsi" w:hAnsiTheme="minorHAnsi" w:cstheme="minorHAnsi"/>
              </w:rPr>
              <w:t xml:space="preserve"> w poprzedniej perspektywie finansowej, np. </w:t>
            </w:r>
            <w:proofErr w:type="spellStart"/>
            <w:r w:rsidRPr="005C25C3">
              <w:rPr>
                <w:rFonts w:asciiTheme="minorHAnsi" w:hAnsiTheme="minorHAnsi" w:cstheme="minorHAnsi"/>
              </w:rPr>
              <w:t>dwufunduszowość</w:t>
            </w:r>
            <w:proofErr w:type="spellEnd"/>
            <w:r w:rsidRPr="005C25C3">
              <w:rPr>
                <w:rFonts w:asciiTheme="minorHAnsi" w:hAnsiTheme="minorHAnsi" w:cstheme="minorHAnsi"/>
              </w:rPr>
              <w:t xml:space="preserve"> </w:t>
            </w:r>
            <w:r w:rsidR="00FD7EF6" w:rsidRPr="005C25C3">
              <w:rPr>
                <w:rFonts w:asciiTheme="minorHAnsi" w:hAnsiTheme="minorHAnsi" w:cstheme="minorHAnsi"/>
              </w:rPr>
              <w:t xml:space="preserve">Programu, </w:t>
            </w:r>
            <w:r w:rsidRPr="005C25C3">
              <w:rPr>
                <w:rFonts w:asciiTheme="minorHAnsi" w:hAnsiTheme="minorHAnsi" w:cstheme="minorHAnsi"/>
              </w:rPr>
              <w:t xml:space="preserve">funkcjonowanie </w:t>
            </w:r>
            <w:r w:rsidR="00FD7EF6" w:rsidRPr="005C25C3">
              <w:rPr>
                <w:rFonts w:asciiTheme="minorHAnsi" w:hAnsiTheme="minorHAnsi" w:cstheme="minorHAnsi"/>
              </w:rPr>
              <w:t xml:space="preserve">ZIT/RIT, OSI, </w:t>
            </w:r>
            <w:r w:rsidRPr="005C25C3">
              <w:rPr>
                <w:rFonts w:asciiTheme="minorHAnsi" w:hAnsiTheme="minorHAnsi" w:cstheme="minorHAnsi"/>
              </w:rPr>
              <w:t xml:space="preserve">ustanowienie </w:t>
            </w:r>
            <w:r w:rsidR="00FD7EF6" w:rsidRPr="005C25C3">
              <w:rPr>
                <w:rFonts w:asciiTheme="minorHAnsi" w:hAnsiTheme="minorHAnsi" w:cstheme="minorHAnsi"/>
              </w:rPr>
              <w:t xml:space="preserve">nowego podziału instytucjonalnego obejmującego: istnienie 3 </w:t>
            </w:r>
            <w:r w:rsidR="00B453A1" w:rsidRPr="005C25C3">
              <w:rPr>
                <w:rFonts w:asciiTheme="minorHAnsi" w:hAnsiTheme="minorHAnsi" w:cstheme="minorHAnsi"/>
              </w:rPr>
              <w:t>departamentów</w:t>
            </w:r>
            <w:r w:rsidR="00FD7EF6" w:rsidRPr="005C25C3">
              <w:rPr>
                <w:rFonts w:asciiTheme="minorHAnsi" w:hAnsiTheme="minorHAnsi" w:cstheme="minorHAnsi"/>
              </w:rPr>
              <w:t xml:space="preserve"> zajmujących się programowaniem i wdrażaniem Programu (</w:t>
            </w:r>
            <w:r w:rsidR="0047099B" w:rsidRPr="005C25C3">
              <w:rPr>
                <w:rFonts w:asciiTheme="minorHAnsi" w:hAnsiTheme="minorHAnsi" w:cstheme="minorHAnsi"/>
              </w:rPr>
              <w:t>IZ RPO WSL</w:t>
            </w:r>
            <w:r w:rsidR="00FD7EF6" w:rsidRPr="005C25C3">
              <w:rPr>
                <w:rFonts w:asciiTheme="minorHAnsi" w:hAnsiTheme="minorHAnsi" w:cstheme="minorHAnsi"/>
              </w:rPr>
              <w:t>), powołanie Instytucji Pośredniczących oraz włączenie Instytucji Certyfikującej do struktury Urzędu Marszałkowskiego Województwa Śląskiego</w:t>
            </w:r>
            <w:r w:rsidRPr="005C25C3">
              <w:rPr>
                <w:rFonts w:asciiTheme="minorHAnsi" w:hAnsiTheme="minorHAnsi" w:cstheme="minorHAnsi"/>
              </w:rPr>
              <w:t>, istnieje konieczność oceny zastosowanych rozwiązań</w:t>
            </w:r>
            <w:r w:rsidR="00FD7EF6" w:rsidRPr="005C25C3">
              <w:rPr>
                <w:rFonts w:asciiTheme="minorHAnsi" w:hAnsiTheme="minorHAnsi" w:cstheme="minorHAnsi"/>
              </w:rPr>
              <w:t>. Wnioski zostaną wykorzystane dla opracowania założeń systemu wdrażania kolejnej perspektywy finansowej.</w:t>
            </w:r>
          </w:p>
          <w:p w14:paraId="1E1A6042" w14:textId="77777777" w:rsidR="004F4846" w:rsidRPr="005C25C3" w:rsidRDefault="004F4846" w:rsidP="008C6127">
            <w:pPr>
              <w:spacing w:after="0"/>
              <w:rPr>
                <w:rFonts w:asciiTheme="minorHAnsi" w:hAnsiTheme="minorHAnsi" w:cstheme="minorHAnsi"/>
              </w:rPr>
            </w:pPr>
            <w:r w:rsidRPr="005C25C3">
              <w:rPr>
                <w:rFonts w:asciiTheme="minorHAnsi" w:hAnsiTheme="minorHAnsi" w:cstheme="minorHAnsi"/>
              </w:rPr>
              <w:lastRenderedPageBreak/>
              <w:t>W ramach badania zostanie też poddana ocenie kwestia realizacji zasad horyzontalnych. Obowiązek oceny został wskazany w Rozporządzeniu ogólnym, została ona wskazana również w Umowie Partnerstwa. Badanie wskazano ponadto jako ob</w:t>
            </w:r>
            <w:r w:rsidR="009F1C9E" w:rsidRPr="005C25C3">
              <w:rPr>
                <w:rFonts w:asciiTheme="minorHAnsi" w:hAnsiTheme="minorHAnsi" w:cstheme="minorHAnsi"/>
              </w:rPr>
              <w:t>ligatoryjne</w:t>
            </w:r>
            <w:r w:rsidRPr="005C25C3">
              <w:rPr>
                <w:rFonts w:asciiTheme="minorHAnsi" w:hAnsiTheme="minorHAnsi" w:cstheme="minorHAnsi"/>
              </w:rPr>
              <w:t xml:space="preserve"> do przeprowadzenia w Wytycznych w zakresie ewaluacji polityki spójności na lata 2014-2020, w Wytycznych w zakresie realizacji zasady równości szans i niedyskryminacji, w tym dostępności dla osób z niepełnosprawnościami oraz zasady równości szans kobiet i mężczyzn w ramach funduszy unijnych na lata 2014-2020 a także w RPO WSL 2014-2020.</w:t>
            </w:r>
          </w:p>
        </w:tc>
      </w:tr>
      <w:tr w:rsidR="00CB7515" w:rsidRPr="005C25C3" w14:paraId="4974299C" w14:textId="77777777" w:rsidTr="005A3867">
        <w:trPr>
          <w:trHeight w:val="336"/>
        </w:trPr>
        <w:tc>
          <w:tcPr>
            <w:tcW w:w="9266" w:type="dxa"/>
            <w:shd w:val="clear" w:color="auto" w:fill="D9D9D9"/>
          </w:tcPr>
          <w:p w14:paraId="0A1E5A2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CB7515" w:rsidRPr="005C25C3" w14:paraId="667AC435" w14:textId="77777777" w:rsidTr="005A3867">
        <w:trPr>
          <w:trHeight w:val="336"/>
        </w:trPr>
        <w:tc>
          <w:tcPr>
            <w:tcW w:w="9266" w:type="dxa"/>
          </w:tcPr>
          <w:p w14:paraId="086D110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Skuteczność</w:t>
            </w:r>
          </w:p>
          <w:p w14:paraId="5B33EF3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Efektywność</w:t>
            </w:r>
          </w:p>
          <w:p w14:paraId="726D2CD4" w14:textId="77777777" w:rsidR="00ED37DD" w:rsidRPr="005C25C3" w:rsidRDefault="00ED37DD" w:rsidP="008C6127">
            <w:pPr>
              <w:spacing w:after="0"/>
              <w:rPr>
                <w:rFonts w:asciiTheme="minorHAnsi" w:hAnsiTheme="minorHAnsi" w:cstheme="minorHAnsi"/>
              </w:rPr>
            </w:pPr>
            <w:r w:rsidRPr="005C25C3">
              <w:rPr>
                <w:rFonts w:asciiTheme="minorHAnsi" w:hAnsiTheme="minorHAnsi" w:cstheme="minorHAnsi"/>
              </w:rPr>
              <w:t>Trafność</w:t>
            </w:r>
          </w:p>
          <w:p w14:paraId="615DBA06" w14:textId="77777777" w:rsidR="00ED37DD" w:rsidRPr="005C25C3" w:rsidRDefault="00ED37DD" w:rsidP="008C6127">
            <w:pPr>
              <w:spacing w:after="0"/>
              <w:rPr>
                <w:rFonts w:asciiTheme="minorHAnsi" w:hAnsiTheme="minorHAnsi" w:cstheme="minorHAnsi"/>
              </w:rPr>
            </w:pPr>
            <w:r w:rsidRPr="005C25C3">
              <w:rPr>
                <w:rFonts w:asciiTheme="minorHAnsi" w:hAnsiTheme="minorHAnsi" w:cstheme="minorHAnsi"/>
              </w:rPr>
              <w:t>Użyteczność</w:t>
            </w:r>
          </w:p>
          <w:p w14:paraId="63B65F81" w14:textId="77777777" w:rsidR="00ED37DD" w:rsidRPr="005C25C3" w:rsidRDefault="00ED37DD" w:rsidP="008C6127">
            <w:pPr>
              <w:spacing w:after="0"/>
              <w:rPr>
                <w:rFonts w:asciiTheme="minorHAnsi" w:hAnsiTheme="minorHAnsi" w:cstheme="minorHAnsi"/>
              </w:rPr>
            </w:pPr>
            <w:r w:rsidRPr="005C25C3">
              <w:rPr>
                <w:rFonts w:asciiTheme="minorHAnsi" w:hAnsiTheme="minorHAnsi" w:cstheme="minorHAnsi"/>
              </w:rPr>
              <w:t>Trwałość</w:t>
            </w:r>
          </w:p>
        </w:tc>
      </w:tr>
      <w:tr w:rsidR="00CB7515" w:rsidRPr="005C25C3" w14:paraId="60982232" w14:textId="77777777" w:rsidTr="005A3867">
        <w:trPr>
          <w:trHeight w:val="336"/>
        </w:trPr>
        <w:tc>
          <w:tcPr>
            <w:tcW w:w="9266" w:type="dxa"/>
            <w:shd w:val="clear" w:color="auto" w:fill="D9D9D9"/>
          </w:tcPr>
          <w:p w14:paraId="0EC6181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1376E478" w14:textId="77777777" w:rsidTr="005A3867">
        <w:trPr>
          <w:trHeight w:val="336"/>
        </w:trPr>
        <w:tc>
          <w:tcPr>
            <w:tcW w:w="9266" w:type="dxa"/>
          </w:tcPr>
          <w:p w14:paraId="4764B633" w14:textId="77777777" w:rsidR="00FD7EF6" w:rsidRPr="005C25C3" w:rsidRDefault="00FD7EF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Czy realizowane działania były skuteczne, tzn. czy i w jakim stopniu przyczynił</w:t>
            </w:r>
            <w:r w:rsidR="00805AE1" w:rsidRPr="005C25C3">
              <w:rPr>
                <w:rFonts w:asciiTheme="minorHAnsi" w:hAnsiTheme="minorHAnsi" w:cstheme="minorHAnsi"/>
                <w:bCs/>
              </w:rPr>
              <w:t>y</w:t>
            </w:r>
            <w:r w:rsidRPr="005C25C3">
              <w:rPr>
                <w:rFonts w:asciiTheme="minorHAnsi" w:hAnsiTheme="minorHAnsi" w:cstheme="minorHAnsi"/>
                <w:bCs/>
              </w:rPr>
              <w:t xml:space="preserve"> się do osiągnięcia cel</w:t>
            </w:r>
            <w:r w:rsidRPr="005C25C3">
              <w:rPr>
                <w:rFonts w:asciiTheme="minorHAnsi" w:hAnsiTheme="minorHAnsi" w:cstheme="minorHAnsi"/>
              </w:rPr>
              <w:t>ów szczegółowych</w:t>
            </w:r>
            <w:r w:rsidR="004F4846" w:rsidRPr="005C25C3">
              <w:rPr>
                <w:rFonts w:asciiTheme="minorHAnsi" w:hAnsiTheme="minorHAnsi" w:cstheme="minorHAnsi"/>
              </w:rPr>
              <w:t xml:space="preserve"> osi XIII</w:t>
            </w:r>
            <w:r w:rsidRPr="005C25C3">
              <w:rPr>
                <w:rFonts w:asciiTheme="minorHAnsi" w:hAnsiTheme="minorHAnsi" w:cstheme="minorHAnsi"/>
              </w:rPr>
              <w:t xml:space="preserve">: </w:t>
            </w:r>
          </w:p>
          <w:p w14:paraId="7DAE9ACA" w14:textId="77777777" w:rsidR="00FD7EF6" w:rsidRPr="005C25C3" w:rsidRDefault="00FD7EF6" w:rsidP="008C70D9">
            <w:pPr>
              <w:numPr>
                <w:ilvl w:val="0"/>
                <w:numId w:val="121"/>
              </w:numPr>
              <w:spacing w:after="0"/>
              <w:ind w:hanging="312"/>
              <w:contextualSpacing/>
              <w:rPr>
                <w:rFonts w:asciiTheme="minorHAnsi" w:hAnsiTheme="minorHAnsi" w:cstheme="minorHAnsi"/>
              </w:rPr>
            </w:pPr>
            <w:r w:rsidRPr="005C25C3">
              <w:rPr>
                <w:rFonts w:asciiTheme="minorHAnsi" w:hAnsiTheme="minorHAnsi" w:cstheme="minorHAnsi"/>
              </w:rPr>
              <w:t>utrzymania odpowiedniego poziomu zatrudnienia personelu zaangażowanego w zarządzanie, wdrażanie i monitorowanie RPO WSL 2014-2020 oraz zapewnienie możliwości podnoszenia jego kwalifikacji i niezbędnych warunków do pracy,</w:t>
            </w:r>
          </w:p>
          <w:p w14:paraId="2E75368A" w14:textId="77777777" w:rsidR="00FD7EF6" w:rsidRPr="005C25C3" w:rsidRDefault="00FD7EF6" w:rsidP="008C70D9">
            <w:pPr>
              <w:numPr>
                <w:ilvl w:val="0"/>
                <w:numId w:val="121"/>
              </w:numPr>
              <w:spacing w:after="0"/>
              <w:ind w:hanging="312"/>
              <w:contextualSpacing/>
              <w:rPr>
                <w:rFonts w:asciiTheme="minorHAnsi" w:hAnsiTheme="minorHAnsi" w:cstheme="minorHAnsi"/>
              </w:rPr>
            </w:pPr>
            <w:r w:rsidRPr="005C25C3">
              <w:rPr>
                <w:rFonts w:asciiTheme="minorHAnsi" w:hAnsiTheme="minorHAnsi" w:cstheme="minorHAnsi"/>
              </w:rPr>
              <w:t>zapewnienie skutecznego i sprawnego systemu zarządzania i wdrażania,</w:t>
            </w:r>
          </w:p>
          <w:p w14:paraId="61BA090C"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38FA050D" w14:textId="77777777" w:rsidR="00FD7EF6" w:rsidRPr="005C25C3" w:rsidRDefault="00FD7EF6" w:rsidP="008C70D9">
            <w:pPr>
              <w:numPr>
                <w:ilvl w:val="0"/>
                <w:numId w:val="36"/>
              </w:numPr>
              <w:spacing w:after="0"/>
              <w:ind w:left="425" w:hanging="357"/>
              <w:rPr>
                <w:rFonts w:asciiTheme="minorHAnsi" w:hAnsiTheme="minorHAnsi" w:cstheme="minorHAnsi"/>
                <w:b/>
                <w:bCs/>
                <w:i/>
              </w:rPr>
            </w:pPr>
            <w:r w:rsidRPr="005C25C3">
              <w:rPr>
                <w:rFonts w:asciiTheme="minorHAnsi" w:hAnsiTheme="minorHAnsi" w:cstheme="minorHAnsi"/>
              </w:rPr>
              <w:t>Jaka była skuteczność zaprojektowanego systemu zarządzania, certyfikacji i wdrażania RPO WSL z</w:t>
            </w:r>
            <w:r w:rsidR="0047099B" w:rsidRPr="005C25C3">
              <w:rPr>
                <w:rFonts w:asciiTheme="minorHAnsi" w:hAnsiTheme="minorHAnsi" w:cstheme="minorHAnsi"/>
              </w:rPr>
              <w:t> </w:t>
            </w:r>
            <w:r w:rsidRPr="005C25C3">
              <w:rPr>
                <w:rFonts w:asciiTheme="minorHAnsi" w:hAnsiTheme="minorHAnsi" w:cstheme="minorHAnsi"/>
              </w:rPr>
              <w:t>uwzględnieniem posiadanych zasobów ludzkich, materialnych i finansowych? (podczas oceny systemu należy poddać analizie zadania instytucji wchodzących w skład systemu, w tym ich poszczególnych komórek organizacyjnych, procedury przez nie stosowane, zwłaszcza dotyczące nowych systemów, zaprojektowanych dla okresu 2014-2020 stan zatrudnienia oraz system motywacyjny w tych instytucjach. Skuteczność należy rozumieć jako osiągnięcie założonych pozostałych celów RPO WSL na lata 2014-2020)?</w:t>
            </w:r>
          </w:p>
          <w:p w14:paraId="6AA08894" w14:textId="77777777" w:rsidR="00FD7EF6" w:rsidRPr="005C25C3" w:rsidRDefault="00FD7EF6" w:rsidP="008C70D9">
            <w:pPr>
              <w:numPr>
                <w:ilvl w:val="0"/>
                <w:numId w:val="36"/>
              </w:numPr>
              <w:spacing w:after="0"/>
              <w:ind w:left="425" w:hanging="357"/>
              <w:rPr>
                <w:rFonts w:asciiTheme="minorHAnsi" w:hAnsiTheme="minorHAnsi" w:cstheme="minorHAnsi"/>
                <w:b/>
                <w:bCs/>
                <w:i/>
              </w:rPr>
            </w:pPr>
            <w:r w:rsidRPr="005C25C3">
              <w:rPr>
                <w:rFonts w:asciiTheme="minorHAnsi" w:hAnsiTheme="minorHAnsi" w:cstheme="minorHAnsi"/>
              </w:rPr>
              <w:t>Jaka była efektywność zaprojektowanego systemu zarządzania, certyfikacji i wdrażania RPO WSL z uwzględnieniem posiadanych zasobów ludzkich, materialnych i finansowych? (efektywność należy rozumieć jako relację między nakładami, kosztami, zasobami, w tym finansowymi, ludzkimi i administracyjnymi, a osiągniętymi efektami interwencji)?</w:t>
            </w:r>
          </w:p>
          <w:p w14:paraId="2BA49332" w14:textId="77777777" w:rsidR="00FD7EF6" w:rsidRPr="005C25C3" w:rsidRDefault="00FD7EF6" w:rsidP="008C70D9">
            <w:pPr>
              <w:numPr>
                <w:ilvl w:val="0"/>
                <w:numId w:val="36"/>
              </w:numPr>
              <w:spacing w:after="0"/>
              <w:ind w:left="425" w:hanging="357"/>
              <w:rPr>
                <w:rFonts w:asciiTheme="minorHAnsi" w:hAnsiTheme="minorHAnsi" w:cstheme="minorHAnsi"/>
                <w:b/>
                <w:bCs/>
                <w:i/>
              </w:rPr>
            </w:pPr>
            <w:r w:rsidRPr="005C25C3">
              <w:rPr>
                <w:rFonts w:asciiTheme="minorHAnsi" w:hAnsiTheme="minorHAnsi" w:cstheme="minorHAnsi"/>
              </w:rPr>
              <w:t>Jakie zidentyfikowano czynniki obniżające skuteczność i efektywność zaprojektowanego systemu?</w:t>
            </w:r>
          </w:p>
          <w:p w14:paraId="63AFC18C" w14:textId="77777777" w:rsidR="003A26B5" w:rsidRPr="005C25C3" w:rsidRDefault="003A26B5" w:rsidP="008C6127">
            <w:pPr>
              <w:numPr>
                <w:ilvl w:val="0"/>
                <w:numId w:val="16"/>
              </w:numPr>
              <w:spacing w:after="0"/>
              <w:ind w:left="425" w:hanging="357"/>
              <w:rPr>
                <w:rFonts w:asciiTheme="minorHAnsi" w:hAnsiTheme="minorHAnsi" w:cstheme="minorHAnsi"/>
              </w:rPr>
            </w:pPr>
            <w:r w:rsidRPr="005C25C3">
              <w:rPr>
                <w:rFonts w:asciiTheme="minorHAnsi" w:hAnsiTheme="minorHAnsi" w:cstheme="minorHAnsi"/>
              </w:rPr>
              <w:t xml:space="preserve">W jaki sposób w trakcie zarządzania i wdrażania (w tym na poziomie poszczególnych projektów) Programu uwzględniana jest zasada promowania równości szans mężczyzn i kobiet oraz niedyskryminacji (w tym w szczególności zapewnienie dostępności dla osób z niepełnosprawnościami i rozwiązania wdrożone, aby zapewnić włączenie punktu widzenia płci do programów operacyjnych i operacji)? </w:t>
            </w:r>
          </w:p>
          <w:p w14:paraId="68A116A3" w14:textId="77777777" w:rsidR="003A26B5" w:rsidRPr="005C25C3" w:rsidRDefault="003A26B5" w:rsidP="008C6127">
            <w:pPr>
              <w:numPr>
                <w:ilvl w:val="0"/>
                <w:numId w:val="16"/>
              </w:numPr>
              <w:spacing w:after="0"/>
              <w:ind w:left="425" w:hanging="357"/>
              <w:rPr>
                <w:rFonts w:asciiTheme="minorHAnsi" w:hAnsiTheme="minorHAnsi" w:cstheme="minorHAnsi"/>
              </w:rPr>
            </w:pPr>
            <w:r w:rsidRPr="005C25C3">
              <w:rPr>
                <w:rFonts w:asciiTheme="minorHAnsi" w:hAnsiTheme="minorHAnsi" w:cstheme="minorHAnsi"/>
              </w:rPr>
              <w:lastRenderedPageBreak/>
              <w:t xml:space="preserve">W jaki sposób w trakcie </w:t>
            </w:r>
            <w:r w:rsidR="005B3E3C" w:rsidRPr="005C25C3">
              <w:rPr>
                <w:rFonts w:asciiTheme="minorHAnsi" w:hAnsiTheme="minorHAnsi" w:cstheme="minorHAnsi"/>
              </w:rPr>
              <w:t xml:space="preserve">zarządzania i </w:t>
            </w:r>
            <w:r w:rsidRPr="005C25C3">
              <w:rPr>
                <w:rFonts w:asciiTheme="minorHAnsi" w:hAnsiTheme="minorHAnsi" w:cstheme="minorHAnsi"/>
              </w:rPr>
              <w:t xml:space="preserve">wdrażania (w tym na poziomie poszczególnych projektów) Programu uwzględniana jest zasada zrównoważonego rozwoju? </w:t>
            </w:r>
          </w:p>
          <w:p w14:paraId="06EE51F2" w14:textId="77777777" w:rsidR="003A26B5" w:rsidRPr="005C25C3" w:rsidRDefault="003A26B5" w:rsidP="008C6127">
            <w:pPr>
              <w:numPr>
                <w:ilvl w:val="0"/>
                <w:numId w:val="16"/>
              </w:numPr>
              <w:spacing w:after="0"/>
              <w:ind w:left="425" w:hanging="357"/>
              <w:rPr>
                <w:rFonts w:asciiTheme="minorHAnsi" w:hAnsiTheme="minorHAnsi" w:cstheme="minorHAnsi"/>
              </w:rPr>
            </w:pPr>
            <w:r w:rsidRPr="005C25C3">
              <w:rPr>
                <w:rFonts w:asciiTheme="minorHAnsi" w:hAnsiTheme="minorHAnsi" w:cstheme="minorHAnsi"/>
              </w:rPr>
              <w:t>Jakie są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z niepełnosprawnościami, długotrwale bezrobotnych oraz młodych ludzi, którzy nie pracują, w tym w stosownych przypadkach wykorzystane środki finansowe?</w:t>
            </w:r>
          </w:p>
          <w:p w14:paraId="7FCA6583" w14:textId="77777777" w:rsidR="003A26B5" w:rsidRPr="005C25C3" w:rsidRDefault="003A26B5" w:rsidP="008C6127">
            <w:pPr>
              <w:numPr>
                <w:ilvl w:val="0"/>
                <w:numId w:val="16"/>
              </w:numPr>
              <w:spacing w:after="0"/>
              <w:ind w:left="425" w:hanging="357"/>
              <w:rPr>
                <w:rFonts w:asciiTheme="minorHAnsi" w:hAnsiTheme="minorHAnsi" w:cstheme="minorHAnsi"/>
              </w:rPr>
            </w:pPr>
            <w:r w:rsidRPr="005C25C3">
              <w:rPr>
                <w:rFonts w:asciiTheme="minorHAnsi" w:hAnsiTheme="minorHAnsi" w:cstheme="minorHAnsi"/>
              </w:rPr>
              <w:t>Jak należy ocenić zaangażowanie partnerów w zarządzanie i wdrażanie Programu?</w:t>
            </w:r>
          </w:p>
          <w:p w14:paraId="12A54010" w14:textId="77777777" w:rsidR="003A26B5" w:rsidRPr="005C25C3" w:rsidRDefault="003A26B5" w:rsidP="008C6127">
            <w:pPr>
              <w:numPr>
                <w:ilvl w:val="0"/>
                <w:numId w:val="16"/>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przyczyniają się do realizacji zasad horyzontalnych a jakie bariery utrudniają realizacje przedmiotowych zasad?</w:t>
            </w:r>
          </w:p>
          <w:p w14:paraId="689767D2" w14:textId="77777777" w:rsidR="009F1C9E" w:rsidRPr="005C25C3" w:rsidRDefault="003A26B5" w:rsidP="008C70D9">
            <w:pPr>
              <w:numPr>
                <w:ilvl w:val="0"/>
                <w:numId w:val="36"/>
              </w:numPr>
              <w:spacing w:after="0"/>
              <w:ind w:left="425" w:hanging="357"/>
              <w:rPr>
                <w:rFonts w:asciiTheme="minorHAnsi" w:hAnsiTheme="minorHAnsi" w:cstheme="minorHAnsi"/>
                <w:b/>
                <w:bCs/>
                <w:i/>
              </w:rPr>
            </w:pPr>
            <w:r w:rsidRPr="005C25C3">
              <w:rPr>
                <w:rFonts w:asciiTheme="minorHAnsi" w:hAnsiTheme="minorHAnsi" w:cstheme="minorHAnsi"/>
              </w:rPr>
              <w:t>Jakie można wskazać dobre praktyki w odniesieniu do projektów służących realizacji zasad horyzontalnych?</w:t>
            </w:r>
          </w:p>
        </w:tc>
      </w:tr>
      <w:tr w:rsidR="00CB7515" w:rsidRPr="005C25C3" w14:paraId="2EB69162" w14:textId="77777777" w:rsidTr="005A3867">
        <w:trPr>
          <w:trHeight w:val="336"/>
        </w:trPr>
        <w:tc>
          <w:tcPr>
            <w:tcW w:w="9266" w:type="dxa"/>
            <w:shd w:val="clear" w:color="auto" w:fill="A6A6A6"/>
          </w:tcPr>
          <w:p w14:paraId="532788C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CB7515" w:rsidRPr="005C25C3" w14:paraId="2ED6AA5D" w14:textId="77777777" w:rsidTr="005A3867">
        <w:trPr>
          <w:trHeight w:val="336"/>
        </w:trPr>
        <w:tc>
          <w:tcPr>
            <w:tcW w:w="9266" w:type="dxa"/>
            <w:shd w:val="clear" w:color="auto" w:fill="D9D9D9"/>
          </w:tcPr>
          <w:p w14:paraId="2CF42FB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6BD1A4E0" w14:textId="77777777" w:rsidTr="005A3867">
        <w:trPr>
          <w:trHeight w:val="336"/>
        </w:trPr>
        <w:tc>
          <w:tcPr>
            <w:tcW w:w="9266" w:type="dxa"/>
          </w:tcPr>
          <w:p w14:paraId="7C527E6F" w14:textId="77777777" w:rsidR="004B0CB6" w:rsidRPr="005C25C3" w:rsidRDefault="004B0CB6" w:rsidP="008C6127">
            <w:pPr>
              <w:spacing w:after="0"/>
              <w:rPr>
                <w:rFonts w:asciiTheme="minorHAnsi" w:hAnsiTheme="minorHAnsi" w:cstheme="minorHAnsi"/>
              </w:rPr>
            </w:pPr>
            <w:r w:rsidRPr="005C25C3">
              <w:rPr>
                <w:rFonts w:asciiTheme="minorHAnsi" w:hAnsiTheme="minorHAnsi" w:cstheme="minorHAnsi"/>
              </w:rPr>
              <w:t>W badaniu zostanie wykorzystanie zarówno podejście jakościowe oraz ilościowe. Wykorzystane zostaną:</w:t>
            </w:r>
          </w:p>
          <w:p w14:paraId="03C96190" w14:textId="77777777" w:rsidR="00141371" w:rsidRPr="005C25C3" w:rsidRDefault="004B0CB6" w:rsidP="008C70D9">
            <w:pPr>
              <w:pStyle w:val="Akapitzlist"/>
              <w:numPr>
                <w:ilvl w:val="0"/>
                <w:numId w:val="125"/>
              </w:numPr>
              <w:spacing w:after="0"/>
              <w:rPr>
                <w:rFonts w:asciiTheme="minorHAnsi" w:hAnsiTheme="minorHAnsi" w:cstheme="minorHAnsi"/>
                <w:sz w:val="22"/>
                <w:szCs w:val="22"/>
              </w:rPr>
            </w:pPr>
            <w:r w:rsidRPr="005C25C3">
              <w:rPr>
                <w:rFonts w:asciiTheme="minorHAnsi" w:hAnsiTheme="minorHAnsi" w:cstheme="minorHAnsi"/>
                <w:sz w:val="22"/>
                <w:szCs w:val="22"/>
              </w:rPr>
              <w:t>analiza danych zastanych, w tym dokumentów strategicznych, programowych, wytycznych w zakresie systemu zarządzania i wdrażania programów operacyjnych, dokumentacji konkursowej, projektowej</w:t>
            </w:r>
            <w:r w:rsidR="00141371" w:rsidRPr="005C25C3">
              <w:rPr>
                <w:rFonts w:asciiTheme="minorHAnsi" w:hAnsiTheme="minorHAnsi" w:cstheme="minorHAnsi"/>
                <w:sz w:val="22"/>
                <w:szCs w:val="22"/>
              </w:rPr>
              <w:t xml:space="preserve">,  danych związanych z realizacją projektów oraz raporty oceniające system realizacji RPO WSL 2007-2013 oraz analiza ex </w:t>
            </w:r>
            <w:proofErr w:type="spellStart"/>
            <w:r w:rsidR="00141371" w:rsidRPr="005C25C3">
              <w:rPr>
                <w:rFonts w:asciiTheme="minorHAnsi" w:hAnsiTheme="minorHAnsi" w:cstheme="minorHAnsi"/>
                <w:sz w:val="22"/>
                <w:szCs w:val="22"/>
              </w:rPr>
              <w:t>ante</w:t>
            </w:r>
            <w:proofErr w:type="spellEnd"/>
            <w:r w:rsidR="00141371" w:rsidRPr="005C25C3">
              <w:rPr>
                <w:rFonts w:asciiTheme="minorHAnsi" w:hAnsiTheme="minorHAnsi" w:cstheme="minorHAnsi"/>
                <w:sz w:val="22"/>
                <w:szCs w:val="22"/>
              </w:rPr>
              <w:t xml:space="preserve"> systemu realizacji RPO WSL 2014-2020, wykonane na zlecenie IZ RPO WSL; </w:t>
            </w:r>
          </w:p>
          <w:p w14:paraId="5FB080E4" w14:textId="77777777" w:rsidR="004B0CB6" w:rsidRPr="005C25C3" w:rsidRDefault="00141371" w:rsidP="008C70D9">
            <w:pPr>
              <w:pStyle w:val="Akapitzlist"/>
              <w:numPr>
                <w:ilvl w:val="0"/>
                <w:numId w:val="125"/>
              </w:numPr>
              <w:spacing w:after="0"/>
              <w:rPr>
                <w:rFonts w:asciiTheme="minorHAnsi" w:hAnsiTheme="minorHAnsi" w:cstheme="minorHAnsi"/>
                <w:sz w:val="22"/>
                <w:szCs w:val="22"/>
              </w:rPr>
            </w:pPr>
            <w:r w:rsidRPr="005C25C3">
              <w:rPr>
                <w:rFonts w:asciiTheme="minorHAnsi" w:hAnsiTheme="minorHAnsi" w:cstheme="minorHAnsi"/>
                <w:sz w:val="22"/>
                <w:szCs w:val="22"/>
              </w:rPr>
              <w:t xml:space="preserve">analiza ścieżki krytycznej w celu wskazania obszarów przejścia pomiędzy zadaniami i wskazania „wąskich gardeł” w realizacji danego procesu; </w:t>
            </w:r>
          </w:p>
          <w:p w14:paraId="114D91C8" w14:textId="77777777" w:rsidR="00141371" w:rsidRPr="005C25C3" w:rsidRDefault="00141371" w:rsidP="008C70D9">
            <w:pPr>
              <w:pStyle w:val="Akapitzlist"/>
              <w:numPr>
                <w:ilvl w:val="0"/>
                <w:numId w:val="125"/>
              </w:numPr>
              <w:spacing w:after="0"/>
              <w:rPr>
                <w:rFonts w:asciiTheme="minorHAnsi" w:hAnsiTheme="minorHAnsi" w:cstheme="minorHAnsi"/>
                <w:sz w:val="22"/>
                <w:szCs w:val="22"/>
              </w:rPr>
            </w:pPr>
            <w:r w:rsidRPr="005C25C3">
              <w:rPr>
                <w:rFonts w:asciiTheme="minorHAnsi" w:hAnsiTheme="minorHAnsi" w:cstheme="minorHAnsi"/>
                <w:sz w:val="22"/>
                <w:szCs w:val="22"/>
              </w:rPr>
              <w:t>wywiady z przedstawicielami Instytucji Zarządzającej i Pośredniczących;</w:t>
            </w:r>
          </w:p>
          <w:p w14:paraId="67DE6F29" w14:textId="77777777" w:rsidR="005B3E3C" w:rsidRPr="005C25C3" w:rsidRDefault="00141371" w:rsidP="008C70D9">
            <w:pPr>
              <w:pStyle w:val="Akapitzlist"/>
              <w:numPr>
                <w:ilvl w:val="0"/>
                <w:numId w:val="125"/>
              </w:numPr>
              <w:spacing w:after="0"/>
              <w:rPr>
                <w:rFonts w:asciiTheme="minorHAnsi" w:hAnsiTheme="minorHAnsi" w:cstheme="minorHAnsi"/>
                <w:sz w:val="22"/>
                <w:szCs w:val="22"/>
              </w:rPr>
            </w:pPr>
            <w:r w:rsidRPr="005C25C3">
              <w:rPr>
                <w:rFonts w:asciiTheme="minorHAnsi" w:hAnsiTheme="minorHAnsi" w:cstheme="minorHAnsi"/>
                <w:sz w:val="22"/>
                <w:szCs w:val="22"/>
              </w:rPr>
              <w:t>studia przypadków (uwzględniające wywiady z beneficjentami Programu)</w:t>
            </w:r>
            <w:r w:rsidR="004A1DF1" w:rsidRPr="005C25C3">
              <w:rPr>
                <w:rFonts w:asciiTheme="minorHAnsi" w:hAnsiTheme="minorHAnsi" w:cstheme="minorHAnsi"/>
                <w:sz w:val="22"/>
                <w:szCs w:val="22"/>
              </w:rPr>
              <w:t>;</w:t>
            </w:r>
          </w:p>
          <w:p w14:paraId="5A723E6C" w14:textId="1604BB45" w:rsidR="00141371" w:rsidRPr="00B02178" w:rsidRDefault="005B3E3C" w:rsidP="008C6127">
            <w:pPr>
              <w:pStyle w:val="Akapitzlist"/>
              <w:numPr>
                <w:ilvl w:val="0"/>
                <w:numId w:val="125"/>
              </w:numPr>
              <w:spacing w:after="0"/>
              <w:rPr>
                <w:rFonts w:asciiTheme="minorHAnsi" w:hAnsiTheme="minorHAnsi" w:cstheme="minorHAnsi"/>
                <w:sz w:val="22"/>
                <w:szCs w:val="22"/>
              </w:rPr>
            </w:pPr>
            <w:r w:rsidRPr="005C25C3">
              <w:rPr>
                <w:rFonts w:asciiTheme="minorHAnsi" w:hAnsiTheme="minorHAnsi" w:cstheme="minorHAnsi"/>
                <w:sz w:val="22"/>
                <w:szCs w:val="22"/>
              </w:rPr>
              <w:t>badanie ilościowe z uczestnikami projektów/ beneficjentami</w:t>
            </w:r>
            <w:r w:rsidR="00141371" w:rsidRPr="005C25C3">
              <w:rPr>
                <w:rFonts w:asciiTheme="minorHAnsi" w:hAnsiTheme="minorHAnsi" w:cstheme="minorHAnsi"/>
                <w:sz w:val="22"/>
                <w:szCs w:val="22"/>
              </w:rPr>
              <w:t>.</w:t>
            </w:r>
          </w:p>
        </w:tc>
      </w:tr>
      <w:tr w:rsidR="00CB7515" w:rsidRPr="005C25C3" w14:paraId="2C36480D" w14:textId="77777777" w:rsidTr="005A3867">
        <w:trPr>
          <w:trHeight w:val="336"/>
        </w:trPr>
        <w:tc>
          <w:tcPr>
            <w:tcW w:w="9266" w:type="dxa"/>
            <w:shd w:val="clear" w:color="auto" w:fill="D9D9D9"/>
          </w:tcPr>
          <w:p w14:paraId="64AF17F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CB7515" w:rsidRPr="005C25C3" w14:paraId="2184685C" w14:textId="77777777" w:rsidTr="005A3867">
        <w:trPr>
          <w:trHeight w:val="336"/>
        </w:trPr>
        <w:tc>
          <w:tcPr>
            <w:tcW w:w="9266" w:type="dxa"/>
          </w:tcPr>
          <w:p w14:paraId="3976E9D9" w14:textId="77777777" w:rsidR="00FD7EF6" w:rsidRPr="005C25C3" w:rsidRDefault="00FD7EF6" w:rsidP="008C70D9">
            <w:pPr>
              <w:numPr>
                <w:ilvl w:val="0"/>
                <w:numId w:val="93"/>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21F5FC7B" w14:textId="77777777" w:rsidR="00FD7EF6" w:rsidRPr="005C25C3" w:rsidRDefault="00FD7EF6" w:rsidP="008C70D9">
            <w:pPr>
              <w:numPr>
                <w:ilvl w:val="0"/>
                <w:numId w:val="95"/>
              </w:numPr>
              <w:spacing w:after="0"/>
              <w:ind w:left="686" w:hanging="357"/>
              <w:rPr>
                <w:rFonts w:asciiTheme="minorHAnsi" w:hAnsiTheme="minorHAnsi" w:cstheme="minorHAnsi"/>
              </w:rPr>
            </w:pPr>
            <w:r w:rsidRPr="005C25C3">
              <w:rPr>
                <w:rFonts w:asciiTheme="minorHAnsi" w:hAnsiTheme="minorHAnsi" w:cstheme="minorHAnsi"/>
              </w:rPr>
              <w:t>dokumentacja konkursowa,</w:t>
            </w:r>
          </w:p>
          <w:p w14:paraId="74E3BB92" w14:textId="77777777" w:rsidR="00FD7EF6" w:rsidRPr="005C25C3" w:rsidRDefault="00FD7EF6" w:rsidP="008C70D9">
            <w:pPr>
              <w:numPr>
                <w:ilvl w:val="0"/>
                <w:numId w:val="95"/>
              </w:numPr>
              <w:spacing w:after="0"/>
              <w:ind w:left="686" w:hanging="357"/>
              <w:rPr>
                <w:rFonts w:asciiTheme="minorHAnsi" w:hAnsiTheme="minorHAnsi" w:cstheme="minorHAnsi"/>
              </w:rPr>
            </w:pPr>
            <w:r w:rsidRPr="005C25C3">
              <w:rPr>
                <w:rFonts w:asciiTheme="minorHAnsi" w:hAnsiTheme="minorHAnsi" w:cstheme="minorHAnsi"/>
              </w:rPr>
              <w:t>dokumentacja programowa,</w:t>
            </w:r>
          </w:p>
          <w:p w14:paraId="5F9FB56A" w14:textId="77777777" w:rsidR="00FD7EF6" w:rsidRPr="005C25C3" w:rsidRDefault="00FD7EF6" w:rsidP="008C70D9">
            <w:pPr>
              <w:numPr>
                <w:ilvl w:val="0"/>
                <w:numId w:val="95"/>
              </w:numPr>
              <w:spacing w:after="0"/>
              <w:ind w:left="686" w:hanging="357"/>
              <w:rPr>
                <w:rFonts w:asciiTheme="minorHAnsi" w:hAnsiTheme="minorHAnsi" w:cstheme="minorHAnsi"/>
              </w:rPr>
            </w:pPr>
            <w:r w:rsidRPr="005C25C3">
              <w:rPr>
                <w:rFonts w:asciiTheme="minorHAnsi" w:hAnsiTheme="minorHAnsi" w:cstheme="minorHAnsi"/>
              </w:rPr>
              <w:t>dokumentacja projektowa,</w:t>
            </w:r>
          </w:p>
          <w:p w14:paraId="0CFF9A93" w14:textId="77777777" w:rsidR="00FD7EF6" w:rsidRPr="005C25C3" w:rsidRDefault="00FD7EF6" w:rsidP="008C70D9">
            <w:pPr>
              <w:numPr>
                <w:ilvl w:val="0"/>
                <w:numId w:val="95"/>
              </w:numPr>
              <w:spacing w:after="0"/>
              <w:ind w:left="686" w:hanging="357"/>
              <w:rPr>
                <w:rFonts w:asciiTheme="minorHAnsi" w:hAnsiTheme="minorHAnsi" w:cstheme="minorHAnsi"/>
              </w:rPr>
            </w:pPr>
            <w:r w:rsidRPr="005C25C3">
              <w:rPr>
                <w:rFonts w:asciiTheme="minorHAnsi" w:hAnsiTheme="minorHAnsi" w:cstheme="minorHAnsi"/>
              </w:rPr>
              <w:t>Opis Funkcji i Procedur,</w:t>
            </w:r>
          </w:p>
          <w:p w14:paraId="44D99E91" w14:textId="77777777" w:rsidR="00FD7EF6" w:rsidRPr="005C25C3" w:rsidRDefault="00FD7EF6" w:rsidP="008C70D9">
            <w:pPr>
              <w:numPr>
                <w:ilvl w:val="0"/>
                <w:numId w:val="95"/>
              </w:numPr>
              <w:spacing w:after="0"/>
              <w:rPr>
                <w:rFonts w:asciiTheme="minorHAnsi" w:hAnsiTheme="minorHAnsi" w:cstheme="minorHAnsi"/>
              </w:rPr>
            </w:pPr>
            <w:r w:rsidRPr="005C25C3">
              <w:rPr>
                <w:rFonts w:asciiTheme="minorHAnsi" w:hAnsiTheme="minorHAnsi" w:cstheme="minorHAnsi"/>
              </w:rPr>
              <w:t>Instrukcje wykonawcze Instytucji Zarządzającej Regionalnym Programem Operacyjnym Województwa Śląskiego na lata 2014-2020,</w:t>
            </w:r>
          </w:p>
          <w:p w14:paraId="6BA4FE1C" w14:textId="77777777" w:rsidR="00FD7EF6" w:rsidRPr="005C25C3" w:rsidRDefault="00FD7EF6" w:rsidP="008C70D9">
            <w:pPr>
              <w:numPr>
                <w:ilvl w:val="0"/>
                <w:numId w:val="95"/>
              </w:numPr>
              <w:spacing w:after="0"/>
              <w:rPr>
                <w:rFonts w:asciiTheme="minorHAnsi" w:hAnsiTheme="minorHAnsi" w:cstheme="minorHAnsi"/>
              </w:rPr>
            </w:pPr>
            <w:r w:rsidRPr="005C25C3">
              <w:rPr>
                <w:rFonts w:asciiTheme="minorHAnsi" w:hAnsiTheme="minorHAnsi" w:cstheme="minorHAnsi"/>
              </w:rPr>
              <w:t>Regulaminy pracy,</w:t>
            </w:r>
          </w:p>
          <w:p w14:paraId="33B5656B" w14:textId="77777777" w:rsidR="00FD7EF6" w:rsidRPr="005C25C3" w:rsidRDefault="00FD7EF6" w:rsidP="008C70D9">
            <w:pPr>
              <w:numPr>
                <w:ilvl w:val="0"/>
                <w:numId w:val="95"/>
              </w:numPr>
              <w:spacing w:after="0"/>
              <w:rPr>
                <w:rFonts w:asciiTheme="minorHAnsi" w:hAnsiTheme="minorHAnsi" w:cstheme="minorHAnsi"/>
              </w:rPr>
            </w:pPr>
            <w:r w:rsidRPr="005C25C3">
              <w:rPr>
                <w:rFonts w:asciiTheme="minorHAnsi" w:hAnsiTheme="minorHAnsi" w:cstheme="minorHAnsi"/>
              </w:rPr>
              <w:t>Rozporządzenia PE i Rady, Wytyczne Ministra właściwego do spraw rozwoju regionalnego właściwe przedmiotowi badania,</w:t>
            </w:r>
          </w:p>
          <w:p w14:paraId="51008D6A" w14:textId="77777777" w:rsidR="00141371" w:rsidRPr="005C25C3" w:rsidRDefault="00141371" w:rsidP="008C70D9">
            <w:pPr>
              <w:numPr>
                <w:ilvl w:val="0"/>
                <w:numId w:val="95"/>
              </w:numPr>
              <w:spacing w:after="0"/>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1D3E09A8" w14:textId="77777777" w:rsidR="00141371" w:rsidRPr="005C25C3" w:rsidRDefault="00141371" w:rsidP="008C70D9">
            <w:pPr>
              <w:numPr>
                <w:ilvl w:val="0"/>
                <w:numId w:val="95"/>
              </w:numPr>
              <w:spacing w:after="0"/>
              <w:rPr>
                <w:rFonts w:asciiTheme="minorHAnsi" w:hAnsiTheme="minorHAnsi" w:cstheme="minorHAnsi"/>
              </w:rPr>
            </w:pPr>
            <w:r w:rsidRPr="005C25C3">
              <w:rPr>
                <w:rFonts w:asciiTheme="minorHAnsi" w:hAnsiTheme="minorHAnsi" w:cstheme="minorHAnsi"/>
              </w:rPr>
              <w:t xml:space="preserve">informacje/dane z projektów pochodzące z LSI 2014, </w:t>
            </w:r>
          </w:p>
          <w:p w14:paraId="700525F4" w14:textId="77777777" w:rsidR="00141371" w:rsidRPr="005C25C3" w:rsidRDefault="00141371" w:rsidP="008C70D9">
            <w:pPr>
              <w:numPr>
                <w:ilvl w:val="0"/>
                <w:numId w:val="95"/>
              </w:numPr>
              <w:spacing w:after="0"/>
              <w:rPr>
                <w:rFonts w:asciiTheme="minorHAnsi" w:hAnsiTheme="minorHAnsi" w:cstheme="minorHAnsi"/>
              </w:rPr>
            </w:pPr>
            <w:r w:rsidRPr="005C25C3">
              <w:rPr>
                <w:rFonts w:asciiTheme="minorHAnsi" w:hAnsiTheme="minorHAnsi" w:cstheme="minorHAnsi"/>
              </w:rPr>
              <w:t>dane kontaktowe do beneficjentów</w:t>
            </w:r>
            <w:r w:rsidR="005B3E3C" w:rsidRPr="005C25C3">
              <w:rPr>
                <w:rFonts w:asciiTheme="minorHAnsi" w:hAnsiTheme="minorHAnsi" w:cstheme="minorHAnsi"/>
              </w:rPr>
              <w:t xml:space="preserve"> i uczestników projektów</w:t>
            </w:r>
          </w:p>
          <w:p w14:paraId="108DFD20" w14:textId="77777777" w:rsidR="00141371" w:rsidRPr="005C25C3" w:rsidRDefault="00FD7EF6" w:rsidP="008C70D9">
            <w:pPr>
              <w:numPr>
                <w:ilvl w:val="0"/>
                <w:numId w:val="93"/>
              </w:numPr>
              <w:spacing w:after="0"/>
              <w:ind w:left="425" w:hanging="357"/>
              <w:rPr>
                <w:rFonts w:asciiTheme="minorHAnsi" w:hAnsiTheme="minorHAnsi" w:cstheme="minorHAnsi"/>
              </w:rPr>
            </w:pPr>
            <w:r w:rsidRPr="005C25C3">
              <w:rPr>
                <w:rFonts w:asciiTheme="minorHAnsi" w:hAnsiTheme="minorHAnsi" w:cstheme="minorHAnsi"/>
              </w:rPr>
              <w:t>dane pozyskane od osób zajmujących się programowaniem i wdrażaniem RPO WSL 2014-2020</w:t>
            </w:r>
            <w:r w:rsidR="00141371" w:rsidRPr="005C25C3">
              <w:rPr>
                <w:rFonts w:asciiTheme="minorHAnsi" w:hAnsiTheme="minorHAnsi" w:cstheme="minorHAnsi"/>
              </w:rPr>
              <w:t>,</w:t>
            </w:r>
          </w:p>
          <w:p w14:paraId="3234754A" w14:textId="77777777" w:rsidR="00FD7EF6" w:rsidRPr="005C25C3" w:rsidRDefault="00141371" w:rsidP="008C70D9">
            <w:pPr>
              <w:numPr>
                <w:ilvl w:val="0"/>
                <w:numId w:val="93"/>
              </w:numPr>
              <w:spacing w:after="0"/>
              <w:ind w:left="425" w:hanging="357"/>
              <w:rPr>
                <w:rFonts w:asciiTheme="minorHAnsi" w:hAnsiTheme="minorHAnsi" w:cstheme="minorHAnsi"/>
              </w:rPr>
            </w:pPr>
            <w:r w:rsidRPr="005C25C3">
              <w:rPr>
                <w:rFonts w:asciiTheme="minorHAnsi" w:hAnsiTheme="minorHAnsi" w:cstheme="minorHAnsi"/>
              </w:rPr>
              <w:lastRenderedPageBreak/>
              <w:t>dane pozyskane od beneficjentów</w:t>
            </w:r>
            <w:r w:rsidR="005B3E3C" w:rsidRPr="005C25C3">
              <w:rPr>
                <w:rFonts w:asciiTheme="minorHAnsi" w:hAnsiTheme="minorHAnsi" w:cstheme="minorHAnsi"/>
              </w:rPr>
              <w:t xml:space="preserve"> i uczestników projektów</w:t>
            </w:r>
            <w:r w:rsidR="00FD7EF6" w:rsidRPr="005C25C3">
              <w:rPr>
                <w:rFonts w:asciiTheme="minorHAnsi" w:hAnsiTheme="minorHAnsi" w:cstheme="minorHAnsi"/>
              </w:rPr>
              <w:t>.</w:t>
            </w:r>
          </w:p>
        </w:tc>
      </w:tr>
      <w:tr w:rsidR="00CB7515" w:rsidRPr="005C25C3" w14:paraId="0C6CB7CC" w14:textId="77777777" w:rsidTr="005A3867">
        <w:trPr>
          <w:trHeight w:val="336"/>
        </w:trPr>
        <w:tc>
          <w:tcPr>
            <w:tcW w:w="9266" w:type="dxa"/>
            <w:shd w:val="clear" w:color="auto" w:fill="A6A6A6"/>
          </w:tcPr>
          <w:p w14:paraId="6FA4480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Organizacja badania</w:t>
            </w:r>
          </w:p>
        </w:tc>
      </w:tr>
      <w:tr w:rsidR="00CB7515" w:rsidRPr="005C25C3" w14:paraId="764D6C9B" w14:textId="77777777" w:rsidTr="005A3867">
        <w:trPr>
          <w:trHeight w:val="336"/>
        </w:trPr>
        <w:tc>
          <w:tcPr>
            <w:tcW w:w="9266" w:type="dxa"/>
            <w:shd w:val="clear" w:color="auto" w:fill="D9D9D9"/>
          </w:tcPr>
          <w:p w14:paraId="41D3D2D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7623A014" w14:textId="77777777" w:rsidTr="005A3867">
        <w:trPr>
          <w:trHeight w:val="336"/>
        </w:trPr>
        <w:tc>
          <w:tcPr>
            <w:tcW w:w="9266" w:type="dxa"/>
          </w:tcPr>
          <w:p w14:paraId="134C6DF9" w14:textId="77777777" w:rsidR="00FD7EF6" w:rsidRPr="005C25C3" w:rsidRDefault="00D27B4C" w:rsidP="008C6127">
            <w:pPr>
              <w:spacing w:after="0"/>
              <w:rPr>
                <w:rFonts w:asciiTheme="minorHAnsi" w:hAnsiTheme="minorHAnsi" w:cstheme="minorHAnsi"/>
              </w:rPr>
            </w:pPr>
            <w:r w:rsidRPr="005C25C3">
              <w:rPr>
                <w:rFonts w:asciiTheme="minorHAnsi" w:hAnsiTheme="minorHAnsi" w:cstheme="minorHAnsi"/>
              </w:rPr>
              <w:t xml:space="preserve">I </w:t>
            </w:r>
            <w:r w:rsidR="007B57A7" w:rsidRPr="005C25C3">
              <w:rPr>
                <w:rFonts w:asciiTheme="minorHAnsi" w:hAnsiTheme="minorHAnsi" w:cstheme="minorHAnsi"/>
              </w:rPr>
              <w:t xml:space="preserve">– II </w:t>
            </w:r>
            <w:r w:rsidRPr="005C25C3">
              <w:rPr>
                <w:rFonts w:asciiTheme="minorHAnsi" w:hAnsiTheme="minorHAnsi" w:cstheme="minorHAnsi"/>
              </w:rPr>
              <w:t>kwartał 2020</w:t>
            </w:r>
          </w:p>
        </w:tc>
      </w:tr>
      <w:tr w:rsidR="00CB7515" w:rsidRPr="005C25C3" w14:paraId="3B8596EF" w14:textId="77777777" w:rsidTr="005A3867">
        <w:trPr>
          <w:trHeight w:val="336"/>
        </w:trPr>
        <w:tc>
          <w:tcPr>
            <w:tcW w:w="9266" w:type="dxa"/>
            <w:shd w:val="clear" w:color="auto" w:fill="D9D9D9"/>
          </w:tcPr>
          <w:p w14:paraId="4FC1091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7B4EEC50" w14:textId="77777777" w:rsidTr="005A3867">
        <w:trPr>
          <w:trHeight w:val="336"/>
        </w:trPr>
        <w:tc>
          <w:tcPr>
            <w:tcW w:w="9266" w:type="dxa"/>
          </w:tcPr>
          <w:p w14:paraId="0EFC2CC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Około </w:t>
            </w:r>
            <w:r w:rsidR="00141371" w:rsidRPr="005C25C3">
              <w:rPr>
                <w:rFonts w:asciiTheme="minorHAnsi" w:hAnsiTheme="minorHAnsi" w:cstheme="minorHAnsi"/>
              </w:rPr>
              <w:t>1</w:t>
            </w:r>
            <w:r w:rsidR="0036673D" w:rsidRPr="005C25C3">
              <w:rPr>
                <w:rFonts w:asciiTheme="minorHAnsi" w:hAnsiTheme="minorHAnsi" w:cstheme="minorHAnsi"/>
              </w:rPr>
              <w:t>5</w:t>
            </w:r>
            <w:r w:rsidR="00141371" w:rsidRPr="005C25C3">
              <w:rPr>
                <w:rFonts w:asciiTheme="minorHAnsi" w:hAnsiTheme="minorHAnsi" w:cstheme="minorHAnsi"/>
              </w:rPr>
              <w:t xml:space="preserve">0 </w:t>
            </w:r>
            <w:r w:rsidRPr="005C25C3">
              <w:rPr>
                <w:rFonts w:asciiTheme="minorHAnsi" w:hAnsiTheme="minorHAnsi" w:cstheme="minorHAnsi"/>
              </w:rPr>
              <w:t>000 zł</w:t>
            </w:r>
          </w:p>
        </w:tc>
      </w:tr>
      <w:tr w:rsidR="00CB7515" w:rsidRPr="005C25C3" w14:paraId="52621212" w14:textId="77777777" w:rsidTr="005A3867">
        <w:trPr>
          <w:trHeight w:val="336"/>
        </w:trPr>
        <w:tc>
          <w:tcPr>
            <w:tcW w:w="9266" w:type="dxa"/>
            <w:shd w:val="clear" w:color="auto" w:fill="D9D9D9"/>
          </w:tcPr>
          <w:p w14:paraId="1DCCBC5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462ED23E" w14:textId="77777777" w:rsidTr="005A3867">
        <w:trPr>
          <w:trHeight w:val="336"/>
        </w:trPr>
        <w:tc>
          <w:tcPr>
            <w:tcW w:w="9266" w:type="dxa"/>
          </w:tcPr>
          <w:p w14:paraId="175C2CC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CB7515" w:rsidRPr="005C25C3" w14:paraId="148A2020" w14:textId="77777777" w:rsidTr="005A3867">
        <w:trPr>
          <w:trHeight w:val="336"/>
        </w:trPr>
        <w:tc>
          <w:tcPr>
            <w:tcW w:w="9266" w:type="dxa"/>
            <w:shd w:val="clear" w:color="auto" w:fill="D9D9D9"/>
          </w:tcPr>
          <w:p w14:paraId="0D44695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046A0DD6" w14:textId="77777777" w:rsidTr="005A3867">
        <w:trPr>
          <w:trHeight w:val="336"/>
        </w:trPr>
        <w:tc>
          <w:tcPr>
            <w:tcW w:w="9266" w:type="dxa"/>
          </w:tcPr>
          <w:p w14:paraId="11FF2639" w14:textId="77777777" w:rsidR="00FD7EF6" w:rsidRPr="005C25C3" w:rsidRDefault="00ED37DD" w:rsidP="008C6127">
            <w:pPr>
              <w:autoSpaceDE w:val="0"/>
              <w:autoSpaceDN w:val="0"/>
              <w:adjustRightInd w:val="0"/>
              <w:spacing w:after="0" w:line="240" w:lineRule="auto"/>
              <w:rPr>
                <w:rFonts w:asciiTheme="minorHAnsi" w:hAnsiTheme="minorHAnsi" w:cstheme="minorHAnsi"/>
                <w:bCs/>
              </w:rPr>
            </w:pPr>
            <w:r w:rsidRPr="005C25C3">
              <w:rPr>
                <w:rFonts w:asciiTheme="minorHAnsi" w:hAnsiTheme="minorHAnsi" w:cstheme="minorHAnsi"/>
                <w:bCs/>
              </w:rPr>
              <w:t>Zakres badania zostanie opracowany z wykorzystaniem zaleceń w zakresie przeprowadzenia badania ewaluacyjnego dotyczącego oceny realizacji zasady równości szans i niedyskryminacji, w tym dostępności dla osób z niepełnosprawnościami oraz zasady równości szans kobiet i mężczyzn w programach operacyjnych polityki spójności 2014-2020</w:t>
            </w:r>
            <w:r w:rsidR="004A1DF1" w:rsidRPr="005C25C3">
              <w:rPr>
                <w:rFonts w:asciiTheme="minorHAnsi" w:hAnsiTheme="minorHAnsi" w:cstheme="minorHAnsi"/>
                <w:bCs/>
              </w:rPr>
              <w:t>.</w:t>
            </w:r>
          </w:p>
        </w:tc>
      </w:tr>
    </w:tbl>
    <w:p w14:paraId="73A175E6" w14:textId="77777777" w:rsidR="00FD7EF6" w:rsidRPr="005C25C3" w:rsidRDefault="00FD7EF6" w:rsidP="008C6127">
      <w:pPr>
        <w:rPr>
          <w:rFonts w:asciiTheme="minorHAnsi" w:hAnsiTheme="minorHAnsi" w:cstheme="minorHAnsi"/>
          <w:b/>
        </w:rPr>
      </w:pPr>
    </w:p>
    <w:p w14:paraId="1434EA60" w14:textId="77777777"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2C36E547" w14:textId="77777777" w:rsidTr="00414565">
        <w:trPr>
          <w:trHeight w:val="354"/>
          <w:tblHeader/>
        </w:trPr>
        <w:tc>
          <w:tcPr>
            <w:tcW w:w="9266" w:type="dxa"/>
            <w:shd w:val="clear" w:color="auto" w:fill="D5DCE4" w:themeFill="text2" w:themeFillTint="33"/>
          </w:tcPr>
          <w:p w14:paraId="58B82A2D" w14:textId="27F444F0"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8" w:name="_Toc95743502"/>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Priorytetowej VIII Regionalne kadry gospodarki opartej na wiedzy</w:t>
            </w:r>
            <w:bookmarkEnd w:id="18"/>
          </w:p>
        </w:tc>
      </w:tr>
      <w:tr w:rsidR="00CB7515" w:rsidRPr="005C25C3" w14:paraId="327DEA5A" w14:textId="77777777" w:rsidTr="0053074F">
        <w:trPr>
          <w:trHeight w:val="354"/>
        </w:trPr>
        <w:tc>
          <w:tcPr>
            <w:tcW w:w="9266" w:type="dxa"/>
            <w:shd w:val="clear" w:color="auto" w:fill="A6A6A6"/>
          </w:tcPr>
          <w:p w14:paraId="7D048C0E"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08E241D0" w14:textId="77777777" w:rsidTr="0053074F">
        <w:trPr>
          <w:trHeight w:val="336"/>
        </w:trPr>
        <w:tc>
          <w:tcPr>
            <w:tcW w:w="9266" w:type="dxa"/>
            <w:shd w:val="clear" w:color="auto" w:fill="D9D9D9"/>
          </w:tcPr>
          <w:p w14:paraId="23943C83"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2157832D" w14:textId="77777777" w:rsidTr="0053074F">
        <w:trPr>
          <w:trHeight w:val="336"/>
        </w:trPr>
        <w:tc>
          <w:tcPr>
            <w:tcW w:w="9266" w:type="dxa"/>
          </w:tcPr>
          <w:p w14:paraId="6B038254"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Oś Priorytetowa VIII REGIONALNE KADRY GOSPODARKI OPARTEJ NA WIEDZY</w:t>
            </w:r>
          </w:p>
          <w:p w14:paraId="00ABD272"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8iv</w:t>
            </w:r>
            <w:r w:rsidRPr="005C25C3" w:rsidDel="00B94D20">
              <w:rPr>
                <w:rFonts w:asciiTheme="minorHAnsi" w:hAnsiTheme="minorHAnsi" w:cstheme="minorHAnsi"/>
              </w:rPr>
              <w:t xml:space="preserve"> </w:t>
            </w:r>
            <w:r w:rsidRPr="005C25C3">
              <w:rPr>
                <w:rFonts w:asciiTheme="minorHAnsi" w:hAnsiTheme="minorHAnsi" w:cstheme="minorHAnsi"/>
              </w:rPr>
              <w:t>równość mężczyzn i kobiet we wszystkich dziedzinach, w tym dostęp do zatrudnienia, rozwój kariery, godzenie życia zawodowego i prywatnego oraz promowanie równości wynagrodzeń za taką samą pracę,</w:t>
            </w:r>
          </w:p>
          <w:p w14:paraId="5AB511B1"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8v</w:t>
            </w:r>
            <w:r w:rsidRPr="005C25C3" w:rsidDel="00B94D20">
              <w:rPr>
                <w:rFonts w:asciiTheme="minorHAnsi" w:hAnsiTheme="minorHAnsi" w:cstheme="minorHAnsi"/>
              </w:rPr>
              <w:t xml:space="preserve"> </w:t>
            </w:r>
            <w:r w:rsidRPr="005C25C3">
              <w:rPr>
                <w:rFonts w:asciiTheme="minorHAnsi" w:hAnsiTheme="minorHAnsi" w:cstheme="minorHAnsi"/>
              </w:rPr>
              <w:t>przystosowanie pracowników, przedsiębiorstw i przedsiębiorców do zmian,</w:t>
            </w:r>
          </w:p>
          <w:p w14:paraId="6F748891" w14:textId="77777777" w:rsidR="007B791F" w:rsidRPr="005C25C3" w:rsidRDefault="007B791F" w:rsidP="008C6127">
            <w:pPr>
              <w:rPr>
                <w:rFonts w:asciiTheme="minorHAnsi" w:hAnsiTheme="minorHAnsi" w:cstheme="minorHAnsi"/>
              </w:rPr>
            </w:pPr>
            <w:r w:rsidRPr="005C25C3">
              <w:rPr>
                <w:rFonts w:asciiTheme="minorHAnsi" w:hAnsiTheme="minorHAnsi" w:cstheme="minorHAnsi"/>
              </w:rPr>
              <w:t>Pi 8vi aktywne i zdrowe starzenie się.</w:t>
            </w:r>
          </w:p>
          <w:p w14:paraId="64A8231A"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bCs/>
              </w:rPr>
              <w:t>FUNDUSZ: EFS</w:t>
            </w:r>
          </w:p>
        </w:tc>
      </w:tr>
      <w:tr w:rsidR="00CB7515" w:rsidRPr="005C25C3" w14:paraId="72BC75E6" w14:textId="77777777" w:rsidTr="00D439F5">
        <w:trPr>
          <w:trHeight w:val="336"/>
        </w:trPr>
        <w:tc>
          <w:tcPr>
            <w:tcW w:w="9266" w:type="dxa"/>
            <w:shd w:val="clear" w:color="auto" w:fill="D9D9D9"/>
          </w:tcPr>
          <w:p w14:paraId="5A9A7662" w14:textId="51C279BF"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4F59DFD0" w14:textId="77777777" w:rsidTr="00D439F5">
        <w:trPr>
          <w:trHeight w:val="336"/>
        </w:trPr>
        <w:tc>
          <w:tcPr>
            <w:tcW w:w="9266" w:type="dxa"/>
            <w:shd w:val="clear" w:color="auto" w:fill="D9D9D9"/>
          </w:tcPr>
          <w:p w14:paraId="09850693" w14:textId="07ABB370"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09F175C4" w14:textId="77777777" w:rsidTr="0053074F">
        <w:trPr>
          <w:trHeight w:val="336"/>
        </w:trPr>
        <w:tc>
          <w:tcPr>
            <w:tcW w:w="9266" w:type="dxa"/>
            <w:shd w:val="clear" w:color="auto" w:fill="D9D9D9"/>
          </w:tcPr>
          <w:p w14:paraId="45EC010F"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63647464" w14:textId="77777777" w:rsidTr="0053074F">
        <w:trPr>
          <w:trHeight w:val="336"/>
        </w:trPr>
        <w:tc>
          <w:tcPr>
            <w:tcW w:w="9266" w:type="dxa"/>
          </w:tcPr>
          <w:p w14:paraId="0F3FA777"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Osi Priorytetowej VIII Regionalne kadry gospodarki opartej na wiedzy, w tym stopnia osiągnięcia następujących celów szczegółowych:</w:t>
            </w:r>
          </w:p>
          <w:p w14:paraId="180829BE" w14:textId="77777777" w:rsidR="007B791F" w:rsidRPr="005C25C3" w:rsidRDefault="007B791F" w:rsidP="008C6127">
            <w:pPr>
              <w:numPr>
                <w:ilvl w:val="0"/>
                <w:numId w:val="11"/>
              </w:numPr>
              <w:spacing w:after="0"/>
              <w:ind w:left="726" w:hanging="397"/>
              <w:rPr>
                <w:rFonts w:asciiTheme="minorHAnsi" w:hAnsiTheme="minorHAnsi" w:cstheme="minorHAnsi"/>
                <w:b/>
                <w:bCs/>
                <w:i/>
              </w:rPr>
            </w:pPr>
            <w:r w:rsidRPr="005C25C3">
              <w:rPr>
                <w:rFonts w:asciiTheme="minorHAnsi" w:hAnsiTheme="minorHAnsi" w:cstheme="minorHAnsi"/>
              </w:rPr>
              <w:t>poprawa dostępności do usług opiekuńczych nad dziećmi do 3 roku życia,</w:t>
            </w:r>
          </w:p>
          <w:p w14:paraId="0C3629A1" w14:textId="77777777" w:rsidR="007B791F" w:rsidRPr="005C25C3" w:rsidRDefault="007B791F" w:rsidP="008C70D9">
            <w:pPr>
              <w:numPr>
                <w:ilvl w:val="0"/>
                <w:numId w:val="49"/>
              </w:numPr>
              <w:spacing w:after="0"/>
              <w:ind w:left="686" w:hanging="357"/>
              <w:rPr>
                <w:rFonts w:asciiTheme="minorHAnsi" w:hAnsiTheme="minorHAnsi" w:cstheme="minorHAnsi"/>
                <w:b/>
                <w:bCs/>
                <w:i/>
              </w:rPr>
            </w:pPr>
            <w:r w:rsidRPr="005C25C3">
              <w:rPr>
                <w:rFonts w:asciiTheme="minorHAnsi" w:hAnsiTheme="minorHAnsi" w:cstheme="minorHAnsi"/>
              </w:rPr>
              <w:t>poprawa kompetencji i kwalifikacji kadr pracowniczych przedsiębiorstw sektora MŚP zgodnie z ich potrzebami,</w:t>
            </w:r>
          </w:p>
          <w:p w14:paraId="14E7C388" w14:textId="77777777" w:rsidR="007B791F" w:rsidRPr="005C25C3" w:rsidRDefault="007B791F" w:rsidP="008C70D9">
            <w:pPr>
              <w:numPr>
                <w:ilvl w:val="0"/>
                <w:numId w:val="49"/>
              </w:numPr>
              <w:spacing w:after="0"/>
              <w:ind w:left="686" w:hanging="357"/>
              <w:rPr>
                <w:rFonts w:asciiTheme="minorHAnsi" w:hAnsiTheme="minorHAnsi" w:cstheme="minorHAnsi"/>
                <w:b/>
                <w:bCs/>
                <w:i/>
              </w:rPr>
            </w:pPr>
            <w:r w:rsidRPr="005C25C3">
              <w:rPr>
                <w:rFonts w:asciiTheme="minorHAnsi" w:hAnsiTheme="minorHAnsi" w:cstheme="minorHAnsi"/>
              </w:rPr>
              <w:t>poprawa dostępu do profilaktyki, diagnostyki i rehabilitacji leczniczej ułatwiającej pozostanie w zatrudnieniu i powrót do pracy.</w:t>
            </w:r>
          </w:p>
          <w:p w14:paraId="1A44FB2C"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badanej Osi Priorytetowej.</w:t>
            </w:r>
          </w:p>
        </w:tc>
      </w:tr>
      <w:tr w:rsidR="00CB7515" w:rsidRPr="005C25C3" w14:paraId="55E45061" w14:textId="77777777" w:rsidTr="0053074F">
        <w:trPr>
          <w:trHeight w:val="336"/>
        </w:trPr>
        <w:tc>
          <w:tcPr>
            <w:tcW w:w="9266" w:type="dxa"/>
            <w:shd w:val="clear" w:color="auto" w:fill="D9D9D9"/>
          </w:tcPr>
          <w:p w14:paraId="1FD1FD04"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7528D0D2" w14:textId="77777777" w:rsidTr="0053074F">
        <w:trPr>
          <w:trHeight w:val="336"/>
        </w:trPr>
        <w:tc>
          <w:tcPr>
            <w:tcW w:w="9266" w:type="dxa"/>
          </w:tcPr>
          <w:p w14:paraId="32EC6F7B" w14:textId="77777777" w:rsidR="007B791F" w:rsidRPr="005C25C3" w:rsidRDefault="007B791F" w:rsidP="008C6127">
            <w:pPr>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337D9E2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6402EC50" w14:textId="77777777" w:rsidTr="0053074F">
        <w:trPr>
          <w:trHeight w:val="336"/>
        </w:trPr>
        <w:tc>
          <w:tcPr>
            <w:tcW w:w="9266" w:type="dxa"/>
            <w:shd w:val="clear" w:color="auto" w:fill="D9D9D9"/>
          </w:tcPr>
          <w:p w14:paraId="39E01142"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6B8C0E9F" w14:textId="77777777" w:rsidTr="0053074F">
        <w:trPr>
          <w:trHeight w:val="336"/>
        </w:trPr>
        <w:tc>
          <w:tcPr>
            <w:tcW w:w="9266" w:type="dxa"/>
          </w:tcPr>
          <w:p w14:paraId="5F30A302"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rPr>
              <w:t>Skuteczność</w:t>
            </w:r>
          </w:p>
          <w:p w14:paraId="67EA7DC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Użyteczność</w:t>
            </w:r>
          </w:p>
          <w:p w14:paraId="29E85DBD"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rPr>
              <w:t>Efektywność</w:t>
            </w:r>
          </w:p>
          <w:p w14:paraId="5260EDB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335D7217" w14:textId="77777777" w:rsidTr="0053074F">
        <w:trPr>
          <w:trHeight w:val="336"/>
        </w:trPr>
        <w:tc>
          <w:tcPr>
            <w:tcW w:w="9266" w:type="dxa"/>
            <w:shd w:val="clear" w:color="auto" w:fill="D9D9D9"/>
          </w:tcPr>
          <w:p w14:paraId="7719C9BE"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35207509" w14:textId="77777777" w:rsidTr="0053074F">
        <w:trPr>
          <w:trHeight w:val="336"/>
        </w:trPr>
        <w:tc>
          <w:tcPr>
            <w:tcW w:w="9266" w:type="dxa"/>
          </w:tcPr>
          <w:p w14:paraId="22EE9DC5" w14:textId="77777777" w:rsidR="007B791F" w:rsidRPr="005C25C3" w:rsidRDefault="007B791F"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Czy udzielone wsparcie było skuteczne, tzn. czy i w jakim stopniu przyczyniło się do osiągnięcia celów szczegółowych:</w:t>
            </w:r>
          </w:p>
          <w:p w14:paraId="372757FF" w14:textId="77777777" w:rsidR="007B791F" w:rsidRPr="005C25C3" w:rsidRDefault="007B791F" w:rsidP="008C70D9">
            <w:pPr>
              <w:numPr>
                <w:ilvl w:val="0"/>
                <w:numId w:val="84"/>
              </w:numPr>
              <w:spacing w:after="0"/>
              <w:ind w:left="686" w:hanging="357"/>
              <w:rPr>
                <w:rFonts w:asciiTheme="minorHAnsi" w:hAnsiTheme="minorHAnsi" w:cstheme="minorHAnsi"/>
                <w:b/>
                <w:bCs/>
                <w:i/>
              </w:rPr>
            </w:pPr>
            <w:r w:rsidRPr="005C25C3">
              <w:rPr>
                <w:rFonts w:asciiTheme="minorHAnsi" w:hAnsiTheme="minorHAnsi" w:cstheme="minorHAnsi"/>
              </w:rPr>
              <w:t>poprawa dostępności do usług opiekuńczych nad dziećmi do 3 roku życia,</w:t>
            </w:r>
          </w:p>
          <w:p w14:paraId="7B67ABC6" w14:textId="77777777" w:rsidR="007B791F" w:rsidRPr="005C25C3" w:rsidRDefault="007B791F" w:rsidP="008C70D9">
            <w:pPr>
              <w:numPr>
                <w:ilvl w:val="0"/>
                <w:numId w:val="84"/>
              </w:numPr>
              <w:spacing w:after="0"/>
              <w:ind w:left="686" w:hanging="357"/>
              <w:rPr>
                <w:rFonts w:asciiTheme="minorHAnsi" w:hAnsiTheme="minorHAnsi" w:cstheme="minorHAnsi"/>
                <w:b/>
                <w:bCs/>
                <w:i/>
              </w:rPr>
            </w:pPr>
            <w:r w:rsidRPr="005C25C3">
              <w:rPr>
                <w:rFonts w:asciiTheme="minorHAnsi" w:hAnsiTheme="minorHAnsi" w:cstheme="minorHAnsi"/>
              </w:rPr>
              <w:lastRenderedPageBreak/>
              <w:t>poprawa kompetencji i kwalifikacji kadr pracowniczych przedsiębiorstw sektora MŚP zgodnie z ich potrzebami,</w:t>
            </w:r>
          </w:p>
          <w:p w14:paraId="5335B879" w14:textId="77777777" w:rsidR="007B791F" w:rsidRPr="005C25C3" w:rsidRDefault="007B791F" w:rsidP="008C70D9">
            <w:pPr>
              <w:numPr>
                <w:ilvl w:val="0"/>
                <w:numId w:val="84"/>
              </w:numPr>
              <w:spacing w:after="0"/>
              <w:ind w:left="691"/>
              <w:rPr>
                <w:rFonts w:asciiTheme="minorHAnsi" w:hAnsiTheme="minorHAnsi" w:cstheme="minorHAnsi"/>
              </w:rPr>
            </w:pPr>
            <w:r w:rsidRPr="005C25C3">
              <w:rPr>
                <w:rFonts w:asciiTheme="minorHAnsi" w:hAnsiTheme="minorHAnsi" w:cstheme="minorHAnsi"/>
              </w:rPr>
              <w:t>poprawa dostępu do profilaktyki, diagnostyki i rehabilitacji leczniczej ułatwiającej pozostanie w zatrudnieniu i powrót do pracy?</w:t>
            </w:r>
          </w:p>
          <w:p w14:paraId="4EF2E960" w14:textId="77777777" w:rsidR="007B791F" w:rsidRPr="005C25C3" w:rsidRDefault="007B791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jako stopień osiągnięcia wskaźników, na zaobserwowane zmiany?</w:t>
            </w:r>
          </w:p>
          <w:p w14:paraId="57EFE589" w14:textId="77777777" w:rsidR="007B791F" w:rsidRPr="005C25C3" w:rsidRDefault="007B791F" w:rsidP="008C6127">
            <w:pPr>
              <w:numPr>
                <w:ilvl w:val="0"/>
                <w:numId w:val="11"/>
              </w:numPr>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2945948F" w14:textId="77777777" w:rsidR="007B791F" w:rsidRPr="005C25C3" w:rsidRDefault="007B791F"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w:t>
            </w:r>
            <w:r w:rsidRPr="005C25C3">
              <w:rPr>
                <w:rFonts w:asciiTheme="minorHAnsi" w:hAnsiTheme="minorHAnsi" w:cstheme="minorHAnsi"/>
                <w:bCs/>
              </w:rPr>
              <w:t>z uwzględnieniem charakterystyki ostatecznych odbiorów wsparcia i specyfiki wykorzystywanych instrumentów wsparcia)</w:t>
            </w:r>
            <w:r w:rsidRPr="005C25C3">
              <w:rPr>
                <w:rFonts w:asciiTheme="minorHAnsi" w:hAnsiTheme="minorHAnsi" w:cstheme="minorHAnsi"/>
              </w:rPr>
              <w:t xml:space="preserve"> a jakie bariery utrudniły osiągnięcie zamierzonych efektów?</w:t>
            </w:r>
          </w:p>
          <w:p w14:paraId="6D60F8FB" w14:textId="77777777" w:rsidR="007B791F" w:rsidRPr="005C25C3" w:rsidRDefault="007B791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3C3C9684" w14:textId="77777777" w:rsidR="007B791F" w:rsidRPr="005C25C3" w:rsidRDefault="007B791F" w:rsidP="008C6127">
            <w:pPr>
              <w:numPr>
                <w:ilvl w:val="0"/>
                <w:numId w:val="11"/>
              </w:numPr>
              <w:spacing w:after="0"/>
              <w:ind w:left="425" w:hanging="357"/>
              <w:rPr>
                <w:rFonts w:asciiTheme="minorHAnsi" w:hAnsiTheme="minorHAnsi" w:cstheme="minorHAnsi"/>
                <w:bCs/>
              </w:rPr>
            </w:pPr>
            <w:r w:rsidRPr="005C25C3">
              <w:rPr>
                <w:rFonts w:asciiTheme="minorHAnsi" w:hAnsiTheme="minorHAnsi" w:cstheme="minorHAnsi"/>
              </w:rPr>
              <w:t>Jaka jest przewidywana trwałość osiągniętych zmian?</w:t>
            </w:r>
          </w:p>
          <w:p w14:paraId="7B671DFE" w14:textId="77777777" w:rsidR="007B791F" w:rsidRPr="005C25C3" w:rsidRDefault="007B791F"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 oceniany jest system wdrożeniowy Podmiotowego Systemu Finansowania w ramach Osi Priorytetowej VIII? Czy zaplanowane efekty zostały osiągnięte?</w:t>
            </w:r>
          </w:p>
          <w:p w14:paraId="3DF68386" w14:textId="77777777" w:rsidR="007B791F" w:rsidRPr="005C25C3" w:rsidRDefault="007B791F"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Jak należy ocenić wdrażanie instrumentów terytorialnych w ramach Osi Priorytetowej VIII?</w:t>
            </w:r>
          </w:p>
        </w:tc>
      </w:tr>
      <w:tr w:rsidR="00CB7515" w:rsidRPr="005C25C3" w14:paraId="01A8935C" w14:textId="77777777" w:rsidTr="0053074F">
        <w:trPr>
          <w:trHeight w:val="336"/>
        </w:trPr>
        <w:tc>
          <w:tcPr>
            <w:tcW w:w="9266" w:type="dxa"/>
            <w:shd w:val="clear" w:color="auto" w:fill="A6A6A6"/>
          </w:tcPr>
          <w:p w14:paraId="3936AD7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CB7515" w:rsidRPr="005C25C3" w14:paraId="4E80BE1A" w14:textId="77777777" w:rsidTr="0053074F">
        <w:trPr>
          <w:trHeight w:val="336"/>
        </w:trPr>
        <w:tc>
          <w:tcPr>
            <w:tcW w:w="9266" w:type="dxa"/>
            <w:shd w:val="clear" w:color="auto" w:fill="D9D9D9"/>
          </w:tcPr>
          <w:p w14:paraId="3B29D297"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07BFA82F" w14:textId="77777777" w:rsidTr="0053074F">
        <w:trPr>
          <w:trHeight w:val="336"/>
        </w:trPr>
        <w:tc>
          <w:tcPr>
            <w:tcW w:w="9266" w:type="dxa"/>
          </w:tcPr>
          <w:p w14:paraId="3C09C92E" w14:textId="77777777" w:rsidR="007B791F" w:rsidRPr="005C25C3" w:rsidRDefault="007B791F" w:rsidP="008C6127">
            <w:pPr>
              <w:rPr>
                <w:rFonts w:asciiTheme="minorHAnsi" w:hAnsiTheme="minorHAnsi" w:cstheme="minorHAnsi"/>
                <w:b/>
              </w:rPr>
            </w:pPr>
            <w:r w:rsidRPr="005C25C3">
              <w:rPr>
                <w:rFonts w:asciiTheme="minorHAnsi" w:hAnsiTheme="minorHAnsi" w:cstheme="minorHAnsi"/>
              </w:rPr>
              <w:t xml:space="preserve">Badanie wykorzysta zarówno jakościowe jak i ilościowe techniki gromadzenia i analizy danych. Punktem wyjścia będzie analiza logiki wsparcia w ramach badanych Priorytetów Inwestycyjnych celem pokazania relacji pomiędzy realizowanymi działaniami, a oczekiwanymi efektami oraz przyjęte założenia i warunki wdrażania Programu. </w:t>
            </w:r>
          </w:p>
          <w:p w14:paraId="5E77CC77" w14:textId="77777777" w:rsidR="007B791F" w:rsidRPr="005C25C3" w:rsidRDefault="007B791F" w:rsidP="008C6127">
            <w:pPr>
              <w:rPr>
                <w:rFonts w:asciiTheme="minorHAnsi" w:hAnsiTheme="minorHAnsi" w:cstheme="minorHAnsi"/>
                <w:b/>
              </w:rPr>
            </w:pPr>
            <w:r w:rsidRPr="005C25C3">
              <w:rPr>
                <w:rFonts w:asciiTheme="minorHAnsi" w:hAnsiTheme="minorHAnsi" w:cstheme="minorHAnsi"/>
              </w:rPr>
              <w:t>Powyższa – koncepcyjna – faza badania powinna bazować zarówno na analizie danych zastanych, jak również na danych zebranych w drodze badań jakościowych.</w:t>
            </w:r>
          </w:p>
          <w:p w14:paraId="34EBDA8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rPr>
              <w:t>Po fazie koncepcyjnej badania, przyjęta logika powinna być poddana weryfikacji, z wykorzystaniem:</w:t>
            </w:r>
          </w:p>
          <w:p w14:paraId="572A6892" w14:textId="77777777" w:rsidR="007B791F" w:rsidRPr="005C25C3" w:rsidRDefault="007B791F"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 xml:space="preserve">wyników naboru projektów, </w:t>
            </w:r>
          </w:p>
          <w:p w14:paraId="10FA7D7D" w14:textId="77777777" w:rsidR="007B791F" w:rsidRPr="005C25C3" w:rsidRDefault="007B791F"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 xml:space="preserve">danych monitoringowych, uwzględniających informacje o poziomie realizacji wskaźników, </w:t>
            </w:r>
          </w:p>
          <w:p w14:paraId="74ACCCB8" w14:textId="77777777" w:rsidR="007B791F" w:rsidRPr="005C25C3" w:rsidRDefault="007B791F"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informacji pochodzących z wniosków o dofinansowanie projektów (m.in. informacje na temat zakładanych celów),</w:t>
            </w:r>
          </w:p>
          <w:p w14:paraId="2436A469" w14:textId="77777777" w:rsidR="007B791F" w:rsidRPr="005C25C3" w:rsidRDefault="007B791F" w:rsidP="008C6127">
            <w:pPr>
              <w:numPr>
                <w:ilvl w:val="0"/>
                <w:numId w:val="10"/>
              </w:numPr>
              <w:ind w:left="714" w:hanging="448"/>
              <w:contextualSpacing/>
              <w:rPr>
                <w:rFonts w:asciiTheme="minorHAnsi" w:hAnsiTheme="minorHAnsi" w:cstheme="minorHAnsi"/>
                <w:b/>
              </w:rPr>
            </w:pPr>
            <w:r w:rsidRPr="005C25C3">
              <w:rPr>
                <w:rFonts w:asciiTheme="minorHAnsi" w:hAnsiTheme="minorHAnsi" w:cstheme="minorHAnsi"/>
              </w:rPr>
              <w:t>danych pozyskanych od beneficjentów i ostatecznych odbiorców wsparcia, na temat zmian wywołanych realizacją interwencji, w tym ich opinie na temat użyteczności oferowanego wsparcia.</w:t>
            </w:r>
          </w:p>
          <w:p w14:paraId="5F4E0378" w14:textId="77777777" w:rsidR="007B791F" w:rsidRPr="005C25C3" w:rsidRDefault="007B791F" w:rsidP="008C6127">
            <w:pPr>
              <w:rPr>
                <w:rFonts w:asciiTheme="minorHAnsi" w:hAnsiTheme="minorHAnsi" w:cstheme="minorHAnsi"/>
              </w:rPr>
            </w:pPr>
            <w:r w:rsidRPr="005C25C3">
              <w:rPr>
                <w:rFonts w:asciiTheme="minorHAnsi" w:hAnsiTheme="minorHAnsi" w:cstheme="minorHAnsi"/>
              </w:rPr>
              <w:t xml:space="preserve">Ponadto, dla oceny uzyskanych efektów zrealizowanych projektów w ramach PI 8v sytuacja ostatecznych odbiorców wsparcia porównana zostanie z sytuacją przedsiębiorców, którzy nie skorzystali z pomocy EFS w ramach przedmiotowego PI. Służyć temu będzie porównanie sytuacji </w:t>
            </w:r>
            <w:r w:rsidRPr="005C25C3">
              <w:rPr>
                <w:rFonts w:asciiTheme="minorHAnsi" w:hAnsiTheme="minorHAnsi" w:cstheme="minorHAnsi"/>
              </w:rPr>
              <w:lastRenderedPageBreak/>
              <w:t>beneficjentów z dopasowaną grupą kontrolną – przedsiębiorstwami, które nie otrzymały wsparcia (podmioty nieubiegające się o wsparcie oraz nieskuteczni wnioskodawcy).</w:t>
            </w:r>
          </w:p>
          <w:p w14:paraId="4EE7FCB1" w14:textId="77777777" w:rsidR="007B791F" w:rsidRPr="005C25C3" w:rsidRDefault="007B791F" w:rsidP="008C6127">
            <w:pPr>
              <w:rPr>
                <w:rFonts w:asciiTheme="minorHAnsi" w:hAnsiTheme="minorHAnsi" w:cstheme="minorHAnsi"/>
                <w:bCs/>
              </w:rPr>
            </w:pPr>
            <w:r w:rsidRPr="005C25C3">
              <w:rPr>
                <w:rFonts w:asciiTheme="minorHAnsi" w:hAnsiTheme="minorHAnsi" w:cstheme="minorHAnsi"/>
              </w:rPr>
              <w:t xml:space="preserve">Dodatkowo dla PI 8iv i 8v ocenie efektów służyć będą okresowe badania zlecane przez IZ RPO WSL 2014-2020 dotyczące Oszacowania uzyskanych wartości wskaźników rezultatu długoterminowego wsparcia EFS </w:t>
            </w:r>
            <w:r w:rsidRPr="005C25C3">
              <w:rPr>
                <w:rFonts w:asciiTheme="minorHAnsi" w:hAnsiTheme="minorHAnsi" w:cstheme="minorHAnsi"/>
                <w:b/>
                <w:bCs/>
                <w:i/>
              </w:rPr>
              <w:t xml:space="preserve">– </w:t>
            </w:r>
            <w:r w:rsidRPr="005C25C3">
              <w:rPr>
                <w:rFonts w:asciiTheme="minorHAnsi" w:hAnsiTheme="minorHAnsi" w:cstheme="minorHAnsi"/>
                <w:bCs/>
                <w:i/>
              </w:rPr>
              <w:t xml:space="preserve">liczba utworzonych miejsc opieki nad dziećmi w wieku do lat 3, które funkcjonują 2 lata po uzyskaniu dofinansowania ze środków EFS </w:t>
            </w:r>
            <w:r w:rsidRPr="005C25C3">
              <w:rPr>
                <w:rFonts w:asciiTheme="minorHAnsi" w:hAnsiTheme="minorHAnsi" w:cstheme="minorHAnsi"/>
                <w:bCs/>
              </w:rPr>
              <w:t xml:space="preserve">oraz </w:t>
            </w:r>
            <w:r w:rsidRPr="005C25C3">
              <w:rPr>
                <w:rFonts w:asciiTheme="minorHAnsi" w:hAnsiTheme="minorHAnsi" w:cstheme="minorHAnsi"/>
                <w:bCs/>
                <w:i/>
              </w:rPr>
              <w:t>liczba osób znajdujących się w lepszej sytuacji na rynku pracy 6 miesięcy po opuszczeniu programu (C</w:t>
            </w:r>
            <w:r w:rsidRPr="005C25C3">
              <w:rPr>
                <w:rFonts w:asciiTheme="minorHAnsi" w:hAnsiTheme="minorHAnsi" w:cstheme="minorHAnsi"/>
                <w:bCs/>
              </w:rPr>
              <w:t>).</w:t>
            </w:r>
          </w:p>
          <w:p w14:paraId="34D5F3EF" w14:textId="77777777" w:rsidR="007B791F" w:rsidRPr="005C25C3" w:rsidRDefault="007B791F" w:rsidP="008C6127">
            <w:pPr>
              <w:rPr>
                <w:rFonts w:asciiTheme="minorHAnsi" w:hAnsiTheme="minorHAnsi" w:cstheme="minorHAnsi"/>
                <w:bCs/>
              </w:rPr>
            </w:pPr>
            <w:r w:rsidRPr="005C25C3">
              <w:rPr>
                <w:rFonts w:asciiTheme="minorHAnsi" w:hAnsiTheme="minorHAnsi" w:cstheme="minorHAnsi"/>
                <w:bCs/>
              </w:rPr>
              <w:t>W przypadku ankiet realizowanych z grupą ostatecznych odbiorców wsparcia kwestionariusz rozbudowany zostanie o pytania o sytuację kontrfaktyczną.</w:t>
            </w:r>
          </w:p>
          <w:p w14:paraId="0EFBE54E" w14:textId="77777777" w:rsidR="007B791F" w:rsidRPr="005C25C3" w:rsidRDefault="007B791F" w:rsidP="008C6127">
            <w:pPr>
              <w:spacing w:after="0"/>
              <w:rPr>
                <w:rFonts w:asciiTheme="minorHAnsi" w:hAnsiTheme="minorHAnsi" w:cstheme="minorHAnsi"/>
                <w:bCs/>
              </w:rPr>
            </w:pPr>
            <w:r w:rsidRPr="005C25C3">
              <w:rPr>
                <w:rFonts w:asciiTheme="minorHAnsi" w:hAnsiTheme="minorHAnsi" w:cstheme="minorHAnsi"/>
              </w:rPr>
              <w:t>W ramach badania zostaną zastosowane:</w:t>
            </w:r>
          </w:p>
          <w:p w14:paraId="70988DC4" w14:textId="77777777" w:rsidR="007B791F" w:rsidRPr="005C25C3" w:rsidRDefault="007B791F" w:rsidP="008C70D9">
            <w:pPr>
              <w:numPr>
                <w:ilvl w:val="0"/>
                <w:numId w:val="48"/>
              </w:numPr>
              <w:spacing w:after="0"/>
              <w:ind w:hanging="454"/>
              <w:rPr>
                <w:rFonts w:asciiTheme="minorHAnsi" w:hAnsiTheme="minorHAnsi" w:cstheme="minorHAnsi"/>
              </w:rPr>
            </w:pPr>
            <w:r w:rsidRPr="005C25C3">
              <w:rPr>
                <w:rFonts w:asciiTheme="minorHAnsi" w:hAnsiTheme="minorHAnsi" w:cstheme="minorHAnsi"/>
              </w:rPr>
              <w:t>analiza danych zastanych, w tym dokumentów programowych, dokumentacji projektowej oraz danych związanych z realizacją projektów,</w:t>
            </w:r>
          </w:p>
          <w:p w14:paraId="27838D65" w14:textId="77777777" w:rsidR="007B791F" w:rsidRPr="005C25C3" w:rsidRDefault="007B791F" w:rsidP="008C70D9">
            <w:pPr>
              <w:numPr>
                <w:ilvl w:val="0"/>
                <w:numId w:val="48"/>
              </w:numPr>
              <w:spacing w:after="0"/>
              <w:ind w:hanging="454"/>
              <w:rPr>
                <w:rFonts w:asciiTheme="minorHAnsi" w:hAnsiTheme="minorHAnsi" w:cstheme="minorHAnsi"/>
              </w:rPr>
            </w:pPr>
            <w:r w:rsidRPr="005C25C3">
              <w:rPr>
                <w:rFonts w:asciiTheme="minorHAnsi" w:hAnsiTheme="minorHAnsi" w:cstheme="minorHAnsi"/>
              </w:rPr>
              <w:t>wywiady z przedstawicielami Instytucji Zarządzającej i Pośredniczących,</w:t>
            </w:r>
          </w:p>
          <w:p w14:paraId="7CD41276" w14:textId="77777777" w:rsidR="007B791F" w:rsidRPr="005C25C3" w:rsidRDefault="007B791F" w:rsidP="008C70D9">
            <w:pPr>
              <w:numPr>
                <w:ilvl w:val="0"/>
                <w:numId w:val="48"/>
              </w:numPr>
              <w:spacing w:after="0"/>
              <w:ind w:hanging="454"/>
              <w:rPr>
                <w:rFonts w:asciiTheme="minorHAnsi" w:hAnsiTheme="minorHAnsi" w:cstheme="minorHAnsi"/>
              </w:rPr>
            </w:pPr>
            <w:r w:rsidRPr="005C25C3">
              <w:rPr>
                <w:rFonts w:asciiTheme="minorHAnsi" w:hAnsiTheme="minorHAnsi" w:cstheme="minorHAnsi"/>
              </w:rPr>
              <w:t>wywiady/ankiety z beneficjentami projektów i ostatecznymi odbiorcami wsparcia,</w:t>
            </w:r>
          </w:p>
          <w:p w14:paraId="6ED5309A" w14:textId="77777777" w:rsidR="007B791F" w:rsidRPr="005C25C3" w:rsidRDefault="007B791F" w:rsidP="008C70D9">
            <w:pPr>
              <w:numPr>
                <w:ilvl w:val="0"/>
                <w:numId w:val="48"/>
              </w:numPr>
              <w:spacing w:after="0"/>
              <w:ind w:hanging="454"/>
              <w:rPr>
                <w:rFonts w:asciiTheme="minorHAnsi" w:hAnsiTheme="minorHAnsi" w:cstheme="minorHAnsi"/>
              </w:rPr>
            </w:pPr>
            <w:r w:rsidRPr="005C25C3">
              <w:rPr>
                <w:rFonts w:asciiTheme="minorHAnsi" w:hAnsiTheme="minorHAnsi" w:cstheme="minorHAnsi"/>
              </w:rPr>
              <w:t>wywiady z ekspertami dziedzinowymi z obszaru Osi Priorytetowej VIII. Regionalne kadry gospodarki opartej na wiedzy,</w:t>
            </w:r>
          </w:p>
          <w:p w14:paraId="03B667FB" w14:textId="77777777" w:rsidR="007B791F" w:rsidRPr="005C25C3" w:rsidRDefault="007B791F" w:rsidP="008C70D9">
            <w:pPr>
              <w:numPr>
                <w:ilvl w:val="0"/>
                <w:numId w:val="45"/>
              </w:numPr>
              <w:spacing w:after="0"/>
              <w:ind w:hanging="454"/>
              <w:rPr>
                <w:rFonts w:asciiTheme="minorHAnsi" w:hAnsiTheme="minorHAnsi" w:cstheme="minorHAnsi"/>
              </w:rPr>
            </w:pPr>
            <w:r w:rsidRPr="005C25C3">
              <w:rPr>
                <w:rFonts w:asciiTheme="minorHAnsi" w:hAnsiTheme="minorHAnsi" w:cstheme="minorHAnsi"/>
              </w:rPr>
              <w:t>porównanie sytuacji ostatecznych odbiorców wsparcia z przedsiębiorcami nie korzystającymi z PSF w ramach RPO WSL.</w:t>
            </w:r>
          </w:p>
        </w:tc>
      </w:tr>
      <w:tr w:rsidR="00CB7515" w:rsidRPr="005C25C3" w14:paraId="497E1DFE" w14:textId="77777777" w:rsidTr="0053074F">
        <w:trPr>
          <w:trHeight w:val="336"/>
        </w:trPr>
        <w:tc>
          <w:tcPr>
            <w:tcW w:w="9266" w:type="dxa"/>
            <w:shd w:val="clear" w:color="auto" w:fill="D9D9D9"/>
          </w:tcPr>
          <w:p w14:paraId="5EA3B5B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CB7515" w:rsidRPr="005C25C3" w14:paraId="0C0B0C23" w14:textId="77777777" w:rsidTr="0053074F">
        <w:trPr>
          <w:trHeight w:val="336"/>
        </w:trPr>
        <w:tc>
          <w:tcPr>
            <w:tcW w:w="9266" w:type="dxa"/>
          </w:tcPr>
          <w:p w14:paraId="0651792F" w14:textId="77777777" w:rsidR="007B791F" w:rsidRPr="005C25C3" w:rsidRDefault="007B791F"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7EA2C6BA" w14:textId="77777777" w:rsidR="007B791F" w:rsidRPr="005C25C3" w:rsidRDefault="007B791F"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dane monitoringowe pochodzące z LSI 2014/ centralnego systemu teleinformatycznego,</w:t>
            </w:r>
          </w:p>
          <w:p w14:paraId="45AED8C9" w14:textId="77777777" w:rsidR="007B791F" w:rsidRPr="005C25C3" w:rsidRDefault="007B791F"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informacje/dane z projektów pochodzące z LSI 2014,</w:t>
            </w:r>
          </w:p>
          <w:p w14:paraId="5FBF83BD" w14:textId="77777777" w:rsidR="007B791F" w:rsidRPr="005C25C3" w:rsidRDefault="007B791F"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512DD901" w14:textId="77777777" w:rsidR="007B791F" w:rsidRPr="005C25C3" w:rsidRDefault="007B791F"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ostatecznych odbiorców wsparcia,</w:t>
            </w:r>
          </w:p>
          <w:p w14:paraId="66EAD20E" w14:textId="77777777" w:rsidR="007B791F" w:rsidRPr="005C25C3" w:rsidRDefault="007B791F" w:rsidP="008C6127">
            <w:pPr>
              <w:numPr>
                <w:ilvl w:val="0"/>
                <w:numId w:val="8"/>
              </w:numPr>
              <w:spacing w:after="0"/>
              <w:ind w:left="686" w:hanging="357"/>
              <w:rPr>
                <w:rFonts w:asciiTheme="minorHAnsi" w:hAnsiTheme="minorHAnsi" w:cstheme="minorHAnsi"/>
                <w:bCs/>
              </w:rPr>
            </w:pPr>
            <w:r w:rsidRPr="005C25C3">
              <w:rPr>
                <w:rFonts w:asciiTheme="minorHAnsi" w:hAnsiTheme="minorHAnsi" w:cstheme="minorHAnsi"/>
                <w:bCs/>
              </w:rPr>
              <w:t xml:space="preserve">wyniki badań dotyczących </w:t>
            </w:r>
            <w:r w:rsidRPr="005C25C3">
              <w:rPr>
                <w:rFonts w:asciiTheme="minorHAnsi" w:hAnsiTheme="minorHAnsi" w:cstheme="minorHAnsi"/>
                <w:i/>
              </w:rPr>
              <w:t>Oszacowania uzyskanych wartości wskaźnika rezultatu długoterminowego wsparcia EFS.</w:t>
            </w:r>
          </w:p>
          <w:p w14:paraId="598942FE" w14:textId="77777777" w:rsidR="007B791F" w:rsidRPr="005C25C3" w:rsidRDefault="007B791F"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1DBF74C" w14:textId="77777777" w:rsidR="007B791F" w:rsidRPr="005C25C3" w:rsidRDefault="007B791F" w:rsidP="008C70D9">
            <w:pPr>
              <w:numPr>
                <w:ilvl w:val="0"/>
                <w:numId w:val="45"/>
              </w:numPr>
              <w:spacing w:after="0"/>
              <w:ind w:left="425" w:hanging="357"/>
              <w:contextualSpacing/>
              <w:rPr>
                <w:rFonts w:asciiTheme="minorHAnsi" w:hAnsiTheme="minorHAnsi" w:cstheme="minorHAnsi"/>
              </w:rPr>
            </w:pPr>
            <w:r w:rsidRPr="005C25C3">
              <w:rPr>
                <w:rFonts w:asciiTheme="minorHAnsi" w:hAnsiTheme="minorHAnsi" w:cstheme="minorHAnsi"/>
              </w:rPr>
              <w:t>ogólnodostępne dane ze statystyki publicznej,</w:t>
            </w:r>
          </w:p>
          <w:p w14:paraId="6EAADD19" w14:textId="77777777" w:rsidR="007B791F" w:rsidRPr="005C25C3" w:rsidRDefault="007B791F" w:rsidP="008C70D9">
            <w:pPr>
              <w:numPr>
                <w:ilvl w:val="0"/>
                <w:numId w:val="45"/>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ostatecznych odbiorców wsparcia, przedsiębiorców niebędących odbiorcami wsparcia i osób wdrażających i programujących RPO WSL,</w:t>
            </w:r>
          </w:p>
          <w:p w14:paraId="2BF0F4A8" w14:textId="77777777" w:rsidR="007B791F" w:rsidRPr="005C25C3" w:rsidRDefault="007B791F" w:rsidP="008C70D9">
            <w:pPr>
              <w:numPr>
                <w:ilvl w:val="0"/>
                <w:numId w:val="45"/>
              </w:numPr>
              <w:spacing w:after="0"/>
              <w:ind w:left="425" w:hanging="357"/>
              <w:rPr>
                <w:rFonts w:asciiTheme="minorHAnsi" w:hAnsiTheme="minorHAnsi" w:cstheme="minorHAnsi"/>
                <w:bCs/>
              </w:rPr>
            </w:pPr>
            <w:r w:rsidRPr="005C25C3">
              <w:rPr>
                <w:rFonts w:asciiTheme="minorHAnsi" w:hAnsiTheme="minorHAnsi" w:cstheme="minorHAnsi"/>
                <w:bCs/>
              </w:rPr>
              <w:t>wiedza ekspercka z badanego obszaru,</w:t>
            </w:r>
          </w:p>
          <w:p w14:paraId="55E6A314" w14:textId="77777777" w:rsidR="007B791F" w:rsidRPr="005C25C3" w:rsidRDefault="007B791F"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bCs/>
              </w:rPr>
              <w:t>w przypadku decyzji o doborze do porównania przedsiębiorców spoza bazy LSI 2014 - baza MSP z terenu województwa śląskiego wraz z nr REGON.</w:t>
            </w:r>
          </w:p>
        </w:tc>
      </w:tr>
      <w:tr w:rsidR="00CB7515" w:rsidRPr="005C25C3" w14:paraId="2BF934DF" w14:textId="77777777" w:rsidTr="0053074F">
        <w:trPr>
          <w:trHeight w:val="336"/>
        </w:trPr>
        <w:tc>
          <w:tcPr>
            <w:tcW w:w="9266" w:type="dxa"/>
            <w:shd w:val="clear" w:color="auto" w:fill="A6A6A6"/>
          </w:tcPr>
          <w:p w14:paraId="1EDD5456"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226ABB30" w14:textId="77777777" w:rsidTr="0053074F">
        <w:trPr>
          <w:trHeight w:val="336"/>
        </w:trPr>
        <w:tc>
          <w:tcPr>
            <w:tcW w:w="9266" w:type="dxa"/>
            <w:shd w:val="clear" w:color="auto" w:fill="D9D9D9"/>
          </w:tcPr>
          <w:p w14:paraId="126E0962"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3CB8C2B2" w14:textId="77777777" w:rsidTr="0053074F">
        <w:trPr>
          <w:trHeight w:val="336"/>
        </w:trPr>
        <w:tc>
          <w:tcPr>
            <w:tcW w:w="9266" w:type="dxa"/>
          </w:tcPr>
          <w:p w14:paraId="739BD7F5" w14:textId="77777777" w:rsidR="007B791F" w:rsidRPr="005C25C3" w:rsidRDefault="000D69C2" w:rsidP="008C6127">
            <w:pPr>
              <w:spacing w:after="0"/>
              <w:rPr>
                <w:rFonts w:asciiTheme="minorHAnsi" w:hAnsiTheme="minorHAnsi" w:cstheme="minorHAnsi"/>
              </w:rPr>
            </w:pPr>
            <w:r w:rsidRPr="005C25C3">
              <w:rPr>
                <w:rFonts w:asciiTheme="minorHAnsi" w:hAnsiTheme="minorHAnsi" w:cstheme="minorHAnsi"/>
                <w:bCs/>
              </w:rPr>
              <w:t xml:space="preserve">I-II kwartał </w:t>
            </w:r>
            <w:r w:rsidR="007B791F" w:rsidRPr="005C25C3">
              <w:rPr>
                <w:rFonts w:asciiTheme="minorHAnsi" w:hAnsiTheme="minorHAnsi" w:cstheme="minorHAnsi"/>
                <w:bCs/>
              </w:rPr>
              <w:t>2020 r.</w:t>
            </w:r>
          </w:p>
        </w:tc>
      </w:tr>
      <w:tr w:rsidR="00CB7515" w:rsidRPr="005C25C3" w14:paraId="29BE1A1F" w14:textId="77777777" w:rsidTr="0053074F">
        <w:trPr>
          <w:trHeight w:val="336"/>
        </w:trPr>
        <w:tc>
          <w:tcPr>
            <w:tcW w:w="9266" w:type="dxa"/>
            <w:shd w:val="clear" w:color="auto" w:fill="D9D9D9"/>
          </w:tcPr>
          <w:p w14:paraId="171207B3"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0CDD1997" w14:textId="77777777" w:rsidTr="0053074F">
        <w:trPr>
          <w:trHeight w:val="336"/>
        </w:trPr>
        <w:tc>
          <w:tcPr>
            <w:tcW w:w="9266" w:type="dxa"/>
          </w:tcPr>
          <w:p w14:paraId="7CFCE4A9"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bCs/>
              </w:rPr>
              <w:t>155 000 zł</w:t>
            </w:r>
          </w:p>
        </w:tc>
      </w:tr>
      <w:tr w:rsidR="00CB7515" w:rsidRPr="005C25C3" w14:paraId="306C3F73" w14:textId="77777777" w:rsidTr="0053074F">
        <w:trPr>
          <w:trHeight w:val="336"/>
        </w:trPr>
        <w:tc>
          <w:tcPr>
            <w:tcW w:w="9266" w:type="dxa"/>
            <w:shd w:val="clear" w:color="auto" w:fill="D9D9D9"/>
          </w:tcPr>
          <w:p w14:paraId="192B627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Podmiot odpowiedzialny za realizację badania</w:t>
            </w:r>
          </w:p>
        </w:tc>
      </w:tr>
      <w:tr w:rsidR="00CB7515" w:rsidRPr="005C25C3" w14:paraId="5BF2DF9B" w14:textId="77777777" w:rsidTr="0053074F">
        <w:trPr>
          <w:trHeight w:val="336"/>
        </w:trPr>
        <w:tc>
          <w:tcPr>
            <w:tcW w:w="9266" w:type="dxa"/>
          </w:tcPr>
          <w:p w14:paraId="43CAF3AC"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CB7515" w:rsidRPr="005C25C3" w14:paraId="33ECD94E" w14:textId="77777777" w:rsidTr="0053074F">
        <w:trPr>
          <w:trHeight w:val="336"/>
        </w:trPr>
        <w:tc>
          <w:tcPr>
            <w:tcW w:w="9266" w:type="dxa"/>
            <w:shd w:val="clear" w:color="auto" w:fill="D9D9D9"/>
          </w:tcPr>
          <w:p w14:paraId="0F791A26"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1DDEE775" w14:textId="77777777" w:rsidTr="0053074F">
        <w:trPr>
          <w:trHeight w:val="336"/>
        </w:trPr>
        <w:tc>
          <w:tcPr>
            <w:tcW w:w="9266" w:type="dxa"/>
          </w:tcPr>
          <w:p w14:paraId="20595357" w14:textId="77777777" w:rsidR="007B791F" w:rsidRPr="005C25C3" w:rsidRDefault="007B791F" w:rsidP="008C6127">
            <w:pPr>
              <w:spacing w:after="0"/>
              <w:rPr>
                <w:rFonts w:asciiTheme="minorHAnsi" w:hAnsiTheme="minorHAnsi" w:cstheme="minorHAnsi"/>
              </w:rPr>
            </w:pPr>
          </w:p>
        </w:tc>
      </w:tr>
    </w:tbl>
    <w:p w14:paraId="0B62257C" w14:textId="77777777" w:rsidR="007B791F" w:rsidRPr="005C25C3" w:rsidRDefault="007B791F" w:rsidP="008C6127">
      <w:pPr>
        <w:pStyle w:val="Styl4"/>
        <w:rPr>
          <w:rFonts w:asciiTheme="minorHAnsi" w:hAnsiTheme="minorHAnsi" w:cstheme="minorHAnsi"/>
          <w:sz w:val="22"/>
          <w:szCs w:val="22"/>
        </w:r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6B36095C" w14:textId="77777777" w:rsidTr="00414565">
        <w:trPr>
          <w:trHeight w:val="354"/>
          <w:tblHeader/>
        </w:trPr>
        <w:tc>
          <w:tcPr>
            <w:tcW w:w="9266" w:type="dxa"/>
            <w:shd w:val="clear" w:color="auto" w:fill="D5DCE4" w:themeFill="text2" w:themeFillTint="33"/>
          </w:tcPr>
          <w:p w14:paraId="24FBCEB7" w14:textId="21E0FBE6"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19" w:name="_Toc95743503"/>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Priorytetowej V Ochrona środowiska i efektywne wykorzystanie zasobów</w:t>
            </w:r>
            <w:bookmarkEnd w:id="19"/>
          </w:p>
        </w:tc>
      </w:tr>
      <w:tr w:rsidR="00CB7515" w:rsidRPr="005C25C3" w14:paraId="6076D272" w14:textId="77777777" w:rsidTr="0053074F">
        <w:trPr>
          <w:trHeight w:val="354"/>
        </w:trPr>
        <w:tc>
          <w:tcPr>
            <w:tcW w:w="9266" w:type="dxa"/>
            <w:shd w:val="clear" w:color="auto" w:fill="A6A6A6"/>
          </w:tcPr>
          <w:p w14:paraId="1B713123"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0D772540" w14:textId="77777777" w:rsidTr="0053074F">
        <w:trPr>
          <w:trHeight w:val="336"/>
        </w:trPr>
        <w:tc>
          <w:tcPr>
            <w:tcW w:w="9266" w:type="dxa"/>
            <w:shd w:val="clear" w:color="auto" w:fill="D9D9D9"/>
          </w:tcPr>
          <w:p w14:paraId="49744B3C"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51159624" w14:textId="77777777" w:rsidTr="0053074F">
        <w:trPr>
          <w:trHeight w:val="336"/>
        </w:trPr>
        <w:tc>
          <w:tcPr>
            <w:tcW w:w="9266" w:type="dxa"/>
          </w:tcPr>
          <w:p w14:paraId="2EDCC3AB"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Oś Priorytetowa V OCHRONA ŚRODOWISKA I EFEKTYWNE WYKORZYSTANIE ZASOBÓW</w:t>
            </w:r>
          </w:p>
          <w:p w14:paraId="664B528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5b wspieranie inwestycji ukierunkowanych na konkretne rodzaje zagrożeń przy jednoczesnym zwiększaniu odporności na klęski i katastrofy i rozwijaniu systemów zarządzania klęskami i katastrofami,</w:t>
            </w:r>
          </w:p>
          <w:p w14:paraId="72AA1C52"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PI 6a inwestowanie w sektor gospodarki odpadami celem wypełnienia zobowiązań określonych w dorobku prawnym Unii w zakresie środowiska oraz zaspokojenia wykraczających poza te zobowiązania potrzeb inwestycyjnych określonych przez państwa członkowskie, </w:t>
            </w:r>
          </w:p>
          <w:p w14:paraId="030D6BBB"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6b inwestowanie w sektor gospodarki wodnej celem wypełnienia zobowiązań określonych w dorobku prawnym Unii w zakresie środowiska oraz zaspokojenia wykraczających poza te zobowiązania potrzeb inwestycyjnych określonych przez państwa członkowskie,</w:t>
            </w:r>
          </w:p>
          <w:p w14:paraId="34EA94D0"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6c zachowanie, ochrona, promowanie i rozwój dziedzictwa naturalnego i kulturowego,</w:t>
            </w:r>
          </w:p>
          <w:p w14:paraId="265BCC07"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PI 6d ochrona i przywrócenie różnorodności biologicznej, ochrona i rekultywacja gleby oraz wspieranie usług ekosystemowych, także poprzez program „Natura 2000” i zieloną infrastrukturę.</w:t>
            </w:r>
          </w:p>
          <w:p w14:paraId="2AAEF891" w14:textId="77777777" w:rsidR="007B791F" w:rsidRPr="005C25C3" w:rsidRDefault="007B791F" w:rsidP="008C6127">
            <w:pPr>
              <w:spacing w:after="0"/>
              <w:rPr>
                <w:rFonts w:asciiTheme="minorHAnsi" w:hAnsiTheme="minorHAnsi" w:cstheme="minorHAnsi"/>
              </w:rPr>
            </w:pPr>
          </w:p>
          <w:p w14:paraId="1582AC3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FUNDUSZ: EFRR</w:t>
            </w:r>
          </w:p>
        </w:tc>
      </w:tr>
      <w:tr w:rsidR="00CB7515" w:rsidRPr="005C25C3" w14:paraId="5B68E4FC" w14:textId="77777777" w:rsidTr="00D439F5">
        <w:trPr>
          <w:trHeight w:val="336"/>
        </w:trPr>
        <w:tc>
          <w:tcPr>
            <w:tcW w:w="9266" w:type="dxa"/>
            <w:shd w:val="clear" w:color="auto" w:fill="D9D9D9"/>
          </w:tcPr>
          <w:p w14:paraId="2C1C795E" w14:textId="1C61FC3D"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2AA65C8B" w14:textId="77777777" w:rsidTr="00D439F5">
        <w:trPr>
          <w:trHeight w:val="336"/>
        </w:trPr>
        <w:tc>
          <w:tcPr>
            <w:tcW w:w="9266" w:type="dxa"/>
            <w:shd w:val="clear" w:color="auto" w:fill="D9D9D9"/>
          </w:tcPr>
          <w:p w14:paraId="56022084" w14:textId="2F0DEB04"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6697BF3A" w14:textId="77777777" w:rsidTr="0053074F">
        <w:trPr>
          <w:trHeight w:val="336"/>
        </w:trPr>
        <w:tc>
          <w:tcPr>
            <w:tcW w:w="9266" w:type="dxa"/>
            <w:shd w:val="clear" w:color="auto" w:fill="D9D9D9"/>
          </w:tcPr>
          <w:p w14:paraId="4B390C40"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06DD8FBE" w14:textId="77777777" w:rsidTr="0053074F">
        <w:trPr>
          <w:trHeight w:val="336"/>
        </w:trPr>
        <w:tc>
          <w:tcPr>
            <w:tcW w:w="9266" w:type="dxa"/>
          </w:tcPr>
          <w:p w14:paraId="668FF4F3"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Osi Priorytetowej V Ochrona środowiska i efektywne wykorzystanie zasobów, w tym stopnia osiągnięcia celów szczegółowych:</w:t>
            </w:r>
          </w:p>
          <w:p w14:paraId="3BB50929" w14:textId="77777777" w:rsidR="007B791F" w:rsidRPr="005C25C3" w:rsidRDefault="007B791F" w:rsidP="008C70D9">
            <w:pPr>
              <w:numPr>
                <w:ilvl w:val="0"/>
                <w:numId w:val="44"/>
              </w:numPr>
              <w:spacing w:after="0"/>
              <w:ind w:left="714" w:hanging="357"/>
              <w:contextualSpacing/>
              <w:rPr>
                <w:rFonts w:asciiTheme="minorHAnsi" w:hAnsiTheme="minorHAnsi" w:cstheme="minorHAnsi"/>
              </w:rPr>
            </w:pPr>
            <w:r w:rsidRPr="005C25C3">
              <w:rPr>
                <w:rFonts w:asciiTheme="minorHAnsi" w:hAnsiTheme="minorHAnsi" w:cstheme="minorHAnsi"/>
              </w:rPr>
              <w:t xml:space="preserve">lepsze wyposażenie służb ratowniczych, </w:t>
            </w:r>
          </w:p>
          <w:p w14:paraId="2B2D3F8A" w14:textId="77777777" w:rsidR="007B791F" w:rsidRPr="005C25C3" w:rsidRDefault="007B791F" w:rsidP="008C70D9">
            <w:pPr>
              <w:numPr>
                <w:ilvl w:val="0"/>
                <w:numId w:val="44"/>
              </w:numPr>
              <w:spacing w:after="0"/>
              <w:ind w:left="714" w:hanging="357"/>
              <w:contextualSpacing/>
              <w:rPr>
                <w:rFonts w:asciiTheme="minorHAnsi" w:hAnsiTheme="minorHAnsi" w:cstheme="minorHAnsi"/>
              </w:rPr>
            </w:pPr>
            <w:r w:rsidRPr="005C25C3">
              <w:rPr>
                <w:rFonts w:asciiTheme="minorHAnsi" w:hAnsiTheme="minorHAnsi" w:cstheme="minorHAnsi"/>
              </w:rPr>
              <w:t xml:space="preserve">zwiększony udział unieszkodliwionych odpadów komunalnych i niebezpiecznych (azbest), </w:t>
            </w:r>
          </w:p>
          <w:p w14:paraId="01EB5C37" w14:textId="77777777" w:rsidR="007B791F" w:rsidRPr="005C25C3" w:rsidRDefault="007B791F" w:rsidP="008C70D9">
            <w:pPr>
              <w:numPr>
                <w:ilvl w:val="0"/>
                <w:numId w:val="44"/>
              </w:numPr>
              <w:spacing w:after="0"/>
              <w:ind w:left="714" w:hanging="357"/>
              <w:contextualSpacing/>
              <w:rPr>
                <w:rFonts w:asciiTheme="minorHAnsi" w:hAnsiTheme="minorHAnsi" w:cstheme="minorHAnsi"/>
              </w:rPr>
            </w:pPr>
            <w:r w:rsidRPr="005C25C3">
              <w:rPr>
                <w:rFonts w:asciiTheme="minorHAnsi" w:hAnsiTheme="minorHAnsi" w:cstheme="minorHAnsi"/>
              </w:rPr>
              <w:t xml:space="preserve">zwiększony odsetek ludności korzystającej z systemu oczyszczania ścieków zgodnego z dyrektywą dotyczącą ścieków komunalnych, </w:t>
            </w:r>
          </w:p>
          <w:p w14:paraId="3D3D5D9B" w14:textId="77777777" w:rsidR="007B791F" w:rsidRPr="005C25C3" w:rsidRDefault="007B791F" w:rsidP="008C70D9">
            <w:pPr>
              <w:numPr>
                <w:ilvl w:val="0"/>
                <w:numId w:val="44"/>
              </w:numPr>
              <w:spacing w:after="0"/>
              <w:ind w:left="714" w:hanging="357"/>
              <w:contextualSpacing/>
              <w:rPr>
                <w:rFonts w:asciiTheme="minorHAnsi" w:hAnsiTheme="minorHAnsi" w:cstheme="minorHAnsi"/>
              </w:rPr>
            </w:pPr>
            <w:r w:rsidRPr="005C25C3">
              <w:rPr>
                <w:rFonts w:asciiTheme="minorHAnsi" w:hAnsiTheme="minorHAnsi" w:cstheme="minorHAnsi"/>
              </w:rPr>
              <w:t xml:space="preserve">zwiększona atrakcyjność obiektów kulturowych regionu, </w:t>
            </w:r>
          </w:p>
          <w:p w14:paraId="763CE2EB" w14:textId="77777777" w:rsidR="007B791F" w:rsidRPr="005C25C3" w:rsidRDefault="007B791F" w:rsidP="008C70D9">
            <w:pPr>
              <w:numPr>
                <w:ilvl w:val="0"/>
                <w:numId w:val="44"/>
              </w:numPr>
              <w:contextualSpacing/>
              <w:rPr>
                <w:rFonts w:asciiTheme="minorHAnsi" w:hAnsiTheme="minorHAnsi" w:cstheme="minorHAnsi"/>
              </w:rPr>
            </w:pPr>
            <w:r w:rsidRPr="005C25C3">
              <w:rPr>
                <w:rFonts w:asciiTheme="minorHAnsi" w:hAnsiTheme="minorHAnsi" w:cstheme="minorHAnsi"/>
              </w:rPr>
              <w:t xml:space="preserve">wzmocnione mechanizmy ochrony różnorodności biologicznej w regionie. </w:t>
            </w:r>
          </w:p>
          <w:p w14:paraId="18DA3986"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Celem badania jest również ocena możliwości osiągnięcia założonych wartości wskaźników docelowych w ramach badanej Osi Priorytetowej, a także dostarczenie KJE danych o efektach projektów środowiskowych na potrzeby planowanej </w:t>
            </w:r>
            <w:proofErr w:type="spellStart"/>
            <w:r w:rsidRPr="005C25C3">
              <w:rPr>
                <w:rFonts w:asciiTheme="minorHAnsi" w:hAnsiTheme="minorHAnsi" w:cstheme="minorHAnsi"/>
              </w:rPr>
              <w:t>metaewaluacji</w:t>
            </w:r>
            <w:proofErr w:type="spellEnd"/>
            <w:r w:rsidRPr="005C25C3">
              <w:rPr>
                <w:rFonts w:asciiTheme="minorHAnsi" w:hAnsiTheme="minorHAnsi" w:cstheme="minorHAnsi"/>
              </w:rPr>
              <w:t xml:space="preserve"> w przedmiotowym zakresie.</w:t>
            </w:r>
          </w:p>
        </w:tc>
      </w:tr>
      <w:tr w:rsidR="00CB7515" w:rsidRPr="005C25C3" w14:paraId="3C30EE2A" w14:textId="77777777" w:rsidTr="0053074F">
        <w:trPr>
          <w:trHeight w:val="336"/>
        </w:trPr>
        <w:tc>
          <w:tcPr>
            <w:tcW w:w="9266" w:type="dxa"/>
            <w:shd w:val="clear" w:color="auto" w:fill="D9D9D9"/>
          </w:tcPr>
          <w:p w14:paraId="7CE01920"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725337A8" w14:textId="77777777" w:rsidTr="0053074F">
        <w:trPr>
          <w:trHeight w:val="336"/>
        </w:trPr>
        <w:tc>
          <w:tcPr>
            <w:tcW w:w="9266" w:type="dxa"/>
          </w:tcPr>
          <w:p w14:paraId="3C2D9FBE"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3D5617BC"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Badanie zostanie wykorzystane do przeprowadzenia przez KJE </w:t>
            </w:r>
            <w:proofErr w:type="spellStart"/>
            <w:r w:rsidRPr="005C25C3">
              <w:rPr>
                <w:rFonts w:asciiTheme="minorHAnsi" w:hAnsiTheme="minorHAnsi" w:cstheme="minorHAnsi"/>
              </w:rPr>
              <w:t>metaewaluacji</w:t>
            </w:r>
            <w:proofErr w:type="spellEnd"/>
            <w:r w:rsidRPr="005C25C3">
              <w:rPr>
                <w:rFonts w:asciiTheme="minorHAnsi" w:hAnsiTheme="minorHAnsi" w:cstheme="minorHAnsi"/>
              </w:rPr>
              <w:t xml:space="preserve"> w zakresie efektów projektów środowiskowych (dot. PI 6a, 6b, 6d).</w:t>
            </w:r>
          </w:p>
          <w:p w14:paraId="2AD96DBA"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5E3D1B6C" w14:textId="77777777" w:rsidTr="0053074F">
        <w:trPr>
          <w:trHeight w:val="336"/>
        </w:trPr>
        <w:tc>
          <w:tcPr>
            <w:tcW w:w="9266" w:type="dxa"/>
            <w:shd w:val="clear" w:color="auto" w:fill="D9D9D9"/>
          </w:tcPr>
          <w:p w14:paraId="7D8B25FB"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CB7515" w:rsidRPr="005C25C3" w14:paraId="18DF4BC0" w14:textId="77777777" w:rsidTr="0053074F">
        <w:trPr>
          <w:trHeight w:val="336"/>
        </w:trPr>
        <w:tc>
          <w:tcPr>
            <w:tcW w:w="9266" w:type="dxa"/>
          </w:tcPr>
          <w:p w14:paraId="6951E73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Skuteczność</w:t>
            </w:r>
          </w:p>
          <w:p w14:paraId="061FC874"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Użyteczność</w:t>
            </w:r>
          </w:p>
          <w:p w14:paraId="0C59C8B6"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Efektywność</w:t>
            </w:r>
          </w:p>
          <w:p w14:paraId="6B7594ED"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78A2112B" w14:textId="77777777" w:rsidTr="0053074F">
        <w:trPr>
          <w:trHeight w:val="336"/>
        </w:trPr>
        <w:tc>
          <w:tcPr>
            <w:tcW w:w="9266" w:type="dxa"/>
            <w:shd w:val="clear" w:color="auto" w:fill="D9D9D9"/>
          </w:tcPr>
          <w:p w14:paraId="4969BDC5"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7BAE2F5F" w14:textId="77777777" w:rsidTr="0053074F">
        <w:trPr>
          <w:trHeight w:val="336"/>
        </w:trPr>
        <w:tc>
          <w:tcPr>
            <w:tcW w:w="9266" w:type="dxa"/>
          </w:tcPr>
          <w:p w14:paraId="7C79A052" w14:textId="77777777" w:rsidR="007B791F" w:rsidRPr="005C25C3" w:rsidRDefault="007B791F" w:rsidP="008C70D9">
            <w:pPr>
              <w:numPr>
                <w:ilvl w:val="0"/>
                <w:numId w:val="42"/>
              </w:numPr>
              <w:spacing w:after="0"/>
              <w:ind w:left="425" w:hanging="357"/>
              <w:rPr>
                <w:rFonts w:asciiTheme="minorHAnsi" w:hAnsiTheme="minorHAnsi" w:cstheme="minorHAnsi"/>
                <w:b/>
                <w:bCs/>
                <w:i/>
              </w:rPr>
            </w:pPr>
            <w:r w:rsidRPr="005C25C3">
              <w:rPr>
                <w:rFonts w:asciiTheme="minorHAnsi" w:hAnsiTheme="minorHAnsi" w:cstheme="minorHAnsi"/>
                <w:bCs/>
              </w:rPr>
              <w:t>Czy udzielone wsparcie było skuteczne, tzn. czy i w jakim stopniu przyczyniło się do osiągnięcia cel</w:t>
            </w:r>
            <w:r w:rsidRPr="005C25C3">
              <w:rPr>
                <w:rFonts w:asciiTheme="minorHAnsi" w:hAnsiTheme="minorHAnsi" w:cstheme="minorHAnsi"/>
              </w:rPr>
              <w:t xml:space="preserve">ów szczegółowych: </w:t>
            </w:r>
          </w:p>
          <w:p w14:paraId="610853D0" w14:textId="77777777" w:rsidR="007B791F" w:rsidRPr="005C25C3" w:rsidRDefault="007B791F" w:rsidP="008C70D9">
            <w:pPr>
              <w:numPr>
                <w:ilvl w:val="0"/>
                <w:numId w:val="83"/>
              </w:numPr>
              <w:spacing w:after="0"/>
              <w:ind w:left="686" w:hanging="357"/>
              <w:contextualSpacing/>
              <w:rPr>
                <w:rFonts w:asciiTheme="minorHAnsi" w:hAnsiTheme="minorHAnsi" w:cstheme="minorHAnsi"/>
              </w:rPr>
            </w:pPr>
            <w:r w:rsidRPr="005C25C3">
              <w:rPr>
                <w:rFonts w:asciiTheme="minorHAnsi" w:hAnsiTheme="minorHAnsi" w:cstheme="minorHAnsi"/>
              </w:rPr>
              <w:t xml:space="preserve">lepsze wyposażenie służb ratowniczych, </w:t>
            </w:r>
          </w:p>
          <w:p w14:paraId="17842D4E" w14:textId="77777777" w:rsidR="007B791F" w:rsidRPr="005C25C3" w:rsidRDefault="007B791F" w:rsidP="008C70D9">
            <w:pPr>
              <w:numPr>
                <w:ilvl w:val="0"/>
                <w:numId w:val="83"/>
              </w:numPr>
              <w:spacing w:after="0"/>
              <w:ind w:left="686" w:hanging="357"/>
              <w:contextualSpacing/>
              <w:rPr>
                <w:rFonts w:asciiTheme="minorHAnsi" w:hAnsiTheme="minorHAnsi" w:cstheme="minorHAnsi"/>
              </w:rPr>
            </w:pPr>
            <w:r w:rsidRPr="005C25C3">
              <w:rPr>
                <w:rFonts w:asciiTheme="minorHAnsi" w:hAnsiTheme="minorHAnsi" w:cstheme="minorHAnsi"/>
              </w:rPr>
              <w:t xml:space="preserve">zwiększony udział unieszkodliwionych odpadów komunalnych i niebezpiecznych (azbest), </w:t>
            </w:r>
          </w:p>
          <w:p w14:paraId="44CABB8A" w14:textId="77777777" w:rsidR="007B791F" w:rsidRPr="005C25C3" w:rsidRDefault="007B791F" w:rsidP="008C70D9">
            <w:pPr>
              <w:numPr>
                <w:ilvl w:val="0"/>
                <w:numId w:val="83"/>
              </w:numPr>
              <w:spacing w:after="0"/>
              <w:ind w:left="686" w:hanging="357"/>
              <w:contextualSpacing/>
              <w:rPr>
                <w:rFonts w:asciiTheme="minorHAnsi" w:hAnsiTheme="minorHAnsi" w:cstheme="minorHAnsi"/>
              </w:rPr>
            </w:pPr>
            <w:r w:rsidRPr="005C25C3">
              <w:rPr>
                <w:rFonts w:asciiTheme="minorHAnsi" w:hAnsiTheme="minorHAnsi" w:cstheme="minorHAnsi"/>
              </w:rPr>
              <w:t xml:space="preserve">zwiększony odsetek ludności korzystającej z systemu oczyszczania ścieków zgodnego z dyrektywą dotyczącą ścieków komunalnych, </w:t>
            </w:r>
          </w:p>
          <w:p w14:paraId="30896B6F" w14:textId="77777777" w:rsidR="007B791F" w:rsidRPr="005C25C3" w:rsidRDefault="007B791F" w:rsidP="008C70D9">
            <w:pPr>
              <w:numPr>
                <w:ilvl w:val="0"/>
                <w:numId w:val="83"/>
              </w:numPr>
              <w:spacing w:after="0"/>
              <w:ind w:left="686" w:hanging="357"/>
              <w:contextualSpacing/>
              <w:rPr>
                <w:rFonts w:asciiTheme="minorHAnsi" w:hAnsiTheme="minorHAnsi" w:cstheme="minorHAnsi"/>
              </w:rPr>
            </w:pPr>
            <w:r w:rsidRPr="005C25C3">
              <w:rPr>
                <w:rFonts w:asciiTheme="minorHAnsi" w:hAnsiTheme="minorHAnsi" w:cstheme="minorHAnsi"/>
              </w:rPr>
              <w:t xml:space="preserve">zwiększona atrakcyjność obiektów kulturowych regionu, </w:t>
            </w:r>
          </w:p>
          <w:p w14:paraId="22EB540C" w14:textId="77777777" w:rsidR="007B791F" w:rsidRPr="005C25C3" w:rsidRDefault="007B791F" w:rsidP="008C70D9">
            <w:pPr>
              <w:numPr>
                <w:ilvl w:val="0"/>
                <w:numId w:val="83"/>
              </w:numPr>
              <w:spacing w:after="0"/>
              <w:ind w:left="686" w:hanging="357"/>
              <w:contextualSpacing/>
              <w:rPr>
                <w:rFonts w:asciiTheme="minorHAnsi" w:hAnsiTheme="minorHAnsi" w:cstheme="minorHAnsi"/>
              </w:rPr>
            </w:pPr>
            <w:r w:rsidRPr="005C25C3">
              <w:rPr>
                <w:rFonts w:asciiTheme="minorHAnsi" w:hAnsiTheme="minorHAnsi" w:cstheme="minorHAnsi"/>
              </w:rPr>
              <w:t xml:space="preserve">wzmocnione mechanizmy ochrony różnorodności biologicznej w regionie? </w:t>
            </w:r>
          </w:p>
          <w:p w14:paraId="39041837" w14:textId="77777777" w:rsidR="007B791F" w:rsidRPr="005C25C3" w:rsidRDefault="007B791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6D21D73C"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464B1028"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48B7B602"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4ACE3EA5"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65462A90"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należy ocenić wdrażanie instrumentów terytorialnych?</w:t>
            </w:r>
          </w:p>
          <w:p w14:paraId="4FDBC25C"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Jakie efekty (ekologiczne) osiągnięto dzięki realizacji projektów (zwł. wodno-ściekowych, odpadowych, ochrony powietrza i klimatu, ochrony przeciw zagrożeniom)?</w:t>
            </w:r>
          </w:p>
          <w:p w14:paraId="3CBC1A6A"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był społeczno-ekonomiczny wpływ ww. projektów (zwł. w zakresie: tworzenia nowych miejsc pracy, warunków prowadzenia działalności gospodarczej, rozwoju rynków produktów i usług, zagospodarowania przestrzennego, potencjału osadniczego i inwestycyjnego wspartych terenów, budżetów gmin, potencjału turystycznego gmin, jakości życia mieszkańców)?</w:t>
            </w:r>
          </w:p>
          <w:p w14:paraId="174E29EE"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 xml:space="preserve">Czy podejście przyjęte w Programie oraz poszczególnych projektach skutkowało realizacją inwestycji rozwiązujących problemy w sposób kompleksowy, trwały i efektywny na terenach funkcjonalno-przestrzennych, tj. miastach, gminach, województwie, obszarach chronionych? </w:t>
            </w:r>
          </w:p>
          <w:p w14:paraId="2CAB45A3"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Czy projekty rozwiązywały problemy w sposób kompleksowy (np. czy projekty wodno-ściekowe uwzględniały kwestie związane z zagospodarowaniem osadów, ponownym wykorzystaniem energii, zagadnienia związane z adaptacyjnością do zmian klimatu)?</w:t>
            </w:r>
          </w:p>
          <w:p w14:paraId="419B3E34" w14:textId="77777777" w:rsidR="007B791F" w:rsidRPr="005C25C3" w:rsidRDefault="007B791F" w:rsidP="008C70D9">
            <w:pPr>
              <w:numPr>
                <w:ilvl w:val="0"/>
                <w:numId w:val="42"/>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Jakie jest rzeczywiste wykorzystanie powstałej infrastruktury środowiskowej?</w:t>
            </w:r>
          </w:p>
        </w:tc>
      </w:tr>
      <w:tr w:rsidR="00CB7515" w:rsidRPr="005C25C3" w14:paraId="44B2CDEB" w14:textId="77777777" w:rsidTr="0053074F">
        <w:trPr>
          <w:trHeight w:val="336"/>
        </w:trPr>
        <w:tc>
          <w:tcPr>
            <w:tcW w:w="9266" w:type="dxa"/>
            <w:shd w:val="clear" w:color="auto" w:fill="A6A6A6"/>
          </w:tcPr>
          <w:p w14:paraId="645C5196"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CB7515" w:rsidRPr="005C25C3" w14:paraId="048A973F" w14:textId="77777777" w:rsidTr="0053074F">
        <w:trPr>
          <w:trHeight w:val="336"/>
        </w:trPr>
        <w:tc>
          <w:tcPr>
            <w:tcW w:w="9266" w:type="dxa"/>
            <w:shd w:val="clear" w:color="auto" w:fill="D9D9D9"/>
          </w:tcPr>
          <w:p w14:paraId="1A9295D4"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lastRenderedPageBreak/>
              <w:t>Zastosowane podejście metodologiczne</w:t>
            </w:r>
          </w:p>
        </w:tc>
      </w:tr>
      <w:tr w:rsidR="00CB7515" w:rsidRPr="005C25C3" w14:paraId="71098932" w14:textId="77777777" w:rsidTr="0053074F">
        <w:trPr>
          <w:trHeight w:val="336"/>
        </w:trPr>
        <w:tc>
          <w:tcPr>
            <w:tcW w:w="9266" w:type="dxa"/>
          </w:tcPr>
          <w:p w14:paraId="53D90C53"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W ramach badania zostanie wykorzystane podejście oparte na teorii. </w:t>
            </w:r>
          </w:p>
          <w:p w14:paraId="48BAAE1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3CB544FB"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Do oceny efektów zostanie wykorzystane zarówno podejście ilościowe, jak i jakościowe. Wykorzystane zostaną dane gromadzone w LSI 2014 oraz dane pochodzące ze statystyki publicznej. Uzupełnieniem danych zastanych będą dane wywołane pochodzące badań ilościowych, które pozwolą na uzupełnienie danych o efektach interwencji. Z kolei podejście jakościowe pozwoli na zrozumienie mechanizmów oddziaływania wspieranych interwencji na realizację celów Osi Priorytetowej.</w:t>
            </w:r>
          </w:p>
          <w:p w14:paraId="11241380" w14:textId="77777777" w:rsidR="007B791F" w:rsidRPr="005C25C3" w:rsidRDefault="007B791F" w:rsidP="008C6127">
            <w:pPr>
              <w:spacing w:after="0"/>
              <w:rPr>
                <w:rFonts w:asciiTheme="minorHAnsi" w:hAnsiTheme="minorHAnsi" w:cstheme="minorHAnsi"/>
              </w:rPr>
            </w:pPr>
          </w:p>
          <w:p w14:paraId="300CBF76" w14:textId="77777777" w:rsidR="007B791F" w:rsidRPr="005C25C3" w:rsidRDefault="007B791F" w:rsidP="008C6127">
            <w:pPr>
              <w:spacing w:after="0"/>
              <w:rPr>
                <w:rFonts w:asciiTheme="minorHAnsi" w:hAnsiTheme="minorHAnsi" w:cstheme="minorHAnsi"/>
                <w:i/>
              </w:rPr>
            </w:pPr>
            <w:r w:rsidRPr="005C25C3">
              <w:rPr>
                <w:rFonts w:asciiTheme="minorHAnsi" w:hAnsiTheme="minorHAnsi" w:cstheme="minorHAnsi"/>
              </w:rPr>
              <w:t>W badaniu zostanie wykorzystana:</w:t>
            </w:r>
          </w:p>
          <w:p w14:paraId="7419E0EA" w14:textId="77777777" w:rsidR="007B791F" w:rsidRPr="005C25C3" w:rsidRDefault="007B791F" w:rsidP="008C70D9">
            <w:pPr>
              <w:numPr>
                <w:ilvl w:val="0"/>
                <w:numId w:val="43"/>
              </w:numPr>
              <w:spacing w:after="0"/>
              <w:ind w:left="686" w:hanging="357"/>
              <w:contextualSpacing/>
              <w:rPr>
                <w:rFonts w:asciiTheme="minorHAnsi" w:hAnsiTheme="minorHAnsi" w:cstheme="minorHAnsi"/>
              </w:rPr>
            </w:pPr>
            <w:r w:rsidRPr="005C25C3">
              <w:rPr>
                <w:rFonts w:asciiTheme="minorHAnsi" w:hAnsiTheme="minorHAnsi" w:cstheme="minorHAnsi"/>
              </w:rPr>
              <w:t>analiza danych zastanych, w tym dokumentów strategicznych, programowych, dokumentacji projektowej oraz danych związanych z realizacją projektów,</w:t>
            </w:r>
          </w:p>
          <w:p w14:paraId="1FD6630D" w14:textId="77777777" w:rsidR="007B791F" w:rsidRPr="005C25C3" w:rsidRDefault="007B791F" w:rsidP="008C70D9">
            <w:pPr>
              <w:numPr>
                <w:ilvl w:val="0"/>
                <w:numId w:val="43"/>
              </w:numPr>
              <w:spacing w:after="0"/>
              <w:ind w:left="686" w:hanging="357"/>
              <w:contextualSpacing/>
              <w:rPr>
                <w:rFonts w:asciiTheme="minorHAnsi" w:hAnsiTheme="minorHAnsi" w:cstheme="minorHAnsi"/>
              </w:rPr>
            </w:pPr>
            <w:r w:rsidRPr="005C25C3">
              <w:rPr>
                <w:rFonts w:asciiTheme="minorHAnsi" w:hAnsiTheme="minorHAnsi" w:cstheme="minorHAnsi"/>
              </w:rPr>
              <w:t xml:space="preserve">wywiady z przedstawicielami Instytucji Zarządzającej, </w:t>
            </w:r>
          </w:p>
          <w:p w14:paraId="7EA2AEE1" w14:textId="77777777" w:rsidR="007B791F" w:rsidRPr="005C25C3" w:rsidRDefault="007B791F" w:rsidP="008C70D9">
            <w:pPr>
              <w:numPr>
                <w:ilvl w:val="0"/>
                <w:numId w:val="43"/>
              </w:numPr>
              <w:spacing w:after="0"/>
              <w:ind w:left="686" w:hanging="357"/>
              <w:contextualSpacing/>
              <w:rPr>
                <w:rFonts w:asciiTheme="minorHAnsi" w:hAnsiTheme="minorHAnsi" w:cstheme="minorHAnsi"/>
              </w:rPr>
            </w:pPr>
            <w:r w:rsidRPr="005C25C3">
              <w:rPr>
                <w:rFonts w:asciiTheme="minorHAnsi" w:hAnsiTheme="minorHAnsi" w:cstheme="minorHAnsi"/>
              </w:rPr>
              <w:t>wywiady/ankiety z beneficjentami Programu,</w:t>
            </w:r>
          </w:p>
          <w:p w14:paraId="421BE0AE" w14:textId="77777777" w:rsidR="007B791F" w:rsidRPr="005C25C3" w:rsidRDefault="007B791F" w:rsidP="008C70D9">
            <w:pPr>
              <w:numPr>
                <w:ilvl w:val="0"/>
                <w:numId w:val="43"/>
              </w:numPr>
              <w:spacing w:after="0"/>
              <w:ind w:left="686" w:hanging="357"/>
              <w:contextualSpacing/>
              <w:rPr>
                <w:rFonts w:asciiTheme="minorHAnsi" w:hAnsiTheme="minorHAnsi" w:cstheme="minorHAnsi"/>
              </w:rPr>
            </w:pPr>
            <w:r w:rsidRPr="005C25C3">
              <w:rPr>
                <w:rFonts w:asciiTheme="minorHAnsi" w:hAnsiTheme="minorHAnsi" w:cstheme="minorHAnsi"/>
              </w:rPr>
              <w:t>wywiady z ekspertami,</w:t>
            </w:r>
          </w:p>
          <w:p w14:paraId="5992D530" w14:textId="1E107D66" w:rsidR="007B791F" w:rsidRPr="00B02178" w:rsidRDefault="007B791F" w:rsidP="008C6127">
            <w:pPr>
              <w:numPr>
                <w:ilvl w:val="0"/>
                <w:numId w:val="43"/>
              </w:numPr>
              <w:spacing w:after="0"/>
              <w:ind w:left="686" w:hanging="357"/>
              <w:contextualSpacing/>
              <w:rPr>
                <w:rFonts w:asciiTheme="minorHAnsi" w:hAnsiTheme="minorHAnsi" w:cstheme="minorHAnsi"/>
              </w:rPr>
            </w:pPr>
            <w:r w:rsidRPr="005C25C3">
              <w:rPr>
                <w:rFonts w:asciiTheme="minorHAnsi" w:hAnsiTheme="minorHAnsi" w:cstheme="minorHAnsi"/>
              </w:rPr>
              <w:t>dziedzinowymi z obszaru Osi Priorytetowej V Ochrona środowiska i efektywne wykorzystanie zasobów.</w:t>
            </w:r>
          </w:p>
        </w:tc>
      </w:tr>
      <w:tr w:rsidR="00CB7515" w:rsidRPr="005C25C3" w14:paraId="7D4FA56A" w14:textId="77777777" w:rsidTr="0053074F">
        <w:trPr>
          <w:trHeight w:val="336"/>
        </w:trPr>
        <w:tc>
          <w:tcPr>
            <w:tcW w:w="9266" w:type="dxa"/>
            <w:shd w:val="clear" w:color="auto" w:fill="D9D9D9"/>
          </w:tcPr>
          <w:p w14:paraId="15E13F8C"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CB7515" w:rsidRPr="005C25C3" w14:paraId="1CC39C16" w14:textId="77777777" w:rsidTr="0053074F">
        <w:trPr>
          <w:trHeight w:val="336"/>
        </w:trPr>
        <w:tc>
          <w:tcPr>
            <w:tcW w:w="9266" w:type="dxa"/>
          </w:tcPr>
          <w:p w14:paraId="7389BF40" w14:textId="77777777" w:rsidR="007B791F" w:rsidRPr="005C25C3" w:rsidRDefault="007B791F" w:rsidP="008C70D9">
            <w:pPr>
              <w:numPr>
                <w:ilvl w:val="0"/>
                <w:numId w:val="99"/>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067B0240" w14:textId="77777777" w:rsidR="007B791F" w:rsidRPr="005C25C3" w:rsidRDefault="007B791F"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3811F870" w14:textId="77777777" w:rsidR="007B791F" w:rsidRPr="005C25C3" w:rsidRDefault="007B791F"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informacje/dane z projektów pochodzące z LSI 2014,</w:t>
            </w:r>
          </w:p>
          <w:p w14:paraId="2474BA74" w14:textId="77777777" w:rsidR="007B791F" w:rsidRPr="005C25C3" w:rsidRDefault="007B791F"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2D21BED8" w14:textId="77777777" w:rsidR="007B791F" w:rsidRPr="005C25C3" w:rsidRDefault="007B791F" w:rsidP="008C70D9">
            <w:pPr>
              <w:numPr>
                <w:ilvl w:val="0"/>
                <w:numId w:val="99"/>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2A341FC" w14:textId="77777777" w:rsidR="007B791F" w:rsidRPr="005C25C3" w:rsidRDefault="007B791F" w:rsidP="008C70D9">
            <w:pPr>
              <w:numPr>
                <w:ilvl w:val="0"/>
                <w:numId w:val="99"/>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4C270809" w14:textId="77777777" w:rsidR="007B791F" w:rsidRPr="005C25C3" w:rsidRDefault="007B791F" w:rsidP="008C70D9">
            <w:pPr>
              <w:numPr>
                <w:ilvl w:val="0"/>
                <w:numId w:val="99"/>
              </w:numPr>
              <w:spacing w:after="0"/>
              <w:ind w:left="425" w:hanging="357"/>
              <w:rPr>
                <w:rFonts w:asciiTheme="minorHAnsi" w:hAnsiTheme="minorHAnsi" w:cstheme="minorHAnsi"/>
              </w:rPr>
            </w:pPr>
            <w:r w:rsidRPr="005C25C3">
              <w:rPr>
                <w:rFonts w:asciiTheme="minorHAnsi" w:hAnsiTheme="minorHAnsi" w:cstheme="minorHAnsi"/>
              </w:rPr>
              <w:t>dane pozyskane od beneficjentów i osób wdrażających i programujących RPO WSL, a w przypadku zastosowania metod kontrfaktycznych dane pozyskane od podmiotów nieobjętych wsparciem,</w:t>
            </w:r>
          </w:p>
          <w:p w14:paraId="106C108D" w14:textId="77777777" w:rsidR="007B791F" w:rsidRPr="005C25C3" w:rsidRDefault="007B791F" w:rsidP="008C70D9">
            <w:pPr>
              <w:numPr>
                <w:ilvl w:val="0"/>
                <w:numId w:val="99"/>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CB7515" w:rsidRPr="005C25C3" w14:paraId="32F472FE" w14:textId="77777777" w:rsidTr="0053074F">
        <w:trPr>
          <w:trHeight w:val="336"/>
        </w:trPr>
        <w:tc>
          <w:tcPr>
            <w:tcW w:w="9266" w:type="dxa"/>
            <w:shd w:val="clear" w:color="auto" w:fill="A6A6A6"/>
          </w:tcPr>
          <w:p w14:paraId="1747A793"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10F10A67" w14:textId="77777777" w:rsidTr="0053074F">
        <w:trPr>
          <w:trHeight w:val="336"/>
        </w:trPr>
        <w:tc>
          <w:tcPr>
            <w:tcW w:w="9266" w:type="dxa"/>
            <w:shd w:val="clear" w:color="auto" w:fill="D9D9D9"/>
          </w:tcPr>
          <w:p w14:paraId="66EC43C7"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5B6C3BF6" w14:textId="77777777" w:rsidTr="0053074F">
        <w:trPr>
          <w:trHeight w:val="336"/>
        </w:trPr>
        <w:tc>
          <w:tcPr>
            <w:tcW w:w="9266" w:type="dxa"/>
          </w:tcPr>
          <w:p w14:paraId="0A28D47B"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II-III kwartał 2020 r.</w:t>
            </w:r>
          </w:p>
        </w:tc>
      </w:tr>
      <w:tr w:rsidR="00CB7515" w:rsidRPr="005C25C3" w14:paraId="158C2640" w14:textId="77777777" w:rsidTr="0053074F">
        <w:trPr>
          <w:trHeight w:val="336"/>
        </w:trPr>
        <w:tc>
          <w:tcPr>
            <w:tcW w:w="9266" w:type="dxa"/>
            <w:shd w:val="clear" w:color="auto" w:fill="D9D9D9"/>
          </w:tcPr>
          <w:p w14:paraId="62453EEE"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016EC58D" w14:textId="77777777" w:rsidTr="0053074F">
        <w:trPr>
          <w:trHeight w:val="336"/>
        </w:trPr>
        <w:tc>
          <w:tcPr>
            <w:tcW w:w="9266" w:type="dxa"/>
          </w:tcPr>
          <w:p w14:paraId="3CA42D68"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150 000 zł</w:t>
            </w:r>
          </w:p>
        </w:tc>
      </w:tr>
      <w:tr w:rsidR="00CB7515" w:rsidRPr="005C25C3" w14:paraId="60477F32" w14:textId="77777777" w:rsidTr="0053074F">
        <w:trPr>
          <w:trHeight w:val="336"/>
        </w:trPr>
        <w:tc>
          <w:tcPr>
            <w:tcW w:w="9266" w:type="dxa"/>
            <w:shd w:val="clear" w:color="auto" w:fill="D9D9D9"/>
          </w:tcPr>
          <w:p w14:paraId="119D72BD"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1BD4CF91" w14:textId="77777777" w:rsidTr="0053074F">
        <w:trPr>
          <w:trHeight w:val="336"/>
        </w:trPr>
        <w:tc>
          <w:tcPr>
            <w:tcW w:w="9266" w:type="dxa"/>
          </w:tcPr>
          <w:p w14:paraId="31E791E5" w14:textId="77777777" w:rsidR="007B791F" w:rsidRPr="005C25C3" w:rsidRDefault="007B791F"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CB7515" w:rsidRPr="005C25C3" w14:paraId="7C535582" w14:textId="77777777" w:rsidTr="0053074F">
        <w:trPr>
          <w:trHeight w:val="336"/>
        </w:trPr>
        <w:tc>
          <w:tcPr>
            <w:tcW w:w="9266" w:type="dxa"/>
            <w:shd w:val="clear" w:color="auto" w:fill="D9D9D9"/>
          </w:tcPr>
          <w:p w14:paraId="4E2BAB31" w14:textId="77777777" w:rsidR="007B791F" w:rsidRPr="005C25C3" w:rsidRDefault="007B791F"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5404D49B" w14:textId="77777777" w:rsidTr="0053074F">
        <w:trPr>
          <w:trHeight w:val="336"/>
        </w:trPr>
        <w:tc>
          <w:tcPr>
            <w:tcW w:w="9266" w:type="dxa"/>
          </w:tcPr>
          <w:p w14:paraId="24044CD9" w14:textId="77777777" w:rsidR="007B791F" w:rsidRPr="005C25C3" w:rsidRDefault="007B791F" w:rsidP="008C6127">
            <w:pPr>
              <w:spacing w:after="0"/>
              <w:rPr>
                <w:rFonts w:asciiTheme="minorHAnsi" w:hAnsiTheme="minorHAnsi" w:cstheme="minorHAnsi"/>
              </w:rPr>
            </w:pPr>
          </w:p>
        </w:tc>
      </w:tr>
    </w:tbl>
    <w:p w14:paraId="585D2BDA" w14:textId="43B1A8DB" w:rsidR="007B791F" w:rsidRPr="005C25C3" w:rsidRDefault="007B791F" w:rsidP="008C6127">
      <w:pPr>
        <w:pStyle w:val="Styl4"/>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5C25C3" w:rsidRPr="005C25C3" w14:paraId="713D969F" w14:textId="77777777" w:rsidTr="00CB7515">
        <w:trPr>
          <w:trHeight w:val="354"/>
          <w:tblHeader/>
        </w:trPr>
        <w:tc>
          <w:tcPr>
            <w:tcW w:w="9044" w:type="dxa"/>
            <w:shd w:val="clear" w:color="auto" w:fill="D5DCE4" w:themeFill="text2" w:themeFillTint="33"/>
          </w:tcPr>
          <w:p w14:paraId="1EDF228F" w14:textId="49B6439D"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0" w:name="_Toc95743504"/>
            <w:r w:rsidRPr="005C25C3">
              <w:rPr>
                <w:rFonts w:asciiTheme="minorHAnsi" w:hAnsiTheme="minorHAnsi" w:cstheme="minorHAnsi"/>
                <w:color w:val="auto"/>
                <w:sz w:val="22"/>
                <w:szCs w:val="22"/>
              </w:rPr>
              <w:t>Ewaluacja dotycząca sposobu, w jaki wsparcie w ramach RPO WSL na lata 2014-2020 przyczyniło się do osiągnięcia celów w ramach Osi Priorytetowej VI Transport</w:t>
            </w:r>
            <w:bookmarkEnd w:id="20"/>
          </w:p>
        </w:tc>
      </w:tr>
      <w:tr w:rsidR="00CB7515" w:rsidRPr="005C25C3" w14:paraId="5D94C9AB" w14:textId="77777777" w:rsidTr="00CB7515">
        <w:trPr>
          <w:trHeight w:val="354"/>
        </w:trPr>
        <w:tc>
          <w:tcPr>
            <w:tcW w:w="9044" w:type="dxa"/>
            <w:shd w:val="clear" w:color="auto" w:fill="A6A6A6"/>
          </w:tcPr>
          <w:p w14:paraId="7E7159F3"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7A2CD472" w14:textId="77777777" w:rsidTr="00CB7515">
        <w:trPr>
          <w:trHeight w:val="336"/>
        </w:trPr>
        <w:tc>
          <w:tcPr>
            <w:tcW w:w="9044" w:type="dxa"/>
            <w:shd w:val="clear" w:color="auto" w:fill="D9D9D9"/>
          </w:tcPr>
          <w:p w14:paraId="300991D8"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3D6FC565" w14:textId="77777777" w:rsidTr="00CB7515">
        <w:trPr>
          <w:trHeight w:val="336"/>
        </w:trPr>
        <w:tc>
          <w:tcPr>
            <w:tcW w:w="9044" w:type="dxa"/>
          </w:tcPr>
          <w:p w14:paraId="24DF1679"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Oś Priorytetowa VI</w:t>
            </w:r>
            <w:r w:rsidRPr="005C25C3">
              <w:rPr>
                <w:rFonts w:asciiTheme="minorHAnsi" w:hAnsiTheme="minorHAnsi" w:cstheme="minorHAnsi"/>
                <w:bCs/>
              </w:rPr>
              <w:t xml:space="preserve"> </w:t>
            </w:r>
            <w:r w:rsidRPr="005C25C3">
              <w:rPr>
                <w:rFonts w:asciiTheme="minorHAnsi" w:hAnsiTheme="minorHAnsi" w:cstheme="minorHAnsi"/>
              </w:rPr>
              <w:t>TRANSPORT</w:t>
            </w:r>
          </w:p>
          <w:p w14:paraId="1D6DD994"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PI 7b zwiększenie mobilności regionalnej poprzez łączenie węzłów drugorzędnych i trzeciorzędnych z infrastrukturą TEN-T, w tym z węzłami multimodalnymi</w:t>
            </w:r>
          </w:p>
          <w:p w14:paraId="1A40D065" w14:textId="77777777" w:rsidR="00AB3E38" w:rsidRPr="005C25C3" w:rsidRDefault="00AB3E38" w:rsidP="008C6127">
            <w:pPr>
              <w:rPr>
                <w:rFonts w:asciiTheme="minorHAnsi" w:hAnsiTheme="minorHAnsi" w:cstheme="minorHAnsi"/>
              </w:rPr>
            </w:pPr>
            <w:r w:rsidRPr="005C25C3">
              <w:rPr>
                <w:rFonts w:asciiTheme="minorHAnsi" w:hAnsiTheme="minorHAnsi" w:cstheme="minorHAnsi"/>
              </w:rPr>
              <w:t>PI 7d rozwój i rehabilitacja kompleksowych, wysokiej jakości i </w:t>
            </w:r>
            <w:proofErr w:type="spellStart"/>
            <w:r w:rsidRPr="005C25C3">
              <w:rPr>
                <w:rFonts w:asciiTheme="minorHAnsi" w:hAnsiTheme="minorHAnsi" w:cstheme="minorHAnsi"/>
              </w:rPr>
              <w:t>interoperacyjnych</w:t>
            </w:r>
            <w:proofErr w:type="spellEnd"/>
            <w:r w:rsidRPr="005C25C3">
              <w:rPr>
                <w:rFonts w:asciiTheme="minorHAnsi" w:hAnsiTheme="minorHAnsi" w:cstheme="minorHAnsi"/>
              </w:rPr>
              <w:t xml:space="preserve"> systemów transportu kolejowego oraz propagowanie działań służących zmniejszeniu hałasu</w:t>
            </w:r>
          </w:p>
          <w:p w14:paraId="43876D10"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FUNDUSZ: EFRR</w:t>
            </w:r>
          </w:p>
        </w:tc>
      </w:tr>
      <w:tr w:rsidR="00CB7515" w:rsidRPr="005C25C3" w14:paraId="00A76AC1" w14:textId="77777777" w:rsidTr="00D439F5">
        <w:trPr>
          <w:trHeight w:val="336"/>
        </w:trPr>
        <w:tc>
          <w:tcPr>
            <w:tcW w:w="9044" w:type="dxa"/>
            <w:shd w:val="clear" w:color="auto" w:fill="D9D9D9"/>
          </w:tcPr>
          <w:p w14:paraId="5881A518" w14:textId="7C82F575"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1EB5045D" w14:textId="77777777" w:rsidTr="00D439F5">
        <w:trPr>
          <w:trHeight w:val="336"/>
        </w:trPr>
        <w:tc>
          <w:tcPr>
            <w:tcW w:w="9044" w:type="dxa"/>
            <w:shd w:val="clear" w:color="auto" w:fill="D9D9D9"/>
          </w:tcPr>
          <w:p w14:paraId="5ADB00A8" w14:textId="1F9D72EB"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253249B1" w14:textId="77777777" w:rsidTr="00CB7515">
        <w:trPr>
          <w:trHeight w:val="336"/>
        </w:trPr>
        <w:tc>
          <w:tcPr>
            <w:tcW w:w="9044" w:type="dxa"/>
            <w:shd w:val="clear" w:color="auto" w:fill="D9D9D9"/>
          </w:tcPr>
          <w:p w14:paraId="21751EF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12510DB3" w14:textId="77777777" w:rsidTr="00CB7515">
        <w:trPr>
          <w:trHeight w:val="336"/>
        </w:trPr>
        <w:tc>
          <w:tcPr>
            <w:tcW w:w="9044" w:type="dxa"/>
          </w:tcPr>
          <w:p w14:paraId="1541E238"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Osi Priorytetowej VI Transport, w tym stopnia osiągnięcia następujących celów szczegółowych:</w:t>
            </w:r>
          </w:p>
          <w:p w14:paraId="1B904CCC" w14:textId="77777777" w:rsidR="00AB3E38" w:rsidRPr="005C25C3" w:rsidRDefault="00AB3E38" w:rsidP="008C70D9">
            <w:pPr>
              <w:numPr>
                <w:ilvl w:val="0"/>
                <w:numId w:val="55"/>
              </w:numPr>
              <w:spacing w:after="0"/>
              <w:ind w:hanging="454"/>
              <w:rPr>
                <w:rFonts w:asciiTheme="minorHAnsi" w:hAnsiTheme="minorHAnsi" w:cstheme="minorHAnsi"/>
                <w:b/>
                <w:bCs/>
                <w:i/>
              </w:rPr>
            </w:pPr>
            <w:r w:rsidRPr="005C25C3">
              <w:rPr>
                <w:rFonts w:asciiTheme="minorHAnsi" w:hAnsiTheme="minorHAnsi" w:cstheme="minorHAnsi"/>
              </w:rPr>
              <w:t>lepsza dostępność głównych szlaków drogowych województwa</w:t>
            </w:r>
          </w:p>
          <w:p w14:paraId="09DEE868" w14:textId="77777777" w:rsidR="00AB3E38" w:rsidRPr="005C25C3" w:rsidRDefault="00AB3E38" w:rsidP="008C70D9">
            <w:pPr>
              <w:numPr>
                <w:ilvl w:val="0"/>
                <w:numId w:val="55"/>
              </w:numPr>
              <w:spacing w:after="0"/>
              <w:ind w:hanging="454"/>
              <w:rPr>
                <w:rFonts w:asciiTheme="minorHAnsi" w:hAnsiTheme="minorHAnsi" w:cstheme="minorHAnsi"/>
                <w:b/>
                <w:bCs/>
                <w:i/>
              </w:rPr>
            </w:pPr>
            <w:r w:rsidRPr="005C25C3">
              <w:rPr>
                <w:rFonts w:asciiTheme="minorHAnsi" w:hAnsiTheme="minorHAnsi" w:cstheme="minorHAnsi"/>
              </w:rPr>
              <w:t>lepsze warunki wykonywania regionalnych przewozów pasażerskich.</w:t>
            </w:r>
          </w:p>
          <w:p w14:paraId="47869D6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Celem badania jest również ocena możliwości osiągnięcia założonych wartości wskaźników docelowych w ramach badanej Osi Priorytetowej a także dostarczenie KJE danych o efektach projektów transportowych na potrzeby planowanej </w:t>
            </w:r>
            <w:proofErr w:type="spellStart"/>
            <w:r w:rsidRPr="005C25C3">
              <w:rPr>
                <w:rFonts w:asciiTheme="minorHAnsi" w:hAnsiTheme="minorHAnsi" w:cstheme="minorHAnsi"/>
              </w:rPr>
              <w:t>metaewaluacji</w:t>
            </w:r>
            <w:proofErr w:type="spellEnd"/>
            <w:r w:rsidRPr="005C25C3">
              <w:rPr>
                <w:rFonts w:asciiTheme="minorHAnsi" w:hAnsiTheme="minorHAnsi" w:cstheme="minorHAnsi"/>
              </w:rPr>
              <w:t xml:space="preserve"> w przedmiotowym zakresie</w:t>
            </w:r>
          </w:p>
        </w:tc>
      </w:tr>
      <w:tr w:rsidR="00CB7515" w:rsidRPr="005C25C3" w14:paraId="44FA62BD" w14:textId="77777777" w:rsidTr="00CB7515">
        <w:trPr>
          <w:trHeight w:val="336"/>
        </w:trPr>
        <w:tc>
          <w:tcPr>
            <w:tcW w:w="9044" w:type="dxa"/>
            <w:shd w:val="clear" w:color="auto" w:fill="D9D9D9"/>
          </w:tcPr>
          <w:p w14:paraId="4A8755F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71B8E35C" w14:textId="77777777" w:rsidTr="00CB7515">
        <w:trPr>
          <w:trHeight w:val="336"/>
        </w:trPr>
        <w:tc>
          <w:tcPr>
            <w:tcW w:w="9044" w:type="dxa"/>
          </w:tcPr>
          <w:p w14:paraId="54AABD5B"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352F3DF3"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p w14:paraId="706870B6"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Ponadto badanie zostanie wykorzystane do przeprowadzenia przez KJE </w:t>
            </w:r>
            <w:proofErr w:type="spellStart"/>
            <w:r w:rsidRPr="005C25C3">
              <w:rPr>
                <w:rFonts w:asciiTheme="minorHAnsi" w:hAnsiTheme="minorHAnsi" w:cstheme="minorHAnsi"/>
              </w:rPr>
              <w:t>metaewaluacji</w:t>
            </w:r>
            <w:proofErr w:type="spellEnd"/>
            <w:r w:rsidRPr="005C25C3">
              <w:rPr>
                <w:rFonts w:asciiTheme="minorHAnsi" w:hAnsiTheme="minorHAnsi" w:cstheme="minorHAnsi"/>
              </w:rPr>
              <w:t xml:space="preserve"> w zakresie efektów projektów transportowych.</w:t>
            </w:r>
          </w:p>
        </w:tc>
      </w:tr>
      <w:tr w:rsidR="00CB7515" w:rsidRPr="005C25C3" w14:paraId="138596BD" w14:textId="77777777" w:rsidTr="00CB7515">
        <w:trPr>
          <w:trHeight w:val="336"/>
        </w:trPr>
        <w:tc>
          <w:tcPr>
            <w:tcW w:w="9044" w:type="dxa"/>
            <w:shd w:val="clear" w:color="auto" w:fill="D9D9D9"/>
          </w:tcPr>
          <w:p w14:paraId="5CF73A54"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1D318DCE" w14:textId="77777777" w:rsidTr="00CB7515">
        <w:trPr>
          <w:trHeight w:val="336"/>
        </w:trPr>
        <w:tc>
          <w:tcPr>
            <w:tcW w:w="9044" w:type="dxa"/>
          </w:tcPr>
          <w:p w14:paraId="06F48B8F"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Skuteczność</w:t>
            </w:r>
          </w:p>
          <w:p w14:paraId="6E9A979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Użyteczność</w:t>
            </w:r>
          </w:p>
          <w:p w14:paraId="3BB61688"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Efektywność</w:t>
            </w:r>
          </w:p>
          <w:p w14:paraId="538B2C5B"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2845AEF5" w14:textId="77777777" w:rsidTr="00CB7515">
        <w:trPr>
          <w:trHeight w:val="336"/>
        </w:trPr>
        <w:tc>
          <w:tcPr>
            <w:tcW w:w="9044" w:type="dxa"/>
            <w:shd w:val="clear" w:color="auto" w:fill="D9D9D9"/>
          </w:tcPr>
          <w:p w14:paraId="1119DD2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62F0FCC5" w14:textId="77777777" w:rsidTr="00CB7515">
        <w:trPr>
          <w:trHeight w:val="336"/>
        </w:trPr>
        <w:tc>
          <w:tcPr>
            <w:tcW w:w="9044" w:type="dxa"/>
          </w:tcPr>
          <w:p w14:paraId="1455B0AB"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Czy udzielone wsparcie było skuteczne, tzn. czy i w jakim stopniu przyczyniło się do osiągnięcia celów szczegółowych:</w:t>
            </w:r>
          </w:p>
          <w:p w14:paraId="3667446C" w14:textId="77777777" w:rsidR="00AB3E38" w:rsidRPr="005C25C3" w:rsidRDefault="00AB3E38" w:rsidP="008C70D9">
            <w:pPr>
              <w:pStyle w:val="Akapitzlist"/>
              <w:numPr>
                <w:ilvl w:val="0"/>
                <w:numId w:val="81"/>
              </w:numPr>
              <w:spacing w:after="0"/>
              <w:ind w:left="686" w:hanging="357"/>
              <w:rPr>
                <w:rFonts w:asciiTheme="minorHAnsi" w:hAnsiTheme="minorHAnsi" w:cstheme="minorHAnsi"/>
                <w:b/>
                <w:bCs/>
                <w:i/>
                <w:sz w:val="22"/>
                <w:szCs w:val="22"/>
              </w:rPr>
            </w:pPr>
            <w:r w:rsidRPr="005C25C3">
              <w:rPr>
                <w:rFonts w:asciiTheme="minorHAnsi" w:hAnsiTheme="minorHAnsi" w:cstheme="minorHAnsi"/>
                <w:sz w:val="22"/>
                <w:szCs w:val="22"/>
              </w:rPr>
              <w:t>lepsza dostępność głównych szlaków drogowych województwa,</w:t>
            </w:r>
          </w:p>
          <w:p w14:paraId="32B8B4D5" w14:textId="77777777" w:rsidR="00AB3E38" w:rsidRPr="005C25C3" w:rsidRDefault="00AB3E38" w:rsidP="008C70D9">
            <w:pPr>
              <w:pStyle w:val="Akapitzlist"/>
              <w:numPr>
                <w:ilvl w:val="0"/>
                <w:numId w:val="81"/>
              </w:numPr>
              <w:spacing w:after="0"/>
              <w:ind w:left="686" w:hanging="357"/>
              <w:rPr>
                <w:rFonts w:asciiTheme="minorHAnsi" w:hAnsiTheme="minorHAnsi" w:cstheme="minorHAnsi"/>
                <w:sz w:val="22"/>
                <w:szCs w:val="22"/>
              </w:rPr>
            </w:pPr>
            <w:r w:rsidRPr="005C25C3">
              <w:rPr>
                <w:rFonts w:asciiTheme="minorHAnsi" w:hAnsiTheme="minorHAnsi" w:cstheme="minorHAnsi"/>
                <w:sz w:val="22"/>
                <w:szCs w:val="22"/>
              </w:rPr>
              <w:t>lepsze warunki wykonywania regionalnych przewozów pasażerskich?</w:t>
            </w:r>
          </w:p>
          <w:p w14:paraId="72FE21CC"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lastRenderedPageBreak/>
              <w:t>Jaki jest wpływ Programu (efekt netto), rozumiany stopniem osiągnięcia wskaźników, na zaobserwowane zmiany?</w:t>
            </w:r>
          </w:p>
          <w:p w14:paraId="1A6387D2"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775E4EBD"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77FFA57D"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257C9DEE"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rPr>
              <w:t>Jaka jest przewidywana trwałość osiągniętych zmian?</w:t>
            </w:r>
          </w:p>
          <w:p w14:paraId="38C36E21"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rPr>
              <w:t>W jakim stopniu zrealizowane projekty wpisują się w Strategię Rozwoju Systemu Transportu Województwa Śląskiego?</w:t>
            </w:r>
          </w:p>
          <w:p w14:paraId="3C64CA72" w14:textId="77777777" w:rsidR="00AB3E38" w:rsidRPr="005C25C3" w:rsidRDefault="00AB3E38" w:rsidP="008C6127">
            <w:pPr>
              <w:numPr>
                <w:ilvl w:val="0"/>
                <w:numId w:val="11"/>
              </w:numPr>
              <w:spacing w:after="0"/>
              <w:ind w:left="425" w:hanging="357"/>
              <w:rPr>
                <w:rFonts w:asciiTheme="minorHAnsi" w:hAnsiTheme="minorHAnsi" w:cstheme="minorHAnsi"/>
              </w:rPr>
            </w:pPr>
            <w:r w:rsidRPr="005C25C3">
              <w:rPr>
                <w:rFonts w:asciiTheme="minorHAnsi" w:hAnsiTheme="minorHAnsi" w:cstheme="minorHAnsi"/>
              </w:rPr>
              <w:t>Czy i jaki jest wpływ inwestycji drogowych na poprawę bezpieczeństwa, łagodzenie kongestii, likwidację „wąskich gardeł” na sieci drogowej oraz w jakim stopniu przyczyniają się one do integracji systemu transportu?</w:t>
            </w:r>
          </w:p>
          <w:p w14:paraId="01B744D2" w14:textId="77777777" w:rsidR="00AB3E38" w:rsidRPr="005C25C3" w:rsidRDefault="00AB3E38" w:rsidP="008C6127">
            <w:pPr>
              <w:numPr>
                <w:ilvl w:val="0"/>
                <w:numId w:val="11"/>
              </w:numPr>
              <w:spacing w:after="0"/>
              <w:ind w:left="425" w:hanging="357"/>
              <w:rPr>
                <w:rFonts w:asciiTheme="minorHAnsi" w:hAnsiTheme="minorHAnsi" w:cstheme="minorHAnsi"/>
              </w:rPr>
            </w:pPr>
            <w:r w:rsidRPr="005C25C3">
              <w:rPr>
                <w:rFonts w:asciiTheme="minorHAnsi" w:hAnsiTheme="minorHAnsi" w:cstheme="minorHAnsi"/>
              </w:rPr>
              <w:t>Czy i jaki jest wpływ inwestycji kolejowych na poprawę bezpieczeństwa ruchu kolejowego, likwidację „wąskich gardeł”, dostępność wewnątrzregionalną oraz w jakim stopniu przyczyniają się one do poprawy integralności systemu transportowego?</w:t>
            </w:r>
          </w:p>
          <w:p w14:paraId="6ED7D1C0" w14:textId="77777777" w:rsidR="00AB3E38" w:rsidRPr="005C25C3" w:rsidRDefault="00AB3E38" w:rsidP="008C6127">
            <w:pPr>
              <w:numPr>
                <w:ilvl w:val="0"/>
                <w:numId w:val="11"/>
              </w:numPr>
              <w:ind w:left="425" w:hanging="357"/>
              <w:rPr>
                <w:rFonts w:asciiTheme="minorHAnsi" w:hAnsiTheme="minorHAnsi" w:cstheme="minorHAnsi"/>
              </w:rPr>
            </w:pPr>
            <w:r w:rsidRPr="005C25C3">
              <w:rPr>
                <w:rFonts w:asciiTheme="minorHAnsi" w:hAnsiTheme="minorHAnsi" w:cstheme="minorHAnsi"/>
              </w:rPr>
              <w:t>Jak ocenia się realizację dużych projektów drogowych w ramach Osi VI, czy przyczyniły się one w znacznym stopniu do osiągnięcia efektów rzeczowych Programu?</w:t>
            </w:r>
          </w:p>
          <w:p w14:paraId="6896AC0F" w14:textId="77777777" w:rsidR="00AB3E38" w:rsidRPr="005C25C3" w:rsidRDefault="00AB3E38" w:rsidP="008C6127">
            <w:pPr>
              <w:rPr>
                <w:rFonts w:asciiTheme="minorHAnsi" w:hAnsiTheme="minorHAnsi" w:cstheme="minorHAnsi"/>
              </w:rPr>
            </w:pPr>
            <w:r w:rsidRPr="005C25C3">
              <w:rPr>
                <w:rFonts w:asciiTheme="minorHAnsi" w:hAnsiTheme="minorHAnsi" w:cstheme="minorHAnsi"/>
              </w:rPr>
              <w:t>Ponadto, na etapie ustalania zakresu badania rozważona zostanie możliwość identyfikacji efektów (kosztów i korzyści, zamierzonych i niezamierzonych):</w:t>
            </w:r>
          </w:p>
          <w:p w14:paraId="7753AF3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na poziomie bezpośrednich użytkowników:</w:t>
            </w:r>
          </w:p>
          <w:p w14:paraId="60759CCE" w14:textId="77777777" w:rsidR="00AB3E38" w:rsidRPr="005C25C3" w:rsidRDefault="00AB3E38" w:rsidP="008C70D9">
            <w:pPr>
              <w:numPr>
                <w:ilvl w:val="0"/>
                <w:numId w:val="56"/>
              </w:numPr>
              <w:spacing w:after="0"/>
              <w:ind w:left="425" w:hanging="357"/>
              <w:contextualSpacing/>
              <w:rPr>
                <w:rFonts w:asciiTheme="minorHAnsi" w:hAnsiTheme="minorHAnsi" w:cstheme="minorHAnsi"/>
                <w:b/>
              </w:rPr>
            </w:pPr>
            <w:r w:rsidRPr="005C25C3">
              <w:rPr>
                <w:rFonts w:asciiTheme="minorHAnsi" w:hAnsiTheme="minorHAnsi" w:cstheme="minorHAnsi"/>
              </w:rPr>
              <w:t>czas podróży,</w:t>
            </w:r>
          </w:p>
          <w:p w14:paraId="1B0D8426" w14:textId="77777777" w:rsidR="00AB3E38" w:rsidRPr="005C25C3" w:rsidRDefault="00AB3E38" w:rsidP="008C70D9">
            <w:pPr>
              <w:numPr>
                <w:ilvl w:val="0"/>
                <w:numId w:val="56"/>
              </w:numPr>
              <w:spacing w:after="0"/>
              <w:ind w:left="425" w:hanging="357"/>
              <w:contextualSpacing/>
              <w:rPr>
                <w:rFonts w:asciiTheme="minorHAnsi" w:hAnsiTheme="minorHAnsi" w:cstheme="minorHAnsi"/>
                <w:b/>
              </w:rPr>
            </w:pPr>
            <w:r w:rsidRPr="005C25C3">
              <w:rPr>
                <w:rFonts w:asciiTheme="minorHAnsi" w:hAnsiTheme="minorHAnsi" w:cstheme="minorHAnsi"/>
              </w:rPr>
              <w:t>koszt,</w:t>
            </w:r>
          </w:p>
          <w:p w14:paraId="70935C33" w14:textId="77777777" w:rsidR="00AB3E38" w:rsidRPr="005C25C3" w:rsidRDefault="00AB3E38" w:rsidP="008C70D9">
            <w:pPr>
              <w:numPr>
                <w:ilvl w:val="0"/>
                <w:numId w:val="56"/>
              </w:numPr>
              <w:spacing w:after="0"/>
              <w:ind w:left="425" w:hanging="357"/>
              <w:contextualSpacing/>
              <w:rPr>
                <w:rFonts w:asciiTheme="minorHAnsi" w:hAnsiTheme="minorHAnsi" w:cstheme="minorHAnsi"/>
                <w:b/>
              </w:rPr>
            </w:pPr>
            <w:r w:rsidRPr="005C25C3">
              <w:rPr>
                <w:rFonts w:asciiTheme="minorHAnsi" w:hAnsiTheme="minorHAnsi" w:cstheme="minorHAnsi"/>
              </w:rPr>
              <w:t>bezpieczeństwo ruchu,</w:t>
            </w:r>
          </w:p>
          <w:p w14:paraId="60450BC8" w14:textId="77777777" w:rsidR="00AB3E38" w:rsidRPr="005C25C3" w:rsidRDefault="00AB3E38" w:rsidP="008C70D9">
            <w:pPr>
              <w:numPr>
                <w:ilvl w:val="0"/>
                <w:numId w:val="56"/>
              </w:numPr>
              <w:spacing w:after="0"/>
              <w:ind w:left="425" w:hanging="357"/>
              <w:contextualSpacing/>
              <w:rPr>
                <w:rFonts w:asciiTheme="minorHAnsi" w:hAnsiTheme="minorHAnsi" w:cstheme="minorHAnsi"/>
                <w:b/>
              </w:rPr>
            </w:pPr>
            <w:r w:rsidRPr="005C25C3">
              <w:rPr>
                <w:rFonts w:asciiTheme="minorHAnsi" w:hAnsiTheme="minorHAnsi" w:cstheme="minorHAnsi"/>
              </w:rPr>
              <w:t xml:space="preserve">preferencje, w tym m.in.: </w:t>
            </w:r>
            <w:proofErr w:type="spellStart"/>
            <w:r w:rsidRPr="005C25C3">
              <w:rPr>
                <w:rFonts w:asciiTheme="minorHAnsi" w:hAnsiTheme="minorHAnsi" w:cstheme="minorHAnsi"/>
              </w:rPr>
              <w:t>międzymodalne</w:t>
            </w:r>
            <w:proofErr w:type="spellEnd"/>
            <w:r w:rsidRPr="005C25C3">
              <w:rPr>
                <w:rFonts w:asciiTheme="minorHAnsi" w:hAnsiTheme="minorHAnsi" w:cstheme="minorHAnsi"/>
              </w:rPr>
              <w:t>,</w:t>
            </w:r>
          </w:p>
          <w:p w14:paraId="53E1F037" w14:textId="77777777" w:rsidR="00AB3E38" w:rsidRPr="005C25C3" w:rsidRDefault="00AB3E38" w:rsidP="008C70D9">
            <w:pPr>
              <w:numPr>
                <w:ilvl w:val="0"/>
                <w:numId w:val="56"/>
              </w:numPr>
              <w:ind w:left="425" w:hanging="357"/>
              <w:rPr>
                <w:rFonts w:asciiTheme="minorHAnsi" w:hAnsiTheme="minorHAnsi" w:cstheme="minorHAnsi"/>
                <w:b/>
              </w:rPr>
            </w:pPr>
            <w:r w:rsidRPr="005C25C3">
              <w:rPr>
                <w:rFonts w:asciiTheme="minorHAnsi" w:hAnsiTheme="minorHAnsi" w:cstheme="minorHAnsi"/>
              </w:rPr>
              <w:t>jakość usług transportowych.</w:t>
            </w:r>
          </w:p>
          <w:p w14:paraId="1DC951CA" w14:textId="77777777" w:rsidR="00AB3E38" w:rsidRPr="005C25C3" w:rsidRDefault="00AB3E38" w:rsidP="008C6127">
            <w:pPr>
              <w:spacing w:after="0"/>
              <w:ind w:left="65"/>
              <w:rPr>
                <w:rFonts w:asciiTheme="minorHAnsi" w:hAnsiTheme="minorHAnsi" w:cstheme="minorHAnsi"/>
                <w:b/>
              </w:rPr>
            </w:pPr>
            <w:r w:rsidRPr="005C25C3">
              <w:rPr>
                <w:rFonts w:asciiTheme="minorHAnsi" w:hAnsiTheme="minorHAnsi" w:cstheme="minorHAnsi"/>
              </w:rPr>
              <w:t>na poziomie sieci transportowej:</w:t>
            </w:r>
          </w:p>
          <w:p w14:paraId="4F5363C3" w14:textId="77777777" w:rsidR="00AB3E38" w:rsidRPr="005C25C3" w:rsidRDefault="00AB3E38" w:rsidP="008C70D9">
            <w:pPr>
              <w:numPr>
                <w:ilvl w:val="0"/>
                <w:numId w:val="57"/>
              </w:numPr>
              <w:spacing w:after="0"/>
              <w:ind w:left="425" w:hanging="357"/>
              <w:contextualSpacing/>
              <w:rPr>
                <w:rFonts w:asciiTheme="minorHAnsi" w:hAnsiTheme="minorHAnsi" w:cstheme="minorHAnsi"/>
                <w:b/>
              </w:rPr>
            </w:pPr>
            <w:r w:rsidRPr="005C25C3">
              <w:rPr>
                <w:rFonts w:asciiTheme="minorHAnsi" w:hAnsiTheme="minorHAnsi" w:cstheme="minorHAnsi"/>
              </w:rPr>
              <w:t>ruch zaindukowany, ewent. efekty przesunięcia,</w:t>
            </w:r>
          </w:p>
          <w:p w14:paraId="4D26FE37" w14:textId="77777777" w:rsidR="00AB3E38" w:rsidRPr="005C25C3" w:rsidRDefault="00AB3E38" w:rsidP="008C70D9">
            <w:pPr>
              <w:numPr>
                <w:ilvl w:val="0"/>
                <w:numId w:val="57"/>
              </w:numPr>
              <w:spacing w:after="0"/>
              <w:ind w:left="425" w:hanging="357"/>
              <w:contextualSpacing/>
              <w:rPr>
                <w:rFonts w:asciiTheme="minorHAnsi" w:hAnsiTheme="minorHAnsi" w:cstheme="minorHAnsi"/>
                <w:b/>
              </w:rPr>
            </w:pPr>
            <w:r w:rsidRPr="005C25C3">
              <w:rPr>
                <w:rFonts w:asciiTheme="minorHAnsi" w:hAnsiTheme="minorHAnsi" w:cstheme="minorHAnsi"/>
              </w:rPr>
              <w:t>ruch, płynność ruchu (uwzględnienie kwestii wąskich gardeł),</w:t>
            </w:r>
          </w:p>
          <w:p w14:paraId="6BF35DAB" w14:textId="77777777" w:rsidR="00AB3E38" w:rsidRPr="005C25C3" w:rsidRDefault="00AB3E38" w:rsidP="008C70D9">
            <w:pPr>
              <w:numPr>
                <w:ilvl w:val="0"/>
                <w:numId w:val="57"/>
              </w:numPr>
              <w:spacing w:after="0"/>
              <w:ind w:left="425" w:hanging="357"/>
              <w:contextualSpacing/>
              <w:rPr>
                <w:rFonts w:asciiTheme="minorHAnsi" w:hAnsiTheme="minorHAnsi" w:cstheme="minorHAnsi"/>
                <w:b/>
              </w:rPr>
            </w:pPr>
            <w:r w:rsidRPr="005C25C3">
              <w:rPr>
                <w:rFonts w:asciiTheme="minorHAnsi" w:hAnsiTheme="minorHAnsi" w:cstheme="minorHAnsi"/>
              </w:rPr>
              <w:t>bezpieczeństwo ruchu,</w:t>
            </w:r>
          </w:p>
          <w:p w14:paraId="725D5338" w14:textId="77777777" w:rsidR="00AB3E38" w:rsidRPr="005C25C3" w:rsidRDefault="00AB3E38" w:rsidP="008C70D9">
            <w:pPr>
              <w:numPr>
                <w:ilvl w:val="0"/>
                <w:numId w:val="57"/>
              </w:numPr>
              <w:spacing w:after="0"/>
              <w:ind w:left="425" w:hanging="357"/>
              <w:contextualSpacing/>
              <w:rPr>
                <w:rFonts w:asciiTheme="minorHAnsi" w:hAnsiTheme="minorHAnsi" w:cstheme="minorHAnsi"/>
                <w:b/>
              </w:rPr>
            </w:pPr>
            <w:r w:rsidRPr="005C25C3">
              <w:rPr>
                <w:rFonts w:asciiTheme="minorHAnsi" w:hAnsiTheme="minorHAnsi" w:cstheme="minorHAnsi"/>
              </w:rPr>
              <w:t>podział ruchu/pracy przewozowej na poszczególne rodzaje transportu,</w:t>
            </w:r>
          </w:p>
          <w:p w14:paraId="014E6CFB" w14:textId="77777777" w:rsidR="00AB3E38" w:rsidRPr="005C25C3" w:rsidRDefault="00AB3E38" w:rsidP="008C70D9">
            <w:pPr>
              <w:numPr>
                <w:ilvl w:val="0"/>
                <w:numId w:val="57"/>
              </w:numPr>
              <w:ind w:left="425" w:hanging="357"/>
              <w:contextualSpacing/>
              <w:rPr>
                <w:rFonts w:asciiTheme="minorHAnsi" w:hAnsiTheme="minorHAnsi" w:cstheme="minorHAnsi"/>
                <w:b/>
              </w:rPr>
            </w:pPr>
            <w:r w:rsidRPr="005C25C3">
              <w:rPr>
                <w:rFonts w:asciiTheme="minorHAnsi" w:hAnsiTheme="minorHAnsi" w:cstheme="minorHAnsi"/>
              </w:rPr>
              <w:t>spójność sieci, komplementarność.</w:t>
            </w:r>
          </w:p>
          <w:p w14:paraId="38B7805F" w14:textId="77777777" w:rsidR="00AB3E38" w:rsidRPr="005C25C3" w:rsidRDefault="00AB3E38" w:rsidP="008C6127">
            <w:pPr>
              <w:spacing w:after="0"/>
              <w:ind w:left="65"/>
              <w:rPr>
                <w:rFonts w:asciiTheme="minorHAnsi" w:hAnsiTheme="minorHAnsi" w:cstheme="minorHAnsi"/>
                <w:b/>
              </w:rPr>
            </w:pPr>
            <w:r w:rsidRPr="005C25C3">
              <w:rPr>
                <w:rFonts w:asciiTheme="minorHAnsi" w:hAnsiTheme="minorHAnsi" w:cstheme="minorHAnsi"/>
              </w:rPr>
              <w:t>efekty społeczno-ekonomiczne:</w:t>
            </w:r>
          </w:p>
          <w:p w14:paraId="72C49646" w14:textId="77777777" w:rsidR="00AB3E38" w:rsidRPr="005C25C3" w:rsidRDefault="00AB3E38" w:rsidP="008C70D9">
            <w:pPr>
              <w:numPr>
                <w:ilvl w:val="0"/>
                <w:numId w:val="58"/>
              </w:numPr>
              <w:spacing w:after="0"/>
              <w:ind w:left="425" w:hanging="357"/>
              <w:contextualSpacing/>
              <w:rPr>
                <w:rFonts w:asciiTheme="minorHAnsi" w:hAnsiTheme="minorHAnsi" w:cstheme="minorHAnsi"/>
                <w:b/>
              </w:rPr>
            </w:pPr>
            <w:r w:rsidRPr="005C25C3">
              <w:rPr>
                <w:rFonts w:asciiTheme="minorHAnsi" w:hAnsiTheme="minorHAnsi" w:cstheme="minorHAnsi"/>
              </w:rPr>
              <w:t>dostępność transportowa ,</w:t>
            </w:r>
          </w:p>
          <w:p w14:paraId="7AC5F7F5" w14:textId="77777777" w:rsidR="00AB3E38" w:rsidRPr="005C25C3" w:rsidRDefault="00AB3E38" w:rsidP="008C70D9">
            <w:pPr>
              <w:numPr>
                <w:ilvl w:val="0"/>
                <w:numId w:val="58"/>
              </w:numPr>
              <w:spacing w:after="0"/>
              <w:ind w:left="425" w:hanging="357"/>
              <w:contextualSpacing/>
              <w:rPr>
                <w:rFonts w:asciiTheme="minorHAnsi" w:hAnsiTheme="minorHAnsi" w:cstheme="minorHAnsi"/>
                <w:b/>
              </w:rPr>
            </w:pPr>
            <w:r w:rsidRPr="005C25C3">
              <w:rPr>
                <w:rFonts w:asciiTheme="minorHAnsi" w:hAnsiTheme="minorHAnsi" w:cstheme="minorHAnsi"/>
              </w:rPr>
              <w:t>zatrudnienie (bezpośrednie związane z fazą budowy i utrzymania infrastruktury, pośrednie – efekty podażowe, efekty popytowe),</w:t>
            </w:r>
          </w:p>
          <w:p w14:paraId="17C66E03" w14:textId="77777777" w:rsidR="00AB3E38" w:rsidRPr="005C25C3" w:rsidRDefault="00AB3E38" w:rsidP="008C70D9">
            <w:pPr>
              <w:numPr>
                <w:ilvl w:val="0"/>
                <w:numId w:val="58"/>
              </w:numPr>
              <w:spacing w:after="0"/>
              <w:ind w:left="425" w:hanging="357"/>
              <w:contextualSpacing/>
              <w:rPr>
                <w:rFonts w:asciiTheme="minorHAnsi" w:hAnsiTheme="minorHAnsi" w:cstheme="minorHAnsi"/>
                <w:b/>
              </w:rPr>
            </w:pPr>
            <w:r w:rsidRPr="005C25C3">
              <w:rPr>
                <w:rFonts w:asciiTheme="minorHAnsi" w:hAnsiTheme="minorHAnsi" w:cstheme="minorHAnsi"/>
              </w:rPr>
              <w:lastRenderedPageBreak/>
              <w:t>inwestycje, ewent. efekt korytarza,</w:t>
            </w:r>
          </w:p>
          <w:p w14:paraId="3277343E" w14:textId="77777777" w:rsidR="00AB3E38" w:rsidRPr="005C25C3" w:rsidRDefault="00AB3E38" w:rsidP="008C70D9">
            <w:pPr>
              <w:numPr>
                <w:ilvl w:val="0"/>
                <w:numId w:val="58"/>
              </w:numPr>
              <w:spacing w:after="0"/>
              <w:ind w:left="425" w:hanging="357"/>
              <w:contextualSpacing/>
              <w:rPr>
                <w:rFonts w:asciiTheme="minorHAnsi" w:hAnsiTheme="minorHAnsi" w:cstheme="minorHAnsi"/>
                <w:b/>
              </w:rPr>
            </w:pPr>
            <w:r w:rsidRPr="005C25C3">
              <w:rPr>
                <w:rFonts w:asciiTheme="minorHAnsi" w:hAnsiTheme="minorHAnsi" w:cstheme="minorHAnsi"/>
              </w:rPr>
              <w:t>wykorzystanie przestrzeni,</w:t>
            </w:r>
          </w:p>
          <w:p w14:paraId="221C0F7C" w14:textId="77777777" w:rsidR="00AB3E38" w:rsidRPr="005C25C3" w:rsidRDefault="00AB3E38" w:rsidP="008C70D9">
            <w:pPr>
              <w:numPr>
                <w:ilvl w:val="0"/>
                <w:numId w:val="58"/>
              </w:numPr>
              <w:ind w:left="425" w:hanging="357"/>
              <w:rPr>
                <w:rFonts w:asciiTheme="minorHAnsi" w:hAnsiTheme="minorHAnsi" w:cstheme="minorHAnsi"/>
                <w:b/>
              </w:rPr>
            </w:pPr>
            <w:r w:rsidRPr="005C25C3">
              <w:rPr>
                <w:rFonts w:asciiTheme="minorHAnsi" w:hAnsiTheme="minorHAnsi" w:cstheme="minorHAnsi"/>
              </w:rPr>
              <w:t>włączenie społeczne.</w:t>
            </w:r>
          </w:p>
          <w:p w14:paraId="298ABD2C" w14:textId="77777777" w:rsidR="00AB3E38" w:rsidRPr="005C25C3" w:rsidRDefault="00AB3E38" w:rsidP="008C6127">
            <w:pPr>
              <w:spacing w:after="0"/>
              <w:ind w:left="66"/>
              <w:rPr>
                <w:rFonts w:asciiTheme="minorHAnsi" w:hAnsiTheme="minorHAnsi" w:cstheme="minorHAnsi"/>
                <w:b/>
              </w:rPr>
            </w:pPr>
            <w:r w:rsidRPr="005C25C3">
              <w:rPr>
                <w:rFonts w:asciiTheme="minorHAnsi" w:hAnsiTheme="minorHAnsi" w:cstheme="minorHAnsi"/>
              </w:rPr>
              <w:t>efekty środowiskowe, krajobrazowe:</w:t>
            </w:r>
          </w:p>
          <w:p w14:paraId="4A881282"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emisja gazów,</w:t>
            </w:r>
          </w:p>
          <w:p w14:paraId="613AD0AD"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jakość powietrza,</w:t>
            </w:r>
          </w:p>
          <w:p w14:paraId="286479AE"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jakość wody,</w:t>
            </w:r>
          </w:p>
          <w:p w14:paraId="319CD337"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jakość gleby,</w:t>
            </w:r>
          </w:p>
          <w:p w14:paraId="685FB800"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hałas,</w:t>
            </w:r>
          </w:p>
          <w:p w14:paraId="3B22BBBB"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wpływ na różnorodność biologiczną,</w:t>
            </w:r>
          </w:p>
          <w:p w14:paraId="3E88C5B5"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wykorzystanie energii,</w:t>
            </w:r>
          </w:p>
          <w:p w14:paraId="20158341"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wykorzystanie terenu, zagospodarowanie przestrzenne, podział przestrzeni, bariery w przestrzeni,</w:t>
            </w:r>
          </w:p>
          <w:p w14:paraId="74590790" w14:textId="77777777" w:rsidR="00AB3E38" w:rsidRPr="005C25C3" w:rsidRDefault="00AB3E38" w:rsidP="008C70D9">
            <w:pPr>
              <w:numPr>
                <w:ilvl w:val="0"/>
                <w:numId w:val="59"/>
              </w:numPr>
              <w:spacing w:after="0"/>
              <w:ind w:left="425" w:hanging="357"/>
              <w:contextualSpacing/>
              <w:rPr>
                <w:rFonts w:asciiTheme="minorHAnsi" w:hAnsiTheme="minorHAnsi" w:cstheme="minorHAnsi"/>
                <w:b/>
              </w:rPr>
            </w:pPr>
            <w:r w:rsidRPr="005C25C3">
              <w:rPr>
                <w:rFonts w:asciiTheme="minorHAnsi" w:hAnsiTheme="minorHAnsi" w:cstheme="minorHAnsi"/>
              </w:rPr>
              <w:t>efekty wizualne, estetyczne, wpływ na krajobraz,</w:t>
            </w:r>
          </w:p>
          <w:p w14:paraId="16840CEF" w14:textId="77777777" w:rsidR="00AB3E38" w:rsidRPr="005C25C3" w:rsidRDefault="00AB3E38" w:rsidP="008C70D9">
            <w:pPr>
              <w:numPr>
                <w:ilvl w:val="0"/>
                <w:numId w:val="59"/>
              </w:numPr>
              <w:spacing w:after="0"/>
              <w:ind w:left="425" w:hanging="357"/>
              <w:contextualSpacing/>
              <w:rPr>
                <w:rFonts w:asciiTheme="minorHAnsi" w:hAnsiTheme="minorHAnsi" w:cstheme="minorHAnsi"/>
                <w:bCs/>
              </w:rPr>
            </w:pPr>
            <w:r w:rsidRPr="005C25C3">
              <w:rPr>
                <w:rFonts w:asciiTheme="minorHAnsi" w:hAnsiTheme="minorHAnsi" w:cstheme="minorHAnsi"/>
              </w:rPr>
              <w:t>wpływ na tereny historyczne, archeologiczne.</w:t>
            </w:r>
          </w:p>
        </w:tc>
      </w:tr>
      <w:tr w:rsidR="00CB7515" w:rsidRPr="005C25C3" w14:paraId="6585B0C8" w14:textId="77777777" w:rsidTr="00CB7515">
        <w:trPr>
          <w:trHeight w:val="336"/>
        </w:trPr>
        <w:tc>
          <w:tcPr>
            <w:tcW w:w="9044" w:type="dxa"/>
            <w:shd w:val="clear" w:color="auto" w:fill="A6A6A6"/>
          </w:tcPr>
          <w:p w14:paraId="521E0A80"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CB7515" w:rsidRPr="005C25C3" w14:paraId="101A18C8" w14:textId="77777777" w:rsidTr="00CB7515">
        <w:trPr>
          <w:trHeight w:val="336"/>
        </w:trPr>
        <w:tc>
          <w:tcPr>
            <w:tcW w:w="9044" w:type="dxa"/>
            <w:shd w:val="clear" w:color="auto" w:fill="D9D9D9"/>
          </w:tcPr>
          <w:p w14:paraId="54DBD228"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1C42516A" w14:textId="77777777" w:rsidTr="00CB7515">
        <w:trPr>
          <w:trHeight w:val="336"/>
        </w:trPr>
        <w:tc>
          <w:tcPr>
            <w:tcW w:w="9044" w:type="dxa"/>
          </w:tcPr>
          <w:p w14:paraId="543578BD"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 xml:space="preserve">Ocena wpływu interwencji obejmie ewaluację opartą na teorii. Badanie wykorzysta zarówno jakościowe jak i ilościowe techniki gromadzenia i analizy danych. Punktem wyjścia będzie analiza logiki wsparcia w ramach badanych Priorytetów Inwestycyjnych. Odtworzenie logiki interwencji powinno pokazywać schemat logiczny wsparcia z uwzględnieniem relacji pomiędzy realizowanymi działaniami, a oczekiwanymi efektami oraz przyjęte założenia i warunki wdrażania Programu. </w:t>
            </w:r>
          </w:p>
          <w:p w14:paraId="2265BA7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Powyższa – koncepcyjna – faza badania powinna bazować zarówno na analizie danych zastanych, jak również na danych zebranych w drodze badań jakościowych.</w:t>
            </w:r>
          </w:p>
          <w:p w14:paraId="33AF0581"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Odtworzona logika powinna uwzględniać perspektywę możliwie szerokiego grona osób, związanych z programowaniem, wdrażaniem i oceną wspartych projektów.</w:t>
            </w:r>
          </w:p>
          <w:p w14:paraId="5C72E80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Po fazie koncepcyjnej badania, przyjęta logika powinna być poddana weryfikacji, z wykorzystaniem m.in. następujących danych zastanych i wywołanych:</w:t>
            </w:r>
          </w:p>
          <w:p w14:paraId="3F3C16EE" w14:textId="77777777" w:rsidR="00AB3E38" w:rsidRPr="005C25C3" w:rsidRDefault="00AB3E38"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 xml:space="preserve">danych monitoringowych, uwzględniających informacje o poziomie realizacji wskaźników, </w:t>
            </w:r>
          </w:p>
          <w:p w14:paraId="7F487FC0" w14:textId="77777777" w:rsidR="00AB3E38" w:rsidRPr="005C25C3" w:rsidRDefault="00AB3E38"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 xml:space="preserve">danych z dokumentów programowych, </w:t>
            </w:r>
          </w:p>
          <w:p w14:paraId="1B59DA0B" w14:textId="77777777" w:rsidR="00AB3E38" w:rsidRPr="005C25C3" w:rsidRDefault="00AB3E38"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informacji pochodzących z wniosków o dofinansowanie projektów (m.in. informacje na temat zakładanych celów),</w:t>
            </w:r>
          </w:p>
          <w:p w14:paraId="610EA40C" w14:textId="77777777" w:rsidR="00AB3E38" w:rsidRPr="005C25C3" w:rsidRDefault="00AB3E38"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danych pozyskanych od beneficjentów na temat zmian wywołanych realizacją interwencji, w tym ich opinie na temat użyteczności otrzymanego wsparcia,</w:t>
            </w:r>
          </w:p>
          <w:p w14:paraId="09B84837" w14:textId="77777777" w:rsidR="00AB3E38" w:rsidRPr="005C25C3" w:rsidRDefault="00AB3E38" w:rsidP="008C6127">
            <w:pPr>
              <w:numPr>
                <w:ilvl w:val="0"/>
                <w:numId w:val="10"/>
              </w:numPr>
              <w:ind w:left="714" w:hanging="454"/>
              <w:rPr>
                <w:rFonts w:asciiTheme="minorHAnsi" w:hAnsiTheme="minorHAnsi" w:cstheme="minorHAnsi"/>
                <w:b/>
              </w:rPr>
            </w:pPr>
            <w:r w:rsidRPr="005C25C3">
              <w:rPr>
                <w:rFonts w:asciiTheme="minorHAnsi" w:hAnsiTheme="minorHAnsi" w:cstheme="minorHAnsi"/>
              </w:rPr>
              <w:t>danych pozyskanych od osób odpowiedzialnych za programowanie i wdrażanie RPO WSL  oraz ekspertów dziedzinowych z obszaru Osi Priorytetowej VI Transport.</w:t>
            </w:r>
          </w:p>
          <w:p w14:paraId="7DB71003" w14:textId="77777777" w:rsidR="00AB3E38" w:rsidRPr="005C25C3" w:rsidRDefault="00AB3E38" w:rsidP="008C6127">
            <w:pPr>
              <w:spacing w:after="60"/>
              <w:contextualSpacing/>
              <w:rPr>
                <w:rFonts w:asciiTheme="minorHAnsi" w:hAnsiTheme="minorHAnsi" w:cstheme="minorHAnsi"/>
              </w:rPr>
            </w:pPr>
            <w:r w:rsidRPr="005C25C3">
              <w:rPr>
                <w:rFonts w:asciiTheme="minorHAnsi" w:hAnsiTheme="minorHAnsi" w:cstheme="minorHAnsi"/>
              </w:rPr>
              <w:t>W ramach badania zostaną zastosowane:</w:t>
            </w:r>
          </w:p>
          <w:p w14:paraId="72EE3F78" w14:textId="77777777" w:rsidR="00AB3E38" w:rsidRPr="005C25C3" w:rsidRDefault="00AB3E38" w:rsidP="008C6127">
            <w:pPr>
              <w:numPr>
                <w:ilvl w:val="0"/>
                <w:numId w:val="11"/>
              </w:numPr>
              <w:spacing w:after="0"/>
              <w:ind w:hanging="454"/>
              <w:rPr>
                <w:rFonts w:asciiTheme="minorHAnsi" w:hAnsiTheme="minorHAnsi" w:cstheme="minorHAnsi"/>
              </w:rPr>
            </w:pPr>
            <w:r w:rsidRPr="005C25C3">
              <w:rPr>
                <w:rFonts w:asciiTheme="minorHAnsi" w:hAnsiTheme="minorHAnsi" w:cstheme="minorHAnsi"/>
              </w:rPr>
              <w:t>analiza danych zastanych,</w:t>
            </w:r>
          </w:p>
          <w:p w14:paraId="3905CC84" w14:textId="77777777" w:rsidR="00AB3E38" w:rsidRPr="005C25C3" w:rsidRDefault="00AB3E38" w:rsidP="008C6127">
            <w:pPr>
              <w:numPr>
                <w:ilvl w:val="0"/>
                <w:numId w:val="11"/>
              </w:numPr>
              <w:spacing w:after="0"/>
              <w:ind w:hanging="454"/>
              <w:rPr>
                <w:rFonts w:asciiTheme="minorHAnsi" w:hAnsiTheme="minorHAnsi" w:cstheme="minorHAnsi"/>
              </w:rPr>
            </w:pPr>
            <w:r w:rsidRPr="005C25C3">
              <w:rPr>
                <w:rFonts w:asciiTheme="minorHAnsi" w:hAnsiTheme="minorHAnsi" w:cstheme="minorHAnsi"/>
              </w:rPr>
              <w:t xml:space="preserve"> wywiady z przedstawicielami Instytucji Zarządzającej, </w:t>
            </w:r>
          </w:p>
          <w:p w14:paraId="2E83A96A" w14:textId="77777777" w:rsidR="00AB3E38" w:rsidRPr="005C25C3" w:rsidRDefault="00AB3E38" w:rsidP="008C6127">
            <w:pPr>
              <w:numPr>
                <w:ilvl w:val="0"/>
                <w:numId w:val="11"/>
              </w:numPr>
              <w:spacing w:after="0"/>
              <w:ind w:hanging="454"/>
              <w:rPr>
                <w:rFonts w:asciiTheme="minorHAnsi" w:hAnsiTheme="minorHAnsi" w:cstheme="minorHAnsi"/>
              </w:rPr>
            </w:pPr>
            <w:r w:rsidRPr="005C25C3">
              <w:rPr>
                <w:rFonts w:asciiTheme="minorHAnsi" w:hAnsiTheme="minorHAnsi" w:cstheme="minorHAnsi"/>
              </w:rPr>
              <w:t>wywiady/ankiety z beneficjentami Programu,</w:t>
            </w:r>
          </w:p>
          <w:p w14:paraId="0507EE01" w14:textId="6CA2A6A6" w:rsidR="00AB3E38" w:rsidRPr="002976B2" w:rsidRDefault="00AB3E38" w:rsidP="002976B2">
            <w:pPr>
              <w:numPr>
                <w:ilvl w:val="0"/>
                <w:numId w:val="11"/>
              </w:numPr>
              <w:ind w:left="714" w:hanging="448"/>
              <w:rPr>
                <w:rFonts w:asciiTheme="minorHAnsi" w:hAnsiTheme="minorHAnsi" w:cstheme="minorHAnsi"/>
              </w:rPr>
            </w:pPr>
            <w:r w:rsidRPr="005C25C3">
              <w:rPr>
                <w:rFonts w:asciiTheme="minorHAnsi" w:hAnsiTheme="minorHAnsi" w:cstheme="minorHAnsi"/>
              </w:rPr>
              <w:lastRenderedPageBreak/>
              <w:t>wywiady z ekspertami dziedzinowymi z obszaru Osi Priorytetowej VI Transport.</w:t>
            </w:r>
          </w:p>
        </w:tc>
      </w:tr>
      <w:tr w:rsidR="00CB7515" w:rsidRPr="005C25C3" w14:paraId="4B06A763" w14:textId="77777777" w:rsidTr="00CB7515">
        <w:trPr>
          <w:trHeight w:val="336"/>
        </w:trPr>
        <w:tc>
          <w:tcPr>
            <w:tcW w:w="9044" w:type="dxa"/>
            <w:shd w:val="clear" w:color="auto" w:fill="D9D9D9"/>
          </w:tcPr>
          <w:p w14:paraId="373A1A10"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CB7515" w:rsidRPr="005C25C3" w14:paraId="3C1E4385" w14:textId="77777777" w:rsidTr="00CB7515">
        <w:trPr>
          <w:trHeight w:val="336"/>
        </w:trPr>
        <w:tc>
          <w:tcPr>
            <w:tcW w:w="9044" w:type="dxa"/>
          </w:tcPr>
          <w:p w14:paraId="5950570E" w14:textId="77777777" w:rsidR="00AB3E38" w:rsidRPr="005C25C3" w:rsidRDefault="00AB3E38" w:rsidP="008C70D9">
            <w:pPr>
              <w:numPr>
                <w:ilvl w:val="0"/>
                <w:numId w:val="103"/>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7A28A8F9" w14:textId="77777777" w:rsidR="00AB3E38" w:rsidRPr="005C25C3" w:rsidRDefault="00AB3E38"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dane monitoringowe pochodzące z LSI 2014/ centralnego systemu teleinformatycznego,</w:t>
            </w:r>
          </w:p>
          <w:p w14:paraId="04E74016" w14:textId="77777777" w:rsidR="00AB3E38" w:rsidRPr="005C25C3" w:rsidRDefault="00AB3E38"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informacje/dane z projektów pochodzące z LSI 2014,</w:t>
            </w:r>
          </w:p>
          <w:p w14:paraId="36924790" w14:textId="77777777" w:rsidR="00AB3E38" w:rsidRPr="005C25C3" w:rsidRDefault="00AB3E38"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24D0224D" w14:textId="77777777" w:rsidR="00AB3E38" w:rsidRPr="005C25C3" w:rsidRDefault="00AB3E38" w:rsidP="008C70D9">
            <w:pPr>
              <w:numPr>
                <w:ilvl w:val="0"/>
                <w:numId w:val="103"/>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5FC0A648" w14:textId="77777777" w:rsidR="00AB3E38" w:rsidRPr="005C25C3" w:rsidRDefault="00AB3E38" w:rsidP="008C70D9">
            <w:pPr>
              <w:numPr>
                <w:ilvl w:val="0"/>
                <w:numId w:val="103"/>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i osób wdrażających i programujących RPO WSL.</w:t>
            </w:r>
          </w:p>
          <w:p w14:paraId="7CB80ED7" w14:textId="77777777" w:rsidR="00AB3E38" w:rsidRPr="005C25C3" w:rsidRDefault="00AB3E38" w:rsidP="008C70D9">
            <w:pPr>
              <w:numPr>
                <w:ilvl w:val="0"/>
                <w:numId w:val="103"/>
              </w:numPr>
              <w:spacing w:after="0"/>
              <w:ind w:left="425" w:hanging="357"/>
              <w:rPr>
                <w:rFonts w:asciiTheme="minorHAnsi" w:hAnsiTheme="minorHAnsi" w:cstheme="minorHAnsi"/>
              </w:rPr>
            </w:pPr>
            <w:r w:rsidRPr="005C25C3">
              <w:rPr>
                <w:rFonts w:asciiTheme="minorHAnsi" w:hAnsiTheme="minorHAnsi" w:cstheme="minorHAnsi"/>
                <w:bCs/>
              </w:rPr>
              <w:t>wiedza ekspercka z badanego obszaru.</w:t>
            </w:r>
          </w:p>
        </w:tc>
      </w:tr>
      <w:tr w:rsidR="00CB7515" w:rsidRPr="005C25C3" w14:paraId="59C8AB84" w14:textId="77777777" w:rsidTr="00CB7515">
        <w:trPr>
          <w:trHeight w:val="336"/>
        </w:trPr>
        <w:tc>
          <w:tcPr>
            <w:tcW w:w="9044" w:type="dxa"/>
            <w:shd w:val="clear" w:color="auto" w:fill="A6A6A6"/>
          </w:tcPr>
          <w:p w14:paraId="70111111"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08CCF102" w14:textId="77777777" w:rsidTr="00CB7515">
        <w:trPr>
          <w:trHeight w:val="336"/>
        </w:trPr>
        <w:tc>
          <w:tcPr>
            <w:tcW w:w="9044" w:type="dxa"/>
            <w:shd w:val="clear" w:color="auto" w:fill="D9D9D9"/>
          </w:tcPr>
          <w:p w14:paraId="0268C7FD"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60C6C206" w14:textId="77777777" w:rsidTr="00CB7515">
        <w:trPr>
          <w:trHeight w:val="336"/>
        </w:trPr>
        <w:tc>
          <w:tcPr>
            <w:tcW w:w="9044" w:type="dxa"/>
          </w:tcPr>
          <w:p w14:paraId="394680C4"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II – III kwartał 2020 r</w:t>
            </w:r>
          </w:p>
        </w:tc>
      </w:tr>
      <w:tr w:rsidR="00CB7515" w:rsidRPr="005C25C3" w14:paraId="71E5B733" w14:textId="77777777" w:rsidTr="00CB7515">
        <w:trPr>
          <w:trHeight w:val="336"/>
        </w:trPr>
        <w:tc>
          <w:tcPr>
            <w:tcW w:w="9044" w:type="dxa"/>
            <w:shd w:val="clear" w:color="auto" w:fill="D9D9D9"/>
          </w:tcPr>
          <w:p w14:paraId="440E4123"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0F3908F7" w14:textId="77777777" w:rsidTr="00CB7515">
        <w:trPr>
          <w:trHeight w:val="336"/>
        </w:trPr>
        <w:tc>
          <w:tcPr>
            <w:tcW w:w="9044" w:type="dxa"/>
          </w:tcPr>
          <w:p w14:paraId="14B2176A"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150 000 zł</w:t>
            </w:r>
          </w:p>
        </w:tc>
      </w:tr>
      <w:tr w:rsidR="00CB7515" w:rsidRPr="005C25C3" w14:paraId="637C2BBE" w14:textId="77777777" w:rsidTr="00CB7515">
        <w:trPr>
          <w:trHeight w:val="336"/>
        </w:trPr>
        <w:tc>
          <w:tcPr>
            <w:tcW w:w="9044" w:type="dxa"/>
            <w:shd w:val="clear" w:color="auto" w:fill="D9D9D9"/>
          </w:tcPr>
          <w:p w14:paraId="1A199BD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7D53A682" w14:textId="77777777" w:rsidTr="00CB7515">
        <w:trPr>
          <w:trHeight w:val="336"/>
        </w:trPr>
        <w:tc>
          <w:tcPr>
            <w:tcW w:w="9044" w:type="dxa"/>
          </w:tcPr>
          <w:p w14:paraId="2DA71169"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CB7515" w:rsidRPr="005C25C3" w14:paraId="490B826E" w14:textId="77777777" w:rsidTr="00CB7515">
        <w:trPr>
          <w:trHeight w:val="336"/>
        </w:trPr>
        <w:tc>
          <w:tcPr>
            <w:tcW w:w="9044" w:type="dxa"/>
            <w:shd w:val="clear" w:color="auto" w:fill="D9D9D9"/>
          </w:tcPr>
          <w:p w14:paraId="0D27C05E"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792DD842" w14:textId="77777777" w:rsidTr="00CB7515">
        <w:trPr>
          <w:trHeight w:val="336"/>
        </w:trPr>
        <w:tc>
          <w:tcPr>
            <w:tcW w:w="9044" w:type="dxa"/>
          </w:tcPr>
          <w:p w14:paraId="59979D36" w14:textId="77777777" w:rsidR="00AB3E38" w:rsidRPr="005C25C3" w:rsidRDefault="00AB3E38" w:rsidP="008C6127">
            <w:pPr>
              <w:rPr>
                <w:rFonts w:asciiTheme="minorHAnsi" w:hAnsiTheme="minorHAnsi" w:cstheme="minorHAnsi"/>
                <w:bCs/>
              </w:rPr>
            </w:pPr>
            <w:r w:rsidRPr="005C25C3">
              <w:rPr>
                <w:rFonts w:asciiTheme="minorHAnsi" w:hAnsiTheme="minorHAnsi" w:cstheme="minorHAnsi"/>
                <w:bCs/>
              </w:rPr>
              <w:t xml:space="preserve"> </w:t>
            </w:r>
            <w:r w:rsidRPr="005C25C3">
              <w:rPr>
                <w:rFonts w:asciiTheme="minorHAnsi" w:hAnsiTheme="minorHAnsi" w:cstheme="minorHAnsi"/>
              </w:rPr>
              <w:t>KJE będzie przekazywać wyniki modelowania dotyczącego wyliczenia WMDT oraz wskaźników gałęziowych – dane te będę pomocne w ocenie stopnia osiągnięcia celu w zakresie dostępności głównych szlaków drogowych województwa.</w:t>
            </w:r>
          </w:p>
          <w:p w14:paraId="287705FF"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Dodatkowo GUS pracuje nad ogólnokrajowym badaniem wzorców komunikacyjnych. Uzyskane dane mogą również być elementem warunkującym w pewnym stopniu zakres i metodologię niniejszego badania.</w:t>
            </w:r>
          </w:p>
        </w:tc>
      </w:tr>
    </w:tbl>
    <w:p w14:paraId="6ECE46E6" w14:textId="77777777" w:rsidR="000C1A96" w:rsidRPr="005C25C3" w:rsidRDefault="000C1A96" w:rsidP="008C6127">
      <w:pPr>
        <w:pStyle w:val="Styl4"/>
        <w:rPr>
          <w:rFonts w:asciiTheme="minorHAnsi" w:hAnsiTheme="minorHAnsi" w:cstheme="minorHAnsi"/>
          <w:sz w:val="22"/>
          <w:szCs w:val="22"/>
        </w:r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25A246CF" w14:textId="77777777" w:rsidTr="00414565">
        <w:trPr>
          <w:trHeight w:val="354"/>
          <w:tblHeader/>
        </w:trPr>
        <w:tc>
          <w:tcPr>
            <w:tcW w:w="9266" w:type="dxa"/>
            <w:shd w:val="clear" w:color="auto" w:fill="D5DCE4" w:themeFill="text2" w:themeFillTint="33"/>
          </w:tcPr>
          <w:p w14:paraId="607C8FB7" w14:textId="35885E2A"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1" w:name="_Toc95743505"/>
            <w:r w:rsidRPr="005C25C3">
              <w:rPr>
                <w:rFonts w:asciiTheme="minorHAnsi" w:hAnsiTheme="minorHAnsi" w:cstheme="minorHAnsi"/>
                <w:color w:val="auto"/>
                <w:sz w:val="22"/>
                <w:szCs w:val="22"/>
              </w:rPr>
              <w:lastRenderedPageBreak/>
              <w:t>Ewaluacja wpływu RPO WSL na lata 2014-2020 na rewitalizację społeczną, infrastrukturalną i gospodarczą regionu (w ramach Osi Priorytetowych IX i X)</w:t>
            </w:r>
            <w:bookmarkEnd w:id="21"/>
          </w:p>
        </w:tc>
      </w:tr>
      <w:tr w:rsidR="00CB7515" w:rsidRPr="005C25C3" w14:paraId="1FC348C0" w14:textId="77777777" w:rsidTr="0053074F">
        <w:trPr>
          <w:trHeight w:val="354"/>
        </w:trPr>
        <w:tc>
          <w:tcPr>
            <w:tcW w:w="9266" w:type="dxa"/>
            <w:shd w:val="clear" w:color="auto" w:fill="A6A6A6"/>
          </w:tcPr>
          <w:p w14:paraId="062049FE"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7A1E6B9F" w14:textId="77777777" w:rsidTr="0053074F">
        <w:trPr>
          <w:trHeight w:val="336"/>
        </w:trPr>
        <w:tc>
          <w:tcPr>
            <w:tcW w:w="9266" w:type="dxa"/>
            <w:shd w:val="clear" w:color="auto" w:fill="D9D9D9"/>
          </w:tcPr>
          <w:p w14:paraId="21CABF6D"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7C30A47D" w14:textId="77777777" w:rsidTr="0053074F">
        <w:trPr>
          <w:trHeight w:val="336"/>
        </w:trPr>
        <w:tc>
          <w:tcPr>
            <w:tcW w:w="9266" w:type="dxa"/>
          </w:tcPr>
          <w:p w14:paraId="7C13A759"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Oś Priorytetowa IX</w:t>
            </w:r>
            <w:r w:rsidRPr="005C25C3">
              <w:rPr>
                <w:rFonts w:asciiTheme="minorHAnsi" w:hAnsiTheme="minorHAnsi" w:cstheme="minorHAnsi"/>
                <w:bCs/>
              </w:rPr>
              <w:t xml:space="preserve"> </w:t>
            </w:r>
            <w:r w:rsidRPr="005C25C3">
              <w:rPr>
                <w:rFonts w:asciiTheme="minorHAnsi" w:hAnsiTheme="minorHAnsi" w:cstheme="minorHAnsi"/>
              </w:rPr>
              <w:t>WŁĄCZENIE SPOŁECZNE</w:t>
            </w:r>
          </w:p>
          <w:p w14:paraId="1907F373"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PI 9i aktywne włączenie, w tym z myślą o promowaniu równych szans oraz aktywnego uczestnictwa i zwiększaniu szans na zatrudnienie, </w:t>
            </w:r>
          </w:p>
          <w:p w14:paraId="61134ED4"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PI 9iv ułatwianie dostępu do niedrogich, trwałych oraz wysokiej jakości usług, w tym opieki zdrowotnej i usług socjalnych świadczonych w interesie ogólnym,</w:t>
            </w:r>
          </w:p>
          <w:p w14:paraId="3CC402DE" w14:textId="77777777" w:rsidR="00AB3E38" w:rsidRPr="005C25C3" w:rsidRDefault="00AB3E38" w:rsidP="008C6127">
            <w:pPr>
              <w:rPr>
                <w:rFonts w:asciiTheme="minorHAnsi" w:hAnsiTheme="minorHAnsi" w:cstheme="minorHAnsi"/>
                <w:bCs/>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r w:rsidRPr="005C25C3">
              <w:rPr>
                <w:rFonts w:asciiTheme="minorHAnsi" w:hAnsiTheme="minorHAnsi" w:cstheme="minorHAnsi"/>
                <w:bCs/>
              </w:rPr>
              <w:t xml:space="preserve"> </w:t>
            </w:r>
          </w:p>
          <w:p w14:paraId="46AECF0C" w14:textId="77777777" w:rsidR="00AB3E38" w:rsidRPr="005C25C3" w:rsidRDefault="00AB3E38" w:rsidP="008C6127">
            <w:pPr>
              <w:spacing w:after="0"/>
              <w:rPr>
                <w:rFonts w:asciiTheme="minorHAnsi" w:hAnsiTheme="minorHAnsi" w:cstheme="minorHAnsi"/>
                <w:bCs/>
              </w:rPr>
            </w:pPr>
            <w:r w:rsidRPr="005C25C3">
              <w:rPr>
                <w:rFonts w:asciiTheme="minorHAnsi" w:hAnsiTheme="minorHAnsi" w:cstheme="minorHAnsi"/>
                <w:bCs/>
              </w:rPr>
              <w:t>Oś Priorytetowa X REWITALIZACJA ORAZ INFRASTRUKTURA SPOŁECZNA I ZDROWOTNA</w:t>
            </w:r>
          </w:p>
          <w:p w14:paraId="3B49D561" w14:textId="77777777" w:rsidR="00AB3E38" w:rsidRPr="005C25C3" w:rsidRDefault="00AB3E38" w:rsidP="008C6127">
            <w:pPr>
              <w:rPr>
                <w:rFonts w:asciiTheme="minorHAnsi" w:hAnsiTheme="minorHAnsi" w:cstheme="minorHAnsi"/>
              </w:rPr>
            </w:pPr>
            <w:r w:rsidRPr="005C25C3">
              <w:rPr>
                <w:rFonts w:asciiTheme="minorHAnsi" w:hAnsiTheme="minorHAnsi" w:cstheme="minorHAnsi"/>
                <w:bCs/>
              </w:rPr>
              <w:t xml:space="preserve">PI 9b </w:t>
            </w:r>
            <w:r w:rsidRPr="005C25C3">
              <w:rPr>
                <w:rFonts w:asciiTheme="minorHAnsi" w:hAnsiTheme="minorHAnsi" w:cstheme="minorHAnsi"/>
              </w:rPr>
              <w:t>wspieranie rewitalizacji fizycznej, gospodarczej i społecznej ubogich społeczności i obszarów miejskich i wiejskich.</w:t>
            </w:r>
          </w:p>
          <w:p w14:paraId="1A8BB1CC"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FUNDUSZ: EFRR i EFS</w:t>
            </w:r>
          </w:p>
        </w:tc>
      </w:tr>
      <w:tr w:rsidR="00CB7515" w:rsidRPr="005C25C3" w14:paraId="238908F0" w14:textId="77777777" w:rsidTr="00D439F5">
        <w:trPr>
          <w:trHeight w:val="336"/>
        </w:trPr>
        <w:tc>
          <w:tcPr>
            <w:tcW w:w="9266" w:type="dxa"/>
            <w:shd w:val="clear" w:color="auto" w:fill="D9D9D9"/>
          </w:tcPr>
          <w:p w14:paraId="73D73E96" w14:textId="45F9F866"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542C2F45" w14:textId="77777777" w:rsidTr="00D439F5">
        <w:trPr>
          <w:trHeight w:val="336"/>
        </w:trPr>
        <w:tc>
          <w:tcPr>
            <w:tcW w:w="9266" w:type="dxa"/>
            <w:shd w:val="clear" w:color="auto" w:fill="D9D9D9"/>
          </w:tcPr>
          <w:p w14:paraId="42FBE27A" w14:textId="1C673AD4"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2D41E8DF" w14:textId="77777777" w:rsidTr="0053074F">
        <w:trPr>
          <w:trHeight w:val="336"/>
        </w:trPr>
        <w:tc>
          <w:tcPr>
            <w:tcW w:w="9266" w:type="dxa"/>
            <w:shd w:val="clear" w:color="auto" w:fill="D9D9D9"/>
          </w:tcPr>
          <w:p w14:paraId="3E1E58D0"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7AD93512" w14:textId="77777777" w:rsidTr="0053074F">
        <w:trPr>
          <w:trHeight w:val="336"/>
        </w:trPr>
        <w:tc>
          <w:tcPr>
            <w:tcW w:w="9266" w:type="dxa"/>
          </w:tcPr>
          <w:p w14:paraId="548F8D86"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Priorytetów inwestycyjnych 9i, 9iv, 9v oraz 9b RPO WSL, w tym stopnia osiągnięcia następujących celów szczegółowych:</w:t>
            </w:r>
          </w:p>
          <w:p w14:paraId="223537B5" w14:textId="77777777" w:rsidR="00AB3E38" w:rsidRPr="005C25C3" w:rsidRDefault="00AB3E38" w:rsidP="008C70D9">
            <w:pPr>
              <w:numPr>
                <w:ilvl w:val="0"/>
                <w:numId w:val="65"/>
              </w:numPr>
              <w:spacing w:after="0"/>
              <w:ind w:hanging="454"/>
              <w:rPr>
                <w:rFonts w:asciiTheme="minorHAnsi" w:hAnsiTheme="minorHAnsi" w:cstheme="minorHAnsi"/>
                <w:b/>
                <w:bCs/>
                <w:i/>
              </w:rPr>
            </w:pPr>
            <w:r w:rsidRPr="005C25C3">
              <w:rPr>
                <w:rFonts w:asciiTheme="minorHAnsi" w:hAnsiTheme="minorHAnsi" w:cstheme="minorHAnsi"/>
              </w:rPr>
              <w:t>wzrost zdolności do zatrudnienia osób wykluczonych i zagrożonych wykluczeniem społecznym,</w:t>
            </w:r>
          </w:p>
          <w:p w14:paraId="6EA6CF0D" w14:textId="77777777" w:rsidR="00AB3E38" w:rsidRPr="005C25C3" w:rsidRDefault="00AB3E38" w:rsidP="008C70D9">
            <w:pPr>
              <w:numPr>
                <w:ilvl w:val="0"/>
                <w:numId w:val="65"/>
              </w:numPr>
              <w:spacing w:after="0"/>
              <w:ind w:hanging="454"/>
              <w:rPr>
                <w:rFonts w:asciiTheme="minorHAnsi" w:hAnsiTheme="minorHAnsi" w:cstheme="minorHAnsi"/>
                <w:b/>
                <w:bCs/>
                <w:i/>
              </w:rPr>
            </w:pPr>
            <w:r w:rsidRPr="005C25C3">
              <w:rPr>
                <w:rFonts w:asciiTheme="minorHAnsi" w:hAnsiTheme="minorHAnsi" w:cstheme="minorHAnsi"/>
              </w:rPr>
              <w:t>wzmocnienie aktywności społecznej i zawodowej społeczności lokalnych  zamieszkujących obszary zdegradowane i peryferyjne,</w:t>
            </w:r>
          </w:p>
          <w:p w14:paraId="10621DB0" w14:textId="77777777" w:rsidR="00AB3E38" w:rsidRPr="005C25C3" w:rsidRDefault="00AB3E38" w:rsidP="008C70D9">
            <w:pPr>
              <w:numPr>
                <w:ilvl w:val="0"/>
                <w:numId w:val="65"/>
              </w:numPr>
              <w:spacing w:after="0"/>
              <w:ind w:hanging="454"/>
              <w:rPr>
                <w:rFonts w:asciiTheme="minorHAnsi" w:hAnsiTheme="minorHAnsi" w:cstheme="minorHAnsi"/>
                <w:b/>
                <w:bCs/>
                <w:i/>
              </w:rPr>
            </w:pPr>
            <w:r w:rsidRPr="005C25C3">
              <w:rPr>
                <w:rFonts w:asciiTheme="minorHAnsi" w:hAnsiTheme="minorHAnsi" w:cstheme="minorHAnsi"/>
              </w:rPr>
              <w:t>wzrost dostępności i jakości usług społecznych zapobiegających ubóstwu i wykluczeniu społecznemu,</w:t>
            </w:r>
          </w:p>
          <w:p w14:paraId="1F199513" w14:textId="77777777" w:rsidR="00AB3E38" w:rsidRPr="005C25C3" w:rsidRDefault="00AB3E38" w:rsidP="008C70D9">
            <w:pPr>
              <w:numPr>
                <w:ilvl w:val="0"/>
                <w:numId w:val="65"/>
              </w:numPr>
              <w:spacing w:after="0"/>
              <w:ind w:hanging="454"/>
              <w:rPr>
                <w:rFonts w:asciiTheme="minorHAnsi" w:hAnsiTheme="minorHAnsi" w:cstheme="minorHAnsi"/>
                <w:b/>
                <w:bCs/>
                <w:i/>
              </w:rPr>
            </w:pPr>
            <w:r w:rsidRPr="005C25C3">
              <w:rPr>
                <w:rFonts w:asciiTheme="minorHAnsi" w:hAnsiTheme="minorHAnsi" w:cstheme="minorHAnsi"/>
              </w:rPr>
              <w:t>wzrost dostępności do usług zdrowotnych w regionie,</w:t>
            </w:r>
          </w:p>
          <w:p w14:paraId="3378ACDB" w14:textId="77777777" w:rsidR="00AB3E38" w:rsidRPr="005C25C3" w:rsidRDefault="00AB3E38" w:rsidP="008C70D9">
            <w:pPr>
              <w:numPr>
                <w:ilvl w:val="0"/>
                <w:numId w:val="65"/>
              </w:numPr>
              <w:spacing w:after="0"/>
              <w:ind w:hanging="454"/>
              <w:rPr>
                <w:rFonts w:asciiTheme="minorHAnsi" w:hAnsiTheme="minorHAnsi" w:cstheme="minorHAnsi"/>
                <w:b/>
                <w:bCs/>
                <w:i/>
              </w:rPr>
            </w:pPr>
            <w:r w:rsidRPr="005C25C3">
              <w:rPr>
                <w:rFonts w:asciiTheme="minorHAnsi" w:hAnsiTheme="minorHAnsi" w:cstheme="minorHAnsi"/>
              </w:rPr>
              <w:t>wzrost liczby i stabilności miejsc pracy w sektorze ekonomii społecznej w regionie,</w:t>
            </w:r>
          </w:p>
          <w:p w14:paraId="378C14D1" w14:textId="77777777" w:rsidR="00AB3E38" w:rsidRPr="005C25C3" w:rsidRDefault="00AB3E38" w:rsidP="008C70D9">
            <w:pPr>
              <w:numPr>
                <w:ilvl w:val="0"/>
                <w:numId w:val="51"/>
              </w:numPr>
              <w:spacing w:after="0"/>
              <w:ind w:hanging="454"/>
              <w:rPr>
                <w:rFonts w:asciiTheme="minorHAnsi" w:hAnsiTheme="minorHAnsi" w:cstheme="minorHAnsi"/>
                <w:b/>
                <w:bCs/>
                <w:i/>
              </w:rPr>
            </w:pPr>
            <w:r w:rsidRPr="005C25C3">
              <w:rPr>
                <w:rFonts w:asciiTheme="minorHAnsi" w:hAnsiTheme="minorHAnsi" w:cstheme="minorHAnsi"/>
                <w:bCs/>
              </w:rPr>
              <w:t>zwiększona aktywizacja społeczno-gospodarcza ludności zamieszkującej rewitalizowane tereny.</w:t>
            </w:r>
          </w:p>
          <w:p w14:paraId="140765CD"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badanych Priorytetów inwestycyjnych.</w:t>
            </w:r>
          </w:p>
        </w:tc>
      </w:tr>
      <w:tr w:rsidR="00CB7515" w:rsidRPr="005C25C3" w14:paraId="2189DF76" w14:textId="77777777" w:rsidTr="0053074F">
        <w:trPr>
          <w:trHeight w:val="336"/>
        </w:trPr>
        <w:tc>
          <w:tcPr>
            <w:tcW w:w="9266" w:type="dxa"/>
            <w:shd w:val="clear" w:color="auto" w:fill="D9D9D9"/>
          </w:tcPr>
          <w:p w14:paraId="79D5FE4E"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68AEC7BB" w14:textId="77777777" w:rsidTr="0053074F">
        <w:trPr>
          <w:trHeight w:val="336"/>
        </w:trPr>
        <w:tc>
          <w:tcPr>
            <w:tcW w:w="9266" w:type="dxa"/>
          </w:tcPr>
          <w:p w14:paraId="414E85B6" w14:textId="77777777" w:rsidR="00AB3E38" w:rsidRPr="005C25C3" w:rsidRDefault="00AB3E38" w:rsidP="008C6127">
            <w:pPr>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 Objęcie badaniem wskazanych PI Osi IX i X wynika z zasadności oceny łącznego oddziaływania RPO WSL w obszarze rewitalizacji społecznej, infrastrukturalnej i gospodarczej.</w:t>
            </w:r>
          </w:p>
          <w:p w14:paraId="7C6C7AC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4289C2D2" w14:textId="77777777" w:rsidTr="0053074F">
        <w:trPr>
          <w:trHeight w:val="336"/>
        </w:trPr>
        <w:tc>
          <w:tcPr>
            <w:tcW w:w="9266" w:type="dxa"/>
            <w:shd w:val="clear" w:color="auto" w:fill="D9D9D9"/>
          </w:tcPr>
          <w:p w14:paraId="14314DFE"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CB7515" w:rsidRPr="005C25C3" w14:paraId="15F34396" w14:textId="77777777" w:rsidTr="0053074F">
        <w:trPr>
          <w:trHeight w:val="336"/>
        </w:trPr>
        <w:tc>
          <w:tcPr>
            <w:tcW w:w="9266" w:type="dxa"/>
          </w:tcPr>
          <w:p w14:paraId="3A03B8F2"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Skuteczność</w:t>
            </w:r>
          </w:p>
          <w:p w14:paraId="3BDB00C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Użyteczność</w:t>
            </w:r>
          </w:p>
          <w:p w14:paraId="5BB94BC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Efektywność</w:t>
            </w:r>
          </w:p>
          <w:p w14:paraId="6E9CCC5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Przewidywana trwałość </w:t>
            </w:r>
          </w:p>
          <w:p w14:paraId="1057DE2E"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Komplementarność</w:t>
            </w:r>
          </w:p>
        </w:tc>
      </w:tr>
      <w:tr w:rsidR="00CB7515" w:rsidRPr="005C25C3" w14:paraId="005798B1" w14:textId="77777777" w:rsidTr="0053074F">
        <w:trPr>
          <w:trHeight w:val="336"/>
        </w:trPr>
        <w:tc>
          <w:tcPr>
            <w:tcW w:w="9266" w:type="dxa"/>
            <w:shd w:val="clear" w:color="auto" w:fill="D9D9D9"/>
          </w:tcPr>
          <w:p w14:paraId="30747FCD"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56BE5276" w14:textId="77777777" w:rsidTr="0053074F">
        <w:trPr>
          <w:trHeight w:val="336"/>
        </w:trPr>
        <w:tc>
          <w:tcPr>
            <w:tcW w:w="9266" w:type="dxa"/>
          </w:tcPr>
          <w:p w14:paraId="3B898123"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Czy udzielone wsparcie było skuteczne, tzn. czy i w jakim stopniu przyczyniło się do osiągnięcia celów szczegółowych:</w:t>
            </w:r>
          </w:p>
          <w:p w14:paraId="252BF675" w14:textId="77777777" w:rsidR="00AB3E38" w:rsidRPr="005C25C3" w:rsidRDefault="00AB3E38" w:rsidP="008C70D9">
            <w:pPr>
              <w:numPr>
                <w:ilvl w:val="0"/>
                <w:numId w:val="88"/>
              </w:numPr>
              <w:spacing w:after="0"/>
              <w:ind w:left="686" w:hanging="357"/>
              <w:rPr>
                <w:rFonts w:asciiTheme="minorHAnsi" w:hAnsiTheme="minorHAnsi" w:cstheme="minorHAnsi"/>
                <w:b/>
                <w:bCs/>
                <w:i/>
              </w:rPr>
            </w:pPr>
            <w:r w:rsidRPr="005C25C3">
              <w:rPr>
                <w:rFonts w:asciiTheme="minorHAnsi" w:hAnsiTheme="minorHAnsi" w:cstheme="minorHAnsi"/>
              </w:rPr>
              <w:t>wzrost zdolności do zatrudnienia osób wykluczonych i zagrożonych wykluczeniem społecznym,</w:t>
            </w:r>
          </w:p>
          <w:p w14:paraId="229AA718" w14:textId="77777777" w:rsidR="00AB3E38" w:rsidRPr="005C25C3" w:rsidRDefault="00AB3E38" w:rsidP="008C70D9">
            <w:pPr>
              <w:numPr>
                <w:ilvl w:val="0"/>
                <w:numId w:val="88"/>
              </w:numPr>
              <w:spacing w:after="0"/>
              <w:ind w:left="691"/>
              <w:rPr>
                <w:rFonts w:asciiTheme="minorHAnsi" w:hAnsiTheme="minorHAnsi" w:cstheme="minorHAnsi"/>
              </w:rPr>
            </w:pPr>
            <w:r w:rsidRPr="005C25C3">
              <w:rPr>
                <w:rFonts w:asciiTheme="minorHAnsi" w:hAnsiTheme="minorHAnsi" w:cstheme="minorHAnsi"/>
              </w:rPr>
              <w:t>wzmocnienie aktywności społecznej i zawodowej społeczności lokalnych zamieszkujących obszary zdegradowane i peryferyjne,</w:t>
            </w:r>
          </w:p>
          <w:p w14:paraId="22090D3A" w14:textId="77777777" w:rsidR="00AB3E38" w:rsidRPr="005C25C3" w:rsidRDefault="00AB3E38" w:rsidP="008C70D9">
            <w:pPr>
              <w:numPr>
                <w:ilvl w:val="0"/>
                <w:numId w:val="88"/>
              </w:numPr>
              <w:spacing w:after="0"/>
              <w:ind w:left="691"/>
              <w:rPr>
                <w:rFonts w:asciiTheme="minorHAnsi" w:hAnsiTheme="minorHAnsi" w:cstheme="minorHAnsi"/>
                <w:b/>
                <w:bCs/>
                <w:i/>
              </w:rPr>
            </w:pPr>
            <w:r w:rsidRPr="005C25C3">
              <w:rPr>
                <w:rFonts w:asciiTheme="minorHAnsi" w:hAnsiTheme="minorHAnsi" w:cstheme="minorHAnsi"/>
                <w:bCs/>
              </w:rPr>
              <w:t xml:space="preserve">wzrost </w:t>
            </w:r>
            <w:r w:rsidRPr="005C25C3">
              <w:rPr>
                <w:rFonts w:asciiTheme="minorHAnsi" w:hAnsiTheme="minorHAnsi" w:cstheme="minorHAnsi"/>
              </w:rPr>
              <w:t>dostępności i jakości usług społecznych zapobiegających ubóstwu i wykluczeniu społecznemu,</w:t>
            </w:r>
          </w:p>
          <w:p w14:paraId="504D24D0" w14:textId="77777777" w:rsidR="00AB3E38" w:rsidRPr="005C25C3" w:rsidRDefault="00AB3E38" w:rsidP="008C70D9">
            <w:pPr>
              <w:numPr>
                <w:ilvl w:val="0"/>
                <w:numId w:val="88"/>
              </w:numPr>
              <w:spacing w:after="0"/>
              <w:ind w:left="691"/>
              <w:rPr>
                <w:rFonts w:asciiTheme="minorHAnsi" w:hAnsiTheme="minorHAnsi" w:cstheme="minorHAnsi"/>
                <w:b/>
                <w:bCs/>
                <w:i/>
              </w:rPr>
            </w:pPr>
            <w:r w:rsidRPr="005C25C3">
              <w:rPr>
                <w:rFonts w:asciiTheme="minorHAnsi" w:hAnsiTheme="minorHAnsi" w:cstheme="minorHAnsi"/>
              </w:rPr>
              <w:t>wzrost dostępności do usług zdrowotnych w regionie,</w:t>
            </w:r>
          </w:p>
          <w:p w14:paraId="3A8A28FD" w14:textId="77777777" w:rsidR="00AB3E38" w:rsidRPr="005C25C3" w:rsidRDefault="00AB3E38" w:rsidP="008C70D9">
            <w:pPr>
              <w:numPr>
                <w:ilvl w:val="0"/>
                <w:numId w:val="88"/>
              </w:numPr>
              <w:spacing w:after="0"/>
              <w:ind w:left="691"/>
              <w:rPr>
                <w:rFonts w:asciiTheme="minorHAnsi" w:hAnsiTheme="minorHAnsi" w:cstheme="minorHAnsi"/>
              </w:rPr>
            </w:pPr>
            <w:r w:rsidRPr="005C25C3">
              <w:rPr>
                <w:rFonts w:asciiTheme="minorHAnsi" w:hAnsiTheme="minorHAnsi" w:cstheme="minorHAnsi"/>
              </w:rPr>
              <w:t>wzrost liczby i stabilności miejsc pracy w sektorze ekonomii społecznej w regionie,</w:t>
            </w:r>
          </w:p>
          <w:p w14:paraId="61533B30" w14:textId="77777777" w:rsidR="00AB3E38" w:rsidRPr="005C25C3" w:rsidRDefault="00AB3E38" w:rsidP="008C70D9">
            <w:pPr>
              <w:numPr>
                <w:ilvl w:val="0"/>
                <w:numId w:val="88"/>
              </w:numPr>
              <w:spacing w:after="0"/>
              <w:ind w:left="691"/>
              <w:rPr>
                <w:rFonts w:asciiTheme="minorHAnsi" w:hAnsiTheme="minorHAnsi" w:cstheme="minorHAnsi"/>
              </w:rPr>
            </w:pPr>
            <w:r w:rsidRPr="005C25C3">
              <w:rPr>
                <w:rFonts w:asciiTheme="minorHAnsi" w:hAnsiTheme="minorHAnsi" w:cstheme="minorHAnsi"/>
                <w:bCs/>
              </w:rPr>
              <w:t>zwiększona aktywizacja społeczno-gospodarcza ludności zamieszkującej rewitalizowane tereny</w:t>
            </w:r>
            <w:r w:rsidRPr="005C25C3">
              <w:rPr>
                <w:rFonts w:asciiTheme="minorHAnsi" w:hAnsiTheme="minorHAnsi" w:cstheme="minorHAnsi"/>
              </w:rPr>
              <w:t>?</w:t>
            </w:r>
          </w:p>
          <w:p w14:paraId="51129301"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509E5CC9"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665A7989"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Czy i jakie negatywne efekty rewitalizacji są obserwowane?</w:t>
            </w:r>
          </w:p>
          <w:p w14:paraId="37F579E7"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w:t>
            </w:r>
            <w:r w:rsidRPr="005C25C3">
              <w:rPr>
                <w:rFonts w:asciiTheme="minorHAnsi" w:hAnsiTheme="minorHAnsi" w:cstheme="minorHAnsi"/>
                <w:bCs/>
              </w:rPr>
              <w:t>z uwzględnieniem charakterystyki ostatecznych odbiorów wsparcia i specyfiki wykorzystywanych instrumentów wsparcia)</w:t>
            </w:r>
            <w:r w:rsidRPr="005C25C3">
              <w:rPr>
                <w:rFonts w:asciiTheme="minorHAnsi" w:hAnsiTheme="minorHAnsi" w:cstheme="minorHAnsi"/>
              </w:rPr>
              <w:t xml:space="preserve"> a jakie bariery utrudniły osiągnięcie zamierzonych efektów?</w:t>
            </w:r>
          </w:p>
          <w:p w14:paraId="5F52536E"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74578BDC" w14:textId="77777777" w:rsidR="00AB3E38" w:rsidRPr="005C25C3" w:rsidRDefault="00AB3E38" w:rsidP="008C70D9">
            <w:pPr>
              <w:numPr>
                <w:ilvl w:val="0"/>
                <w:numId w:val="47"/>
              </w:numPr>
              <w:spacing w:after="0"/>
              <w:rPr>
                <w:rFonts w:asciiTheme="minorHAnsi" w:hAnsiTheme="minorHAnsi" w:cstheme="minorHAnsi"/>
                <w:bCs/>
              </w:rPr>
            </w:pPr>
            <w:r w:rsidRPr="005C25C3">
              <w:rPr>
                <w:rFonts w:asciiTheme="minorHAnsi" w:hAnsiTheme="minorHAnsi" w:cstheme="minorHAnsi"/>
              </w:rPr>
              <w:t xml:space="preserve">Jaka jest przewidywana trwałość osiągniętych zmian? </w:t>
            </w:r>
          </w:p>
          <w:p w14:paraId="5D9D5C26"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 oceniana jest komplementarność realizowanych działań w ramach Programu i jakie przyniosła efekty?</w:t>
            </w:r>
          </w:p>
          <w:p w14:paraId="78E506ED"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Jaka jest skala osiągniętej komplementarności wdrożonej interwencji z PO Pomoc Żywnościowa?</w:t>
            </w:r>
          </w:p>
          <w:p w14:paraId="0547AC3C"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Jaka jest charakterystyka grup wspartych w ramach PI 9i oraz 9v (z uwzględnieniem poszczególnych wymiarów zagrożenia wykluczeniem społecznym)?</w:t>
            </w:r>
          </w:p>
          <w:p w14:paraId="29A73045"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 należy ocenić wdrażanie instrumentów terytorialnych w ramach ocenianych PI?</w:t>
            </w:r>
          </w:p>
          <w:p w14:paraId="0DF3A2EF"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 ocenia się projekty wynikające z Lokalnych Strategii Rozwoju, na które została przeznaczona specjalna pula środków w ramach Osi IX?</w:t>
            </w:r>
          </w:p>
        </w:tc>
      </w:tr>
      <w:tr w:rsidR="00CB7515" w:rsidRPr="005C25C3" w14:paraId="49E9159B" w14:textId="77777777" w:rsidTr="0053074F">
        <w:trPr>
          <w:trHeight w:val="336"/>
        </w:trPr>
        <w:tc>
          <w:tcPr>
            <w:tcW w:w="9266" w:type="dxa"/>
            <w:shd w:val="clear" w:color="auto" w:fill="A6A6A6"/>
          </w:tcPr>
          <w:p w14:paraId="5E6E5614"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CB7515" w:rsidRPr="005C25C3" w14:paraId="1A8B5A43" w14:textId="77777777" w:rsidTr="0053074F">
        <w:trPr>
          <w:trHeight w:val="336"/>
        </w:trPr>
        <w:tc>
          <w:tcPr>
            <w:tcW w:w="9266" w:type="dxa"/>
            <w:shd w:val="clear" w:color="auto" w:fill="D9D9D9"/>
          </w:tcPr>
          <w:p w14:paraId="0DEEBB12"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2EB4D5D0" w14:textId="77777777" w:rsidTr="0053074F">
        <w:trPr>
          <w:trHeight w:val="336"/>
        </w:trPr>
        <w:tc>
          <w:tcPr>
            <w:tcW w:w="9266" w:type="dxa"/>
          </w:tcPr>
          <w:p w14:paraId="6F128312" w14:textId="77777777" w:rsidR="00AB3E38" w:rsidRPr="005C25C3" w:rsidRDefault="00AB3E38" w:rsidP="008C6127">
            <w:pPr>
              <w:spacing w:after="60"/>
              <w:rPr>
                <w:rFonts w:asciiTheme="minorHAnsi" w:hAnsiTheme="minorHAnsi" w:cstheme="minorHAnsi"/>
              </w:rPr>
            </w:pPr>
            <w:r w:rsidRPr="005C25C3">
              <w:rPr>
                <w:rFonts w:asciiTheme="minorHAnsi" w:hAnsiTheme="minorHAnsi" w:cstheme="minorHAnsi"/>
              </w:rPr>
              <w:lastRenderedPageBreak/>
              <w:t xml:space="preserve">Przewiduje się ewaluację wpływu bazującą na teorii. W ramach badania odtworzona zostanie logika interwencji wraz z mechanizmami zapewniania komplementarności interwencji oraz oceniony postęp we wdrażaniu założonych efektów. Ponadto w odniesieniu do Osi IX analiza logiki interwencji będzie uwzględniać ukierunkowanie interwencji na poszczególne grupy docelowe. Analizie poddane zostaną mechanizmy oddziaływania interwencji na sytuację ostatecznego odbiorcy wsparcia, z uwzględnieniem kontekstu interwencji, sytuacji odbiorcy, rodzaju i jakości oferowanego wsparcia. </w:t>
            </w:r>
          </w:p>
          <w:p w14:paraId="343B355D" w14:textId="77777777" w:rsidR="00AB3E38" w:rsidRPr="005C25C3" w:rsidRDefault="00AB3E38" w:rsidP="008C6127">
            <w:pPr>
              <w:spacing w:after="60"/>
              <w:rPr>
                <w:rFonts w:asciiTheme="minorHAnsi" w:hAnsiTheme="minorHAnsi" w:cstheme="minorHAnsi"/>
                <w:b/>
              </w:rPr>
            </w:pPr>
            <w:r w:rsidRPr="005C25C3">
              <w:rPr>
                <w:rFonts w:asciiTheme="minorHAnsi" w:hAnsiTheme="minorHAnsi" w:cstheme="minorHAnsi"/>
              </w:rPr>
              <w:t>W odniesieniu do PI 9b możliwe będzie porównanie sytuacji na obszarze rewitalizowanym do zmian na poziomie całych miejscowości, w których wspierane były działania rewitalizacyjne lub porównywalnych miejscowości. Zakres porównań może zostać ograniczony do tych obszarów, dla których dostępne będą dane statystyczne. W zależności od postępu we wdrażaniu projektów rozważony zostanie schemat badania na bazie analizy przypadków.</w:t>
            </w:r>
          </w:p>
          <w:p w14:paraId="5E7AF2F2" w14:textId="77777777" w:rsidR="00AB3E38" w:rsidRPr="005C25C3" w:rsidRDefault="00AB3E38" w:rsidP="008C6127">
            <w:pPr>
              <w:spacing w:after="60"/>
              <w:rPr>
                <w:rFonts w:asciiTheme="minorHAnsi" w:hAnsiTheme="minorHAnsi" w:cstheme="minorHAnsi"/>
              </w:rPr>
            </w:pPr>
            <w:r w:rsidRPr="005C25C3">
              <w:rPr>
                <w:rFonts w:asciiTheme="minorHAnsi" w:hAnsiTheme="minorHAnsi" w:cstheme="minorHAnsi"/>
              </w:rPr>
              <w:t>Dodatkowo ocenie efektów służyć będą okresowe badania zlecane przez IZ RPO WSL 2014-2020  dotyczące Oszacowania uzyskanych wartości wskaźnika rezultatu EFRR -</w:t>
            </w:r>
            <w:r w:rsidRPr="005C25C3">
              <w:rPr>
                <w:rFonts w:asciiTheme="minorHAnsi" w:hAnsiTheme="minorHAnsi" w:cstheme="minorHAnsi"/>
                <w:i/>
              </w:rPr>
              <w:t xml:space="preserve"> Liczba funkcjonujących form aktywizacji ludności zamieszkującej rewitalizowane tereny</w:t>
            </w:r>
            <w:r w:rsidRPr="005C25C3">
              <w:rPr>
                <w:rFonts w:asciiTheme="minorHAnsi" w:hAnsiTheme="minorHAnsi" w:cstheme="minorHAnsi"/>
              </w:rPr>
              <w:t xml:space="preserve"> (PI 9b). Pojęcie aktywizacji ludności zamieszkującej rewitalizowane tereny zostanie doprecyzowane przez </w:t>
            </w:r>
            <w:proofErr w:type="spellStart"/>
            <w:r w:rsidRPr="005C25C3">
              <w:rPr>
                <w:rFonts w:asciiTheme="minorHAnsi" w:hAnsiTheme="minorHAnsi" w:cstheme="minorHAnsi"/>
              </w:rPr>
              <w:t>ewaluatora</w:t>
            </w:r>
            <w:proofErr w:type="spellEnd"/>
            <w:r w:rsidRPr="005C25C3">
              <w:rPr>
                <w:rFonts w:asciiTheme="minorHAnsi" w:hAnsiTheme="minorHAnsi" w:cstheme="minorHAnsi"/>
              </w:rPr>
              <w:t xml:space="preserve"> zewnętrznego w ramach pierwszego badania dotyczącego oszacowania wartości przedmiotowego wskaźnika. </w:t>
            </w:r>
          </w:p>
          <w:p w14:paraId="2DC716AA" w14:textId="77777777" w:rsidR="00AB3E38" w:rsidRPr="005C25C3" w:rsidRDefault="00AB3E38" w:rsidP="008C6127">
            <w:pPr>
              <w:widowControl w:val="0"/>
              <w:autoSpaceDE w:val="0"/>
              <w:autoSpaceDN w:val="0"/>
              <w:adjustRightInd w:val="0"/>
              <w:spacing w:after="0"/>
              <w:rPr>
                <w:rFonts w:asciiTheme="minorHAnsi" w:hAnsiTheme="minorHAnsi" w:cstheme="minorHAnsi"/>
              </w:rPr>
            </w:pPr>
            <w:r w:rsidRPr="005C25C3">
              <w:rPr>
                <w:rFonts w:asciiTheme="minorHAnsi" w:hAnsiTheme="minorHAnsi" w:cstheme="minorHAnsi"/>
              </w:rPr>
              <w:t>W badaniu konieczne będzie uwzględnienie obszernego komponentu jakościowego, który koncentrował się będzie na zrozumieniu mechanizmów oddziaływania wspieranych interwencji na promowanie włączenia społecznego, walki z ubóstwem i wszelką dyskryminacją.</w:t>
            </w:r>
          </w:p>
          <w:p w14:paraId="49BD4F0D" w14:textId="77777777" w:rsidR="00AB3E38" w:rsidRPr="005C25C3" w:rsidRDefault="00AB3E38" w:rsidP="008C6127">
            <w:pPr>
              <w:spacing w:after="0"/>
              <w:rPr>
                <w:rFonts w:asciiTheme="minorHAnsi" w:hAnsiTheme="minorHAnsi" w:cstheme="minorHAnsi"/>
              </w:rPr>
            </w:pPr>
          </w:p>
          <w:p w14:paraId="7E8E70A6"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W ramach badania zostaną zastosowane:</w:t>
            </w:r>
          </w:p>
          <w:p w14:paraId="398482B9" w14:textId="77777777" w:rsidR="00AB3E38" w:rsidRPr="005C25C3" w:rsidRDefault="00AB3E38" w:rsidP="008C70D9">
            <w:pPr>
              <w:numPr>
                <w:ilvl w:val="0"/>
                <w:numId w:val="47"/>
              </w:numPr>
              <w:spacing w:after="0"/>
              <w:rPr>
                <w:rFonts w:asciiTheme="minorHAnsi" w:hAnsiTheme="minorHAnsi" w:cstheme="minorHAnsi"/>
              </w:rPr>
            </w:pPr>
            <w:r w:rsidRPr="005C25C3">
              <w:rPr>
                <w:rFonts w:asciiTheme="minorHAnsi" w:hAnsiTheme="minorHAnsi" w:cstheme="minorHAnsi"/>
              </w:rPr>
              <w:t>analizy danych zastanych, w tym dokumentów programowych, dokumentacji projektowej oraz danych związanych z realizacją projektów,</w:t>
            </w:r>
          </w:p>
          <w:p w14:paraId="2B97B4C5" w14:textId="77777777" w:rsidR="00AB3E38" w:rsidRPr="005C25C3" w:rsidRDefault="00AB3E38" w:rsidP="008C70D9">
            <w:pPr>
              <w:numPr>
                <w:ilvl w:val="0"/>
                <w:numId w:val="47"/>
              </w:numPr>
              <w:spacing w:after="0"/>
              <w:rPr>
                <w:rFonts w:asciiTheme="minorHAnsi" w:hAnsiTheme="minorHAnsi" w:cstheme="minorHAnsi"/>
              </w:rPr>
            </w:pPr>
            <w:r w:rsidRPr="005C25C3">
              <w:rPr>
                <w:rFonts w:asciiTheme="minorHAnsi" w:hAnsiTheme="minorHAnsi" w:cstheme="minorHAnsi"/>
              </w:rPr>
              <w:t>wywiady z przedstawicielami Instytucji Zarządzającej i Pośredniczących,</w:t>
            </w:r>
          </w:p>
          <w:p w14:paraId="75FEC0EE" w14:textId="77777777" w:rsidR="00AB3E38" w:rsidRPr="005C25C3" w:rsidRDefault="00AB3E38" w:rsidP="008C70D9">
            <w:pPr>
              <w:numPr>
                <w:ilvl w:val="0"/>
                <w:numId w:val="47"/>
              </w:numPr>
              <w:spacing w:after="0"/>
              <w:rPr>
                <w:rFonts w:asciiTheme="minorHAnsi" w:hAnsiTheme="minorHAnsi" w:cstheme="minorHAnsi"/>
              </w:rPr>
            </w:pPr>
            <w:r w:rsidRPr="005C25C3">
              <w:rPr>
                <w:rFonts w:asciiTheme="minorHAnsi" w:hAnsiTheme="minorHAnsi" w:cstheme="minorHAnsi"/>
              </w:rPr>
              <w:t>wywiady z beneficjentami,</w:t>
            </w:r>
          </w:p>
          <w:p w14:paraId="493C62B8" w14:textId="77777777" w:rsidR="00AB3E38" w:rsidRPr="005C25C3" w:rsidRDefault="00AB3E38" w:rsidP="008C70D9">
            <w:pPr>
              <w:numPr>
                <w:ilvl w:val="0"/>
                <w:numId w:val="47"/>
              </w:numPr>
              <w:spacing w:after="0"/>
              <w:rPr>
                <w:rFonts w:asciiTheme="minorHAnsi" w:hAnsiTheme="minorHAnsi" w:cstheme="minorHAnsi"/>
              </w:rPr>
            </w:pPr>
            <w:r w:rsidRPr="005C25C3">
              <w:rPr>
                <w:rFonts w:asciiTheme="minorHAnsi" w:hAnsiTheme="minorHAnsi" w:cstheme="minorHAnsi"/>
              </w:rPr>
              <w:t>wywiady/ankiety z ostatecznymi odbiorcami wsparcia,</w:t>
            </w:r>
          </w:p>
          <w:p w14:paraId="2CA41B37" w14:textId="77777777" w:rsidR="00AB3E38" w:rsidRPr="005C25C3" w:rsidRDefault="00AB3E38" w:rsidP="008C70D9">
            <w:pPr>
              <w:numPr>
                <w:ilvl w:val="0"/>
                <w:numId w:val="47"/>
              </w:numPr>
              <w:spacing w:after="0"/>
              <w:rPr>
                <w:rFonts w:asciiTheme="minorHAnsi" w:hAnsiTheme="minorHAnsi" w:cstheme="minorHAnsi"/>
              </w:rPr>
            </w:pPr>
            <w:r w:rsidRPr="005C25C3">
              <w:rPr>
                <w:rFonts w:asciiTheme="minorHAnsi" w:hAnsiTheme="minorHAnsi" w:cstheme="minorHAnsi"/>
              </w:rPr>
              <w:t>wywiady z ekspertami dziedzinowymi z obszaru Osi Priorytetowej IX Włączenie społeczne i X Rewitalizacja oraz infrastruktura społeczna i zdrowotna.</w:t>
            </w:r>
          </w:p>
        </w:tc>
      </w:tr>
      <w:tr w:rsidR="00CB7515" w:rsidRPr="005C25C3" w14:paraId="1884EC94" w14:textId="77777777" w:rsidTr="0053074F">
        <w:trPr>
          <w:trHeight w:val="336"/>
        </w:trPr>
        <w:tc>
          <w:tcPr>
            <w:tcW w:w="9266" w:type="dxa"/>
            <w:shd w:val="clear" w:color="auto" w:fill="D9D9D9"/>
          </w:tcPr>
          <w:p w14:paraId="6A7B5551"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CB7515" w:rsidRPr="005C25C3" w14:paraId="47BD5642" w14:textId="77777777" w:rsidTr="0053074F">
        <w:trPr>
          <w:trHeight w:val="336"/>
        </w:trPr>
        <w:tc>
          <w:tcPr>
            <w:tcW w:w="9266" w:type="dxa"/>
          </w:tcPr>
          <w:p w14:paraId="3E74AFAD" w14:textId="77777777" w:rsidR="00AB3E38" w:rsidRPr="005C25C3" w:rsidRDefault="00AB3E38" w:rsidP="008C70D9">
            <w:pPr>
              <w:numPr>
                <w:ilvl w:val="0"/>
                <w:numId w:val="104"/>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1D844562" w14:textId="77777777" w:rsidR="00AB3E38" w:rsidRPr="005C25C3" w:rsidRDefault="00AB3E38"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dane monitoringowe pochodzące z LSI 2014/ centralnego systemu teleinformatycznego,</w:t>
            </w:r>
          </w:p>
          <w:p w14:paraId="766689A7" w14:textId="77777777" w:rsidR="00AB3E38" w:rsidRPr="005C25C3" w:rsidRDefault="00AB3E38"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informacje/dane z projektów pochodzące z LSI 2014,</w:t>
            </w:r>
          </w:p>
          <w:p w14:paraId="56BBCFB1" w14:textId="77777777" w:rsidR="00AB3E38" w:rsidRPr="005C25C3" w:rsidRDefault="00AB3E38"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7E1B953C" w14:textId="77777777" w:rsidR="00AB3E38" w:rsidRPr="005C25C3" w:rsidRDefault="00AB3E38"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ostatecznych odbiorców wsparcia,</w:t>
            </w:r>
          </w:p>
          <w:p w14:paraId="03391A22" w14:textId="77777777" w:rsidR="00AB3E38" w:rsidRPr="005C25C3" w:rsidRDefault="00AB3E38" w:rsidP="008C6127">
            <w:pPr>
              <w:numPr>
                <w:ilvl w:val="0"/>
                <w:numId w:val="8"/>
              </w:numPr>
              <w:spacing w:after="0"/>
              <w:ind w:left="686" w:hanging="357"/>
              <w:rPr>
                <w:rFonts w:asciiTheme="minorHAnsi" w:hAnsiTheme="minorHAnsi" w:cstheme="minorHAnsi"/>
                <w:bCs/>
              </w:rPr>
            </w:pPr>
            <w:r w:rsidRPr="005C25C3">
              <w:rPr>
                <w:rFonts w:asciiTheme="minorHAnsi" w:hAnsiTheme="minorHAnsi" w:cstheme="minorHAnsi"/>
                <w:bCs/>
              </w:rPr>
              <w:t xml:space="preserve">wyniki badań zlecanych przez </w:t>
            </w:r>
            <w:r w:rsidRPr="005C25C3">
              <w:rPr>
                <w:rFonts w:asciiTheme="minorHAnsi" w:hAnsiTheme="minorHAnsi" w:cstheme="minorHAnsi"/>
              </w:rPr>
              <w:t xml:space="preserve">IZ RPO WSL 2014-2020 </w:t>
            </w:r>
            <w:r w:rsidRPr="005C25C3">
              <w:rPr>
                <w:rFonts w:asciiTheme="minorHAnsi" w:hAnsiTheme="minorHAnsi" w:cstheme="minorHAnsi"/>
                <w:bCs/>
              </w:rPr>
              <w:t xml:space="preserve">dotyczących </w:t>
            </w:r>
            <w:r w:rsidRPr="005C25C3">
              <w:rPr>
                <w:rFonts w:asciiTheme="minorHAnsi" w:hAnsiTheme="minorHAnsi" w:cstheme="minorHAnsi"/>
                <w:i/>
              </w:rPr>
              <w:t>Oszacowania uzyskanych wartości wskaźnika rezultatu długoterminowego wsparcia EFS oraz wskaźnika rezultatu EFRR,</w:t>
            </w:r>
          </w:p>
          <w:p w14:paraId="40AC3D3A" w14:textId="77777777" w:rsidR="00AB3E38" w:rsidRPr="005C25C3" w:rsidRDefault="00AB3E38" w:rsidP="008C70D9">
            <w:pPr>
              <w:numPr>
                <w:ilvl w:val="0"/>
                <w:numId w:val="104"/>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2AB5C0BA" w14:textId="77777777" w:rsidR="00AB3E38" w:rsidRPr="005C25C3" w:rsidRDefault="00AB3E38" w:rsidP="008C70D9">
            <w:pPr>
              <w:numPr>
                <w:ilvl w:val="0"/>
                <w:numId w:val="104"/>
              </w:numPr>
              <w:spacing w:after="0"/>
              <w:ind w:left="425" w:hanging="357"/>
              <w:contextualSpacing/>
              <w:rPr>
                <w:rFonts w:asciiTheme="minorHAnsi" w:hAnsiTheme="minorHAnsi" w:cstheme="minorHAnsi"/>
              </w:rPr>
            </w:pPr>
            <w:r w:rsidRPr="005C25C3">
              <w:rPr>
                <w:rFonts w:asciiTheme="minorHAnsi" w:hAnsiTheme="minorHAnsi" w:cstheme="minorHAnsi"/>
              </w:rPr>
              <w:t xml:space="preserve">ogólnodostępne dane ze statystyki publicznej </w:t>
            </w:r>
            <w:r w:rsidRPr="005C25C3">
              <w:rPr>
                <w:rFonts w:asciiTheme="minorHAnsi" w:hAnsiTheme="minorHAnsi" w:cstheme="minorHAnsi"/>
                <w:bCs/>
              </w:rPr>
              <w:t>(w tym trendy) dotyczące zmian na obszarach rewitalizowanych,</w:t>
            </w:r>
            <w:r w:rsidRPr="005C25C3">
              <w:rPr>
                <w:rFonts w:asciiTheme="minorHAnsi" w:hAnsiTheme="minorHAnsi" w:cstheme="minorHAnsi"/>
              </w:rPr>
              <w:t xml:space="preserve"> </w:t>
            </w:r>
          </w:p>
          <w:p w14:paraId="19AF6435" w14:textId="77777777" w:rsidR="00AB3E38" w:rsidRPr="005C25C3" w:rsidRDefault="00AB3E38" w:rsidP="008C70D9">
            <w:pPr>
              <w:numPr>
                <w:ilvl w:val="0"/>
                <w:numId w:val="104"/>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ostatecznych odbiorców wsparcia i osób wdrażających i programujących RPO WSL,</w:t>
            </w:r>
          </w:p>
          <w:p w14:paraId="78A4076A" w14:textId="77777777" w:rsidR="00AB3E38" w:rsidRPr="005C25C3" w:rsidRDefault="00AB3E38" w:rsidP="008C70D9">
            <w:pPr>
              <w:numPr>
                <w:ilvl w:val="0"/>
                <w:numId w:val="104"/>
              </w:numPr>
              <w:spacing w:after="0"/>
              <w:ind w:left="425" w:hanging="357"/>
              <w:rPr>
                <w:rFonts w:asciiTheme="minorHAnsi" w:hAnsiTheme="minorHAnsi" w:cstheme="minorHAnsi"/>
                <w:bCs/>
              </w:rPr>
            </w:pPr>
            <w:r w:rsidRPr="005C25C3">
              <w:rPr>
                <w:rFonts w:asciiTheme="minorHAnsi" w:hAnsiTheme="minorHAnsi" w:cstheme="minorHAnsi"/>
                <w:bCs/>
              </w:rPr>
              <w:lastRenderedPageBreak/>
              <w:t>wiedza ekspercka z badanego obszaru.</w:t>
            </w:r>
          </w:p>
        </w:tc>
      </w:tr>
      <w:tr w:rsidR="00CB7515" w:rsidRPr="005C25C3" w14:paraId="184756BD" w14:textId="77777777" w:rsidTr="0053074F">
        <w:trPr>
          <w:trHeight w:val="336"/>
        </w:trPr>
        <w:tc>
          <w:tcPr>
            <w:tcW w:w="9266" w:type="dxa"/>
            <w:shd w:val="clear" w:color="auto" w:fill="A6A6A6"/>
          </w:tcPr>
          <w:p w14:paraId="45A2F96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Organizacja badania</w:t>
            </w:r>
          </w:p>
        </w:tc>
      </w:tr>
      <w:tr w:rsidR="00CB7515" w:rsidRPr="005C25C3" w14:paraId="76D06831" w14:textId="77777777" w:rsidTr="0053074F">
        <w:trPr>
          <w:trHeight w:val="336"/>
        </w:trPr>
        <w:tc>
          <w:tcPr>
            <w:tcW w:w="9266" w:type="dxa"/>
            <w:shd w:val="clear" w:color="auto" w:fill="D9D9D9"/>
          </w:tcPr>
          <w:p w14:paraId="03D75479"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32723490" w14:textId="77777777" w:rsidTr="0053074F">
        <w:trPr>
          <w:trHeight w:val="336"/>
        </w:trPr>
        <w:tc>
          <w:tcPr>
            <w:tcW w:w="9266" w:type="dxa"/>
          </w:tcPr>
          <w:p w14:paraId="343A0F8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III  – IV kwartał 2020 r.</w:t>
            </w:r>
          </w:p>
        </w:tc>
      </w:tr>
      <w:tr w:rsidR="00CB7515" w:rsidRPr="005C25C3" w14:paraId="49D520E7" w14:textId="77777777" w:rsidTr="0053074F">
        <w:trPr>
          <w:trHeight w:val="336"/>
        </w:trPr>
        <w:tc>
          <w:tcPr>
            <w:tcW w:w="9266" w:type="dxa"/>
            <w:shd w:val="clear" w:color="auto" w:fill="D9D9D9"/>
          </w:tcPr>
          <w:p w14:paraId="62574A95"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3719A9E2" w14:textId="77777777" w:rsidTr="0053074F">
        <w:trPr>
          <w:trHeight w:val="336"/>
        </w:trPr>
        <w:tc>
          <w:tcPr>
            <w:tcW w:w="9266" w:type="dxa"/>
          </w:tcPr>
          <w:p w14:paraId="105C118B"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160 000 zł</w:t>
            </w:r>
          </w:p>
        </w:tc>
      </w:tr>
      <w:tr w:rsidR="00CB7515" w:rsidRPr="005C25C3" w14:paraId="35B14190" w14:textId="77777777" w:rsidTr="0053074F">
        <w:trPr>
          <w:trHeight w:val="336"/>
        </w:trPr>
        <w:tc>
          <w:tcPr>
            <w:tcW w:w="9266" w:type="dxa"/>
            <w:shd w:val="clear" w:color="auto" w:fill="D9D9D9"/>
          </w:tcPr>
          <w:p w14:paraId="6E971944"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12C79A3F" w14:textId="77777777" w:rsidTr="0053074F">
        <w:trPr>
          <w:trHeight w:val="336"/>
        </w:trPr>
        <w:tc>
          <w:tcPr>
            <w:tcW w:w="9266" w:type="dxa"/>
          </w:tcPr>
          <w:p w14:paraId="6C2CEE87"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CB7515" w:rsidRPr="005C25C3" w14:paraId="3D0A3DE8" w14:textId="77777777" w:rsidTr="0053074F">
        <w:trPr>
          <w:trHeight w:val="336"/>
        </w:trPr>
        <w:tc>
          <w:tcPr>
            <w:tcW w:w="9266" w:type="dxa"/>
            <w:shd w:val="clear" w:color="auto" w:fill="D9D9D9"/>
          </w:tcPr>
          <w:p w14:paraId="0E751744"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0A2A15DA" w14:textId="77777777" w:rsidTr="0053074F">
        <w:trPr>
          <w:trHeight w:val="336"/>
        </w:trPr>
        <w:tc>
          <w:tcPr>
            <w:tcW w:w="9266" w:type="dxa"/>
          </w:tcPr>
          <w:p w14:paraId="4CF5BB95" w14:textId="77777777" w:rsidR="00AB3E38" w:rsidRPr="005C25C3" w:rsidRDefault="00AB3E38" w:rsidP="008C6127">
            <w:pPr>
              <w:spacing w:after="0"/>
              <w:rPr>
                <w:rFonts w:asciiTheme="minorHAnsi" w:hAnsiTheme="minorHAnsi" w:cstheme="minorHAnsi"/>
              </w:rPr>
            </w:pPr>
          </w:p>
        </w:tc>
      </w:tr>
    </w:tbl>
    <w:p w14:paraId="0B95140E" w14:textId="77777777" w:rsidR="00AB3E38" w:rsidRPr="005C25C3" w:rsidRDefault="00AB3E38" w:rsidP="008C6127">
      <w:pPr>
        <w:spacing w:after="0"/>
        <w:contextualSpacing/>
        <w:rPr>
          <w:rFonts w:asciiTheme="minorHAnsi" w:hAnsiTheme="minorHAnsi" w:cstheme="minorHAnsi"/>
          <w:b/>
        </w:rPr>
      </w:pPr>
    </w:p>
    <w:p w14:paraId="712F17FA" w14:textId="77777777" w:rsidR="00AB3E38" w:rsidRPr="005C25C3" w:rsidRDefault="00AB3E38" w:rsidP="008C6127">
      <w:pPr>
        <w:rPr>
          <w:rFonts w:asciiTheme="minorHAnsi" w:hAnsiTheme="minorHAnsi" w:cstheme="minorHAnsi"/>
          <w:b/>
        </w:rPr>
      </w:pPr>
    </w:p>
    <w:p w14:paraId="36B7C92F" w14:textId="77777777" w:rsidR="00AB3E38" w:rsidRPr="005C25C3" w:rsidRDefault="00AB3E38" w:rsidP="008C6127">
      <w:pPr>
        <w:pStyle w:val="Styl4"/>
        <w:rPr>
          <w:rFonts w:asciiTheme="minorHAnsi" w:hAnsiTheme="minorHAnsi" w:cstheme="minorHAnsi"/>
          <w:sz w:val="22"/>
          <w:szCs w:val="22"/>
        </w:r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3CE22751" w14:textId="77777777" w:rsidTr="00414565">
        <w:trPr>
          <w:trHeight w:val="354"/>
          <w:tblHeader/>
        </w:trPr>
        <w:tc>
          <w:tcPr>
            <w:tcW w:w="9266" w:type="dxa"/>
            <w:shd w:val="clear" w:color="auto" w:fill="D5DCE4" w:themeFill="text2" w:themeFillTint="33"/>
          </w:tcPr>
          <w:p w14:paraId="5C9AE222" w14:textId="6F08A558"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2" w:name="_Toc95743506"/>
            <w:r w:rsidRPr="005C25C3">
              <w:rPr>
                <w:rFonts w:asciiTheme="minorHAnsi" w:hAnsiTheme="minorHAnsi" w:cstheme="minorHAnsi"/>
                <w:color w:val="auto"/>
                <w:sz w:val="22"/>
                <w:szCs w:val="22"/>
              </w:rPr>
              <w:lastRenderedPageBreak/>
              <w:t>Ewaluacja wpływu RPO WSL na lata 2014-2020 w obszarze wsparcia usług społecznych i zdrowotnych oraz systemu ochrony zdrowia w województwie śląskim (w ramach Osi Priorytetowych IX i X)</w:t>
            </w:r>
            <w:bookmarkEnd w:id="22"/>
          </w:p>
        </w:tc>
      </w:tr>
      <w:tr w:rsidR="00CB7515" w:rsidRPr="005C25C3" w14:paraId="4FE477AE" w14:textId="77777777" w:rsidTr="0053074F">
        <w:trPr>
          <w:trHeight w:val="354"/>
        </w:trPr>
        <w:tc>
          <w:tcPr>
            <w:tcW w:w="9266" w:type="dxa"/>
            <w:shd w:val="clear" w:color="auto" w:fill="A6A6A6"/>
          </w:tcPr>
          <w:p w14:paraId="7E3EF25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715AACD6" w14:textId="77777777" w:rsidTr="0053074F">
        <w:trPr>
          <w:trHeight w:val="336"/>
        </w:trPr>
        <w:tc>
          <w:tcPr>
            <w:tcW w:w="9266" w:type="dxa"/>
            <w:shd w:val="clear" w:color="auto" w:fill="D9D9D9"/>
          </w:tcPr>
          <w:p w14:paraId="0AD03A5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5D35362D" w14:textId="77777777" w:rsidTr="0053074F">
        <w:trPr>
          <w:trHeight w:val="336"/>
        </w:trPr>
        <w:tc>
          <w:tcPr>
            <w:tcW w:w="9266" w:type="dxa"/>
          </w:tcPr>
          <w:p w14:paraId="3EA58567"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Oś Priorytetowa IX</w:t>
            </w:r>
            <w:r w:rsidRPr="005C25C3">
              <w:rPr>
                <w:rFonts w:asciiTheme="minorHAnsi" w:hAnsiTheme="minorHAnsi" w:cstheme="minorHAnsi"/>
                <w:bCs/>
              </w:rPr>
              <w:t xml:space="preserve"> </w:t>
            </w:r>
            <w:r w:rsidRPr="005C25C3">
              <w:rPr>
                <w:rFonts w:asciiTheme="minorHAnsi" w:hAnsiTheme="minorHAnsi" w:cstheme="minorHAnsi"/>
              </w:rPr>
              <w:t>WŁĄCZENIE SPOŁECZNE</w:t>
            </w:r>
          </w:p>
          <w:p w14:paraId="6EFB9D67"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PI 9iv ułatwianie dostępu do niedrogich, trwałych oraz wysokiej jakości usług, w tym opieki zdrowotnej i usług socjalnych świadczonych w interesie ogólnym, </w:t>
            </w:r>
          </w:p>
          <w:p w14:paraId="45D26237" w14:textId="77777777" w:rsidR="00AB3E38" w:rsidRPr="005C25C3" w:rsidRDefault="00AB3E38" w:rsidP="008C6127">
            <w:pPr>
              <w:spacing w:after="0"/>
              <w:rPr>
                <w:rFonts w:asciiTheme="minorHAnsi" w:hAnsiTheme="minorHAnsi" w:cstheme="minorHAnsi"/>
                <w:bCs/>
              </w:rPr>
            </w:pPr>
          </w:p>
          <w:p w14:paraId="330EC41A" w14:textId="77777777" w:rsidR="00AB3E38" w:rsidRPr="005C25C3" w:rsidRDefault="00AB3E38" w:rsidP="008C6127">
            <w:pPr>
              <w:spacing w:after="0"/>
              <w:rPr>
                <w:rFonts w:asciiTheme="minorHAnsi" w:hAnsiTheme="minorHAnsi" w:cstheme="minorHAnsi"/>
                <w:bCs/>
              </w:rPr>
            </w:pPr>
            <w:r w:rsidRPr="005C25C3">
              <w:rPr>
                <w:rFonts w:asciiTheme="minorHAnsi" w:hAnsiTheme="minorHAnsi" w:cstheme="minorHAnsi"/>
                <w:bCs/>
              </w:rPr>
              <w:t>Oś Priorytetowa X REWITALIZACJA ORAZ INFRASTRUKTURA SPOŁECZNA I ZDROWOTNA</w:t>
            </w:r>
          </w:p>
          <w:p w14:paraId="5885F767" w14:textId="77777777" w:rsidR="00AB3E38" w:rsidRPr="005C25C3" w:rsidRDefault="00AB3E38" w:rsidP="008C6127">
            <w:pPr>
              <w:rPr>
                <w:rFonts w:asciiTheme="minorHAnsi" w:hAnsiTheme="minorHAnsi" w:cstheme="minorHAnsi"/>
                <w:bCs/>
              </w:rPr>
            </w:pPr>
            <w:r w:rsidRPr="005C25C3">
              <w:rPr>
                <w:rFonts w:asciiTheme="minorHAnsi" w:hAnsiTheme="minorHAnsi" w:cstheme="minorHAnsi"/>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26712215"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FUNDUSZ: EFS i EFRR</w:t>
            </w:r>
          </w:p>
        </w:tc>
      </w:tr>
      <w:tr w:rsidR="00CB7515" w:rsidRPr="005C25C3" w14:paraId="229E2B71" w14:textId="77777777" w:rsidTr="00D439F5">
        <w:trPr>
          <w:trHeight w:val="336"/>
        </w:trPr>
        <w:tc>
          <w:tcPr>
            <w:tcW w:w="9266" w:type="dxa"/>
            <w:shd w:val="clear" w:color="auto" w:fill="D9D9D9"/>
          </w:tcPr>
          <w:p w14:paraId="1CC09198" w14:textId="55C11485"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46E4BC37" w14:textId="77777777" w:rsidTr="00D439F5">
        <w:trPr>
          <w:trHeight w:val="336"/>
        </w:trPr>
        <w:tc>
          <w:tcPr>
            <w:tcW w:w="9266" w:type="dxa"/>
            <w:shd w:val="clear" w:color="auto" w:fill="D9D9D9"/>
          </w:tcPr>
          <w:p w14:paraId="68DED02A" w14:textId="44529E94"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5FE27E1D" w14:textId="77777777" w:rsidTr="0053074F">
        <w:trPr>
          <w:trHeight w:val="336"/>
        </w:trPr>
        <w:tc>
          <w:tcPr>
            <w:tcW w:w="9266" w:type="dxa"/>
            <w:shd w:val="clear" w:color="auto" w:fill="D9D9D9"/>
          </w:tcPr>
          <w:p w14:paraId="50156578"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5026777B" w14:textId="77777777" w:rsidTr="0053074F">
        <w:trPr>
          <w:trHeight w:val="336"/>
        </w:trPr>
        <w:tc>
          <w:tcPr>
            <w:tcW w:w="9266" w:type="dxa"/>
          </w:tcPr>
          <w:p w14:paraId="0F0D105B"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Priorytetów Inwestycyjnych 9a i 9iv RPO WSL, w tym stopnia osiągnięcia następujących celów szczegółowych:</w:t>
            </w:r>
          </w:p>
          <w:p w14:paraId="0339232B" w14:textId="77777777" w:rsidR="00AB3E38" w:rsidRPr="005C25C3" w:rsidRDefault="00AB3E38" w:rsidP="008C70D9">
            <w:pPr>
              <w:numPr>
                <w:ilvl w:val="0"/>
                <w:numId w:val="46"/>
              </w:numPr>
              <w:spacing w:after="0"/>
              <w:ind w:hanging="454"/>
              <w:rPr>
                <w:rFonts w:asciiTheme="minorHAnsi" w:hAnsiTheme="minorHAnsi" w:cstheme="minorHAnsi"/>
                <w:b/>
                <w:bCs/>
                <w:i/>
              </w:rPr>
            </w:pPr>
            <w:r w:rsidRPr="005C25C3">
              <w:rPr>
                <w:rFonts w:asciiTheme="minorHAnsi" w:hAnsiTheme="minorHAnsi" w:cstheme="minorHAnsi"/>
              </w:rPr>
              <w:t>lepsza dostępność i efektywność systemu ochrony zdrowia,</w:t>
            </w:r>
          </w:p>
          <w:p w14:paraId="4206CD43" w14:textId="77777777" w:rsidR="00AB3E38" w:rsidRPr="005C25C3" w:rsidRDefault="00AB3E38" w:rsidP="008C70D9">
            <w:pPr>
              <w:numPr>
                <w:ilvl w:val="0"/>
                <w:numId w:val="46"/>
              </w:numPr>
              <w:spacing w:after="0"/>
              <w:ind w:hanging="454"/>
              <w:rPr>
                <w:rFonts w:asciiTheme="minorHAnsi" w:hAnsiTheme="minorHAnsi" w:cstheme="minorHAnsi"/>
                <w:b/>
                <w:bCs/>
                <w:i/>
              </w:rPr>
            </w:pPr>
            <w:r w:rsidRPr="005C25C3">
              <w:rPr>
                <w:rFonts w:asciiTheme="minorHAnsi" w:hAnsiTheme="minorHAnsi" w:cstheme="minorHAnsi"/>
                <w:bCs/>
              </w:rPr>
              <w:t>lepszy dostęp do usług społecznych dla osób wykluczonych lub zagrożonych wykluczeniem,</w:t>
            </w:r>
          </w:p>
          <w:p w14:paraId="19FD565E" w14:textId="77777777" w:rsidR="00AB3E38" w:rsidRPr="005C25C3" w:rsidRDefault="00AB3E38" w:rsidP="008C70D9">
            <w:pPr>
              <w:numPr>
                <w:ilvl w:val="0"/>
                <w:numId w:val="60"/>
              </w:numPr>
              <w:spacing w:after="0"/>
              <w:ind w:hanging="454"/>
              <w:rPr>
                <w:rFonts w:asciiTheme="minorHAnsi" w:hAnsiTheme="minorHAnsi" w:cstheme="minorHAnsi"/>
                <w:b/>
                <w:bCs/>
                <w:i/>
              </w:rPr>
            </w:pPr>
            <w:r w:rsidRPr="005C25C3">
              <w:rPr>
                <w:rFonts w:asciiTheme="minorHAnsi" w:hAnsiTheme="minorHAnsi" w:cstheme="minorHAnsi"/>
              </w:rPr>
              <w:t>wzrost dostępności i jakości usług społecznych zapobiegających ubóstwu i wykluczeniu społecznemu,</w:t>
            </w:r>
          </w:p>
          <w:p w14:paraId="26E70228" w14:textId="77777777" w:rsidR="00AB3E38" w:rsidRPr="005C25C3" w:rsidRDefault="00AB3E38" w:rsidP="008C70D9">
            <w:pPr>
              <w:numPr>
                <w:ilvl w:val="0"/>
                <w:numId w:val="60"/>
              </w:numPr>
              <w:spacing w:after="0"/>
              <w:ind w:hanging="454"/>
              <w:rPr>
                <w:rFonts w:asciiTheme="minorHAnsi" w:hAnsiTheme="minorHAnsi" w:cstheme="minorHAnsi"/>
                <w:b/>
                <w:bCs/>
                <w:i/>
              </w:rPr>
            </w:pPr>
            <w:r w:rsidRPr="005C25C3">
              <w:rPr>
                <w:rFonts w:asciiTheme="minorHAnsi" w:hAnsiTheme="minorHAnsi" w:cstheme="minorHAnsi"/>
              </w:rPr>
              <w:t>wzrost dostępności do usług zdrowotnych w regionie.</w:t>
            </w:r>
          </w:p>
          <w:p w14:paraId="074A803E"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badanych Priorytetów Inwestycyjnych.</w:t>
            </w:r>
          </w:p>
        </w:tc>
      </w:tr>
      <w:tr w:rsidR="00CB7515" w:rsidRPr="005C25C3" w14:paraId="37257E63" w14:textId="77777777" w:rsidTr="0053074F">
        <w:trPr>
          <w:trHeight w:val="336"/>
        </w:trPr>
        <w:tc>
          <w:tcPr>
            <w:tcW w:w="9266" w:type="dxa"/>
            <w:shd w:val="clear" w:color="auto" w:fill="D9D9D9"/>
          </w:tcPr>
          <w:p w14:paraId="6EC282EC"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3B52B1ED" w14:textId="77777777" w:rsidTr="0053074F">
        <w:trPr>
          <w:trHeight w:val="336"/>
        </w:trPr>
        <w:tc>
          <w:tcPr>
            <w:tcW w:w="9266" w:type="dxa"/>
          </w:tcPr>
          <w:p w14:paraId="346E701C" w14:textId="77777777" w:rsidR="00AB3E38" w:rsidRPr="005C25C3" w:rsidRDefault="00AB3E38" w:rsidP="008C6127">
            <w:pPr>
              <w:rPr>
                <w:rFonts w:asciiTheme="minorHAnsi" w:hAnsiTheme="minorHAnsi" w:cstheme="minorHAnsi"/>
              </w:rPr>
            </w:pPr>
            <w:r w:rsidRPr="005C25C3">
              <w:rPr>
                <w:rFonts w:asciiTheme="minorHAnsi" w:hAnsiTheme="minorHAnsi" w:cstheme="minorHAnsi"/>
              </w:rPr>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priorytetu. Objęcie badaniem wskazanych PI Osi Priorytetowych IX i X Programu wynika z zasadności oceny łącznego oddziaływania RPO WSL na usługi społeczne i zdrowotne. </w:t>
            </w:r>
          </w:p>
          <w:p w14:paraId="0BCFBB57"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58E86DD5" w14:textId="77777777" w:rsidTr="0053074F">
        <w:trPr>
          <w:trHeight w:val="336"/>
        </w:trPr>
        <w:tc>
          <w:tcPr>
            <w:tcW w:w="9266" w:type="dxa"/>
            <w:shd w:val="clear" w:color="auto" w:fill="D9D9D9"/>
          </w:tcPr>
          <w:p w14:paraId="6E80A93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113BFCC6" w14:textId="77777777" w:rsidTr="0053074F">
        <w:trPr>
          <w:trHeight w:val="336"/>
        </w:trPr>
        <w:tc>
          <w:tcPr>
            <w:tcW w:w="9266" w:type="dxa"/>
          </w:tcPr>
          <w:p w14:paraId="67CA6FE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rPr>
              <w:t>Skuteczność</w:t>
            </w:r>
          </w:p>
          <w:p w14:paraId="5C33BD7E"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Użyteczność</w:t>
            </w:r>
          </w:p>
          <w:p w14:paraId="47F97D0A"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Efektywność</w:t>
            </w:r>
          </w:p>
          <w:p w14:paraId="493EC28C"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 xml:space="preserve">Przewidywana trwałość </w:t>
            </w:r>
          </w:p>
          <w:p w14:paraId="07BA4D81"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Komplementarność</w:t>
            </w:r>
          </w:p>
        </w:tc>
      </w:tr>
      <w:tr w:rsidR="00CB7515" w:rsidRPr="005C25C3" w14:paraId="171099DB" w14:textId="77777777" w:rsidTr="0053074F">
        <w:trPr>
          <w:trHeight w:val="336"/>
        </w:trPr>
        <w:tc>
          <w:tcPr>
            <w:tcW w:w="9266" w:type="dxa"/>
            <w:shd w:val="clear" w:color="auto" w:fill="D9D9D9"/>
          </w:tcPr>
          <w:p w14:paraId="455CE02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Główne pytania ewaluacyjne / obszary problemowe</w:t>
            </w:r>
          </w:p>
        </w:tc>
      </w:tr>
      <w:tr w:rsidR="00CB7515" w:rsidRPr="005C25C3" w14:paraId="3C160043" w14:textId="77777777" w:rsidTr="0053074F">
        <w:trPr>
          <w:trHeight w:val="336"/>
        </w:trPr>
        <w:tc>
          <w:tcPr>
            <w:tcW w:w="9266" w:type="dxa"/>
          </w:tcPr>
          <w:p w14:paraId="72EB1DEE"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Czy udzielone wsparcie było skuteczne, tzn. czy i w jakim stopniu przyczyniło się do osiągnięcia celów szczegółowych:</w:t>
            </w:r>
          </w:p>
          <w:p w14:paraId="40E81637" w14:textId="77777777" w:rsidR="00AB3E38" w:rsidRPr="005C25C3" w:rsidRDefault="00AB3E38" w:rsidP="008C70D9">
            <w:pPr>
              <w:numPr>
                <w:ilvl w:val="0"/>
                <w:numId w:val="86"/>
              </w:numPr>
              <w:spacing w:after="0"/>
              <w:ind w:left="686" w:hanging="357"/>
              <w:rPr>
                <w:rFonts w:asciiTheme="minorHAnsi" w:hAnsiTheme="minorHAnsi" w:cstheme="minorHAnsi"/>
                <w:b/>
                <w:bCs/>
                <w:i/>
              </w:rPr>
            </w:pPr>
            <w:r w:rsidRPr="005C25C3">
              <w:rPr>
                <w:rFonts w:asciiTheme="minorHAnsi" w:hAnsiTheme="minorHAnsi" w:cstheme="minorHAnsi"/>
              </w:rPr>
              <w:t>lepszej dostępności i efektywności systemu ochrony zdrowia,</w:t>
            </w:r>
          </w:p>
          <w:p w14:paraId="22A92568" w14:textId="77777777" w:rsidR="00AB3E38" w:rsidRPr="005C25C3" w:rsidRDefault="00AB3E38" w:rsidP="008C70D9">
            <w:pPr>
              <w:numPr>
                <w:ilvl w:val="0"/>
                <w:numId w:val="86"/>
              </w:numPr>
              <w:spacing w:after="0"/>
              <w:ind w:left="691"/>
              <w:rPr>
                <w:rFonts w:asciiTheme="minorHAnsi" w:hAnsiTheme="minorHAnsi" w:cstheme="minorHAnsi"/>
                <w:b/>
                <w:bCs/>
                <w:i/>
              </w:rPr>
            </w:pPr>
            <w:r w:rsidRPr="005C25C3">
              <w:rPr>
                <w:rFonts w:asciiTheme="minorHAnsi" w:hAnsiTheme="minorHAnsi" w:cstheme="minorHAnsi"/>
                <w:bCs/>
              </w:rPr>
              <w:t>lepszego dostępu do usług społecznych dla osób wykluczonych lub zagrożonych wykluczeniem,</w:t>
            </w:r>
          </w:p>
          <w:p w14:paraId="4E0CD010" w14:textId="77777777" w:rsidR="00AB3E38" w:rsidRPr="005C25C3" w:rsidRDefault="00AB3E38" w:rsidP="008C70D9">
            <w:pPr>
              <w:numPr>
                <w:ilvl w:val="0"/>
                <w:numId w:val="86"/>
              </w:numPr>
              <w:spacing w:after="0"/>
              <w:ind w:left="691"/>
              <w:rPr>
                <w:rFonts w:asciiTheme="minorHAnsi" w:hAnsiTheme="minorHAnsi" w:cstheme="minorHAnsi"/>
                <w:bCs/>
              </w:rPr>
            </w:pPr>
            <w:r w:rsidRPr="005C25C3">
              <w:rPr>
                <w:rFonts w:asciiTheme="minorHAnsi" w:hAnsiTheme="minorHAnsi" w:cstheme="minorHAnsi"/>
                <w:bCs/>
              </w:rPr>
              <w:t>wzrostu dostępności i jakości usług społecznych zapobiegających ubóstwu i wykluczeniu społecznemu,</w:t>
            </w:r>
          </w:p>
          <w:p w14:paraId="5C96C203" w14:textId="77777777" w:rsidR="00AB3E38" w:rsidRPr="005C25C3" w:rsidRDefault="00AB3E38" w:rsidP="008C70D9">
            <w:pPr>
              <w:numPr>
                <w:ilvl w:val="0"/>
                <w:numId w:val="86"/>
              </w:numPr>
              <w:spacing w:after="0"/>
              <w:ind w:left="691"/>
              <w:rPr>
                <w:rFonts w:asciiTheme="minorHAnsi" w:hAnsiTheme="minorHAnsi" w:cstheme="minorHAnsi"/>
              </w:rPr>
            </w:pPr>
            <w:r w:rsidRPr="005C25C3">
              <w:rPr>
                <w:rFonts w:asciiTheme="minorHAnsi" w:hAnsiTheme="minorHAnsi" w:cstheme="minorHAnsi"/>
              </w:rPr>
              <w:t>wzrostu dostępności do usług zdrowotnych w regionie?</w:t>
            </w:r>
          </w:p>
          <w:p w14:paraId="1E9DE2E1"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2A1599E5"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19BDBCF6"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w:t>
            </w:r>
            <w:r w:rsidRPr="005C25C3">
              <w:rPr>
                <w:rFonts w:asciiTheme="minorHAnsi" w:hAnsiTheme="minorHAnsi" w:cstheme="minorHAnsi"/>
                <w:bCs/>
              </w:rPr>
              <w:t>z uwzględnieniem charakterystyki ostatecznych odbiorów wsparcia i specyfiki wykorzystywanych instrumentów wsparcia)</w:t>
            </w:r>
            <w:r w:rsidRPr="005C25C3">
              <w:rPr>
                <w:rFonts w:asciiTheme="minorHAnsi" w:hAnsiTheme="minorHAnsi" w:cstheme="minorHAnsi"/>
              </w:rPr>
              <w:t xml:space="preserve"> a jakie bariery utrudniły osiągnięcie zamierzonych efektów?</w:t>
            </w:r>
          </w:p>
          <w:p w14:paraId="1F06E9E2"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map potrzeb zdrowotnych na wdrażanie działań związanych z sektorem ochrony zdrowia?</w:t>
            </w:r>
          </w:p>
          <w:p w14:paraId="674745A3" w14:textId="77777777" w:rsidR="00AB3E38" w:rsidRPr="005C25C3" w:rsidRDefault="00AB3E38"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34476372" w14:textId="77777777" w:rsidR="00AB3E38" w:rsidRPr="005C25C3" w:rsidRDefault="00AB3E38"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31BECF1A"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rPr>
              <w:t xml:space="preserve">Czy zapewniona została komplementarność realizowanych działań w ramach Programu i jakie przyniosła efekty? </w:t>
            </w:r>
          </w:p>
          <w:p w14:paraId="001BE540"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Jaka jest skala osiągniętej komplementarności udzielonego wsparcia z PO Pomoc Żywnościowa?</w:t>
            </w:r>
          </w:p>
          <w:p w14:paraId="493682B2"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Jaka jest charakterystyka grup wspartych w ramach PI 9iv (z uwzględnieniem poszczególnych wymiarów zagrożenia wykluczeniem społecznym)?</w:t>
            </w:r>
          </w:p>
          <w:p w14:paraId="4B40B437"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 ocenia się projekty wynikające z Lokalnych Strategii Rozwoju, na które została przeznaczona specjalna pula środków w ramach Osi Priorytetowej IX?</w:t>
            </w:r>
          </w:p>
          <w:p w14:paraId="0C4E8A22" w14:textId="77777777" w:rsidR="00AB3E38" w:rsidRPr="005C25C3" w:rsidRDefault="00AB3E38" w:rsidP="008C70D9">
            <w:pPr>
              <w:numPr>
                <w:ilvl w:val="0"/>
                <w:numId w:val="47"/>
              </w:numPr>
              <w:spacing w:after="0"/>
              <w:ind w:left="425" w:hanging="357"/>
              <w:rPr>
                <w:rFonts w:asciiTheme="minorHAnsi" w:hAnsiTheme="minorHAnsi" w:cstheme="minorHAnsi"/>
                <w:bCs/>
              </w:rPr>
            </w:pPr>
            <w:r w:rsidRPr="005C25C3">
              <w:rPr>
                <w:rFonts w:asciiTheme="minorHAnsi" w:hAnsiTheme="minorHAnsi" w:cstheme="minorHAnsi"/>
                <w:bCs/>
              </w:rPr>
              <w:t>Jak należy ocenić wdrażanie instrumentów terytorialnych w ramach ocenianych PI?</w:t>
            </w:r>
          </w:p>
        </w:tc>
      </w:tr>
      <w:tr w:rsidR="00CB7515" w:rsidRPr="005C25C3" w14:paraId="40778D6E" w14:textId="77777777" w:rsidTr="0053074F">
        <w:trPr>
          <w:trHeight w:val="336"/>
        </w:trPr>
        <w:tc>
          <w:tcPr>
            <w:tcW w:w="9266" w:type="dxa"/>
            <w:shd w:val="clear" w:color="auto" w:fill="A6A6A6"/>
          </w:tcPr>
          <w:p w14:paraId="3314CFE0"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CB7515" w:rsidRPr="005C25C3" w14:paraId="63FAB98C" w14:textId="77777777" w:rsidTr="0053074F">
        <w:trPr>
          <w:trHeight w:val="336"/>
        </w:trPr>
        <w:tc>
          <w:tcPr>
            <w:tcW w:w="9266" w:type="dxa"/>
            <w:shd w:val="clear" w:color="auto" w:fill="D9D9D9"/>
          </w:tcPr>
          <w:p w14:paraId="4579929F"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4D9B8305" w14:textId="77777777" w:rsidTr="0053074F">
        <w:trPr>
          <w:trHeight w:val="336"/>
        </w:trPr>
        <w:tc>
          <w:tcPr>
            <w:tcW w:w="9266" w:type="dxa"/>
          </w:tcPr>
          <w:p w14:paraId="24AD1D42" w14:textId="77777777" w:rsidR="00AB3E38" w:rsidRPr="005C25C3" w:rsidRDefault="00AB3E38" w:rsidP="008C6127">
            <w:pPr>
              <w:spacing w:after="60"/>
              <w:rPr>
                <w:rFonts w:asciiTheme="minorHAnsi" w:hAnsiTheme="minorHAnsi" w:cstheme="minorHAnsi"/>
              </w:rPr>
            </w:pPr>
            <w:r w:rsidRPr="005C25C3">
              <w:rPr>
                <w:rFonts w:asciiTheme="minorHAnsi" w:hAnsiTheme="minorHAnsi" w:cstheme="minorHAnsi"/>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Osi Priorytetowej IX analiza logiki interwencji będzie uwzględniać ukierunkowanie interwencji na poszczególne grupy docelowe. Analizie poddane zostaną mechanizmy oddziaływania interwencji na sytuację ostatecznego odbiorcy wsparcia, z uwzględnieniem kontekstu interwencji, sytuacji odbiorcy, rodzaju i jakości oferowanego wsparcia. Ocena wpływu Programu i realizacja założonych celów, poza komponentem jakościowym, mierzona </w:t>
            </w:r>
            <w:r w:rsidRPr="005C25C3">
              <w:rPr>
                <w:rFonts w:asciiTheme="minorHAnsi" w:hAnsiTheme="minorHAnsi" w:cstheme="minorHAnsi"/>
              </w:rPr>
              <w:lastRenderedPageBreak/>
              <w:t>będzie osiąganiem wskaźników rezultatu, które następnie odniesione zostaną do potrzeb regionu w zakresie usług społecznych i zdrowotnych. W odniesieniu do PI 9iv oceniony zostanie wpływ wsparcia Programu na zmianę sytuacji gospodarstw domowych ostatecznych odbiorców wsparcia (ostateczni odbiorcy wsparcia zapytani zostaną o zmianę sytuacji budżetu gospodarstwa domowego w wyniku uzyskanej pomocy ze środków RPO WSL i zmiana ta zostanie odniesiona do danych GUS dotyczących badania budżetów gospodarstw domowych).</w:t>
            </w:r>
          </w:p>
          <w:p w14:paraId="204827F3"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W ramach badania zostaną zastosowane:</w:t>
            </w:r>
          </w:p>
          <w:p w14:paraId="0B3146E2" w14:textId="77777777" w:rsidR="00AB3E38" w:rsidRPr="005C25C3" w:rsidRDefault="00AB3E38" w:rsidP="008C70D9">
            <w:pPr>
              <w:numPr>
                <w:ilvl w:val="0"/>
                <w:numId w:val="45"/>
              </w:numPr>
              <w:spacing w:after="0"/>
              <w:ind w:hanging="454"/>
              <w:rPr>
                <w:rFonts w:asciiTheme="minorHAnsi" w:hAnsiTheme="minorHAnsi" w:cstheme="minorHAnsi"/>
              </w:rPr>
            </w:pPr>
            <w:r w:rsidRPr="005C25C3">
              <w:rPr>
                <w:rFonts w:asciiTheme="minorHAnsi" w:hAnsiTheme="minorHAnsi" w:cstheme="minorHAnsi"/>
              </w:rPr>
              <w:t>analiza danych zastanych, w tym dokumentów programowych, dokumentacji projektowej oraz danych związanych z realizacją projektów,</w:t>
            </w:r>
          </w:p>
          <w:p w14:paraId="7C790904" w14:textId="77777777" w:rsidR="00AB3E38" w:rsidRPr="005C25C3" w:rsidRDefault="00AB3E38" w:rsidP="008C70D9">
            <w:pPr>
              <w:numPr>
                <w:ilvl w:val="0"/>
                <w:numId w:val="45"/>
              </w:numPr>
              <w:spacing w:after="0"/>
              <w:ind w:hanging="454"/>
              <w:rPr>
                <w:rFonts w:asciiTheme="minorHAnsi" w:hAnsiTheme="minorHAnsi" w:cstheme="minorHAnsi"/>
              </w:rPr>
            </w:pPr>
            <w:r w:rsidRPr="005C25C3">
              <w:rPr>
                <w:rFonts w:asciiTheme="minorHAnsi" w:hAnsiTheme="minorHAnsi" w:cstheme="minorHAnsi"/>
              </w:rPr>
              <w:t>wywiady z przedstawicielami Instytucji Zarządzającej i Pośredniczących,</w:t>
            </w:r>
          </w:p>
          <w:p w14:paraId="4A5BD224" w14:textId="77777777" w:rsidR="00AB3E38" w:rsidRPr="005C25C3" w:rsidRDefault="00AB3E38" w:rsidP="008C70D9">
            <w:pPr>
              <w:numPr>
                <w:ilvl w:val="0"/>
                <w:numId w:val="45"/>
              </w:numPr>
              <w:spacing w:after="0"/>
              <w:ind w:hanging="454"/>
              <w:rPr>
                <w:rFonts w:asciiTheme="minorHAnsi" w:hAnsiTheme="minorHAnsi" w:cstheme="minorHAnsi"/>
              </w:rPr>
            </w:pPr>
            <w:r w:rsidRPr="005C25C3">
              <w:rPr>
                <w:rFonts w:asciiTheme="minorHAnsi" w:hAnsiTheme="minorHAnsi" w:cstheme="minorHAnsi"/>
              </w:rPr>
              <w:t>wywiady/ankiety z beneficjentami Programu,</w:t>
            </w:r>
          </w:p>
          <w:p w14:paraId="3F999A4D" w14:textId="77777777" w:rsidR="00AB3E38" w:rsidRPr="005C25C3" w:rsidRDefault="00AB3E38" w:rsidP="008C70D9">
            <w:pPr>
              <w:numPr>
                <w:ilvl w:val="0"/>
                <w:numId w:val="47"/>
              </w:numPr>
              <w:spacing w:after="0"/>
              <w:ind w:hanging="454"/>
              <w:rPr>
                <w:rFonts w:asciiTheme="minorHAnsi" w:hAnsiTheme="minorHAnsi" w:cstheme="minorHAnsi"/>
              </w:rPr>
            </w:pPr>
            <w:r w:rsidRPr="005C25C3">
              <w:rPr>
                <w:rFonts w:asciiTheme="minorHAnsi" w:hAnsiTheme="minorHAnsi" w:cstheme="minorHAnsi"/>
              </w:rPr>
              <w:t>wywiady/ankiety z ostatecznymi odbiorcami wsparcia,</w:t>
            </w:r>
          </w:p>
          <w:p w14:paraId="02C1530B" w14:textId="77777777" w:rsidR="00AB3E38" w:rsidRPr="005C25C3" w:rsidRDefault="00AB3E38" w:rsidP="008C70D9">
            <w:pPr>
              <w:numPr>
                <w:ilvl w:val="0"/>
                <w:numId w:val="45"/>
              </w:numPr>
              <w:spacing w:after="0"/>
              <w:ind w:hanging="454"/>
              <w:rPr>
                <w:rFonts w:asciiTheme="minorHAnsi" w:hAnsiTheme="minorHAnsi" w:cstheme="minorHAnsi"/>
              </w:rPr>
            </w:pPr>
            <w:r w:rsidRPr="005C25C3">
              <w:rPr>
                <w:rFonts w:asciiTheme="minorHAnsi" w:hAnsiTheme="minorHAnsi" w:cstheme="minorHAnsi"/>
              </w:rPr>
              <w:t>wywiady z ekspertami dziedzinowymi z obszaru Osi Priorytetowej IX Włączenie społeczne i X Rewitalizacja i infrastruktura zdrowotna.</w:t>
            </w:r>
          </w:p>
        </w:tc>
      </w:tr>
      <w:tr w:rsidR="00CB7515" w:rsidRPr="005C25C3" w14:paraId="6F66E829" w14:textId="77777777" w:rsidTr="0053074F">
        <w:trPr>
          <w:trHeight w:val="336"/>
        </w:trPr>
        <w:tc>
          <w:tcPr>
            <w:tcW w:w="9266" w:type="dxa"/>
            <w:shd w:val="clear" w:color="auto" w:fill="D9D9D9"/>
          </w:tcPr>
          <w:p w14:paraId="61FE2F3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CB7515" w:rsidRPr="005C25C3" w14:paraId="2C5A5C07" w14:textId="77777777" w:rsidTr="0053074F">
        <w:trPr>
          <w:trHeight w:val="336"/>
        </w:trPr>
        <w:tc>
          <w:tcPr>
            <w:tcW w:w="9266" w:type="dxa"/>
          </w:tcPr>
          <w:p w14:paraId="59E56527" w14:textId="77777777" w:rsidR="00AB3E38" w:rsidRPr="005C25C3" w:rsidRDefault="00AB3E38"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50667789" w14:textId="77777777" w:rsidR="00AB3E38" w:rsidRPr="005C25C3" w:rsidRDefault="00AB3E38" w:rsidP="008C6127">
            <w:pPr>
              <w:numPr>
                <w:ilvl w:val="0"/>
                <w:numId w:val="9"/>
              </w:numPr>
              <w:spacing w:after="0"/>
              <w:ind w:hanging="454"/>
              <w:rPr>
                <w:rFonts w:asciiTheme="minorHAnsi" w:hAnsiTheme="minorHAnsi" w:cstheme="minorHAnsi"/>
              </w:rPr>
            </w:pPr>
            <w:r w:rsidRPr="005C25C3">
              <w:rPr>
                <w:rFonts w:asciiTheme="minorHAnsi" w:hAnsiTheme="minorHAnsi" w:cstheme="minorHAnsi"/>
              </w:rPr>
              <w:t>dane monitoringowe pochodzące z LSI 2014/ centralnego systemu teleinformatycznego,</w:t>
            </w:r>
          </w:p>
          <w:p w14:paraId="0604B1F8" w14:textId="77777777" w:rsidR="00AB3E38" w:rsidRPr="005C25C3" w:rsidRDefault="00AB3E38"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informacje/dane z projektów pochodzące z LSI 2014,</w:t>
            </w:r>
          </w:p>
          <w:p w14:paraId="7D2C197C" w14:textId="77777777" w:rsidR="00AB3E38" w:rsidRPr="005C25C3" w:rsidRDefault="00AB3E38"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kontaktowe beneficjentów,</w:t>
            </w:r>
          </w:p>
          <w:p w14:paraId="1FDA9233" w14:textId="77777777" w:rsidR="00AB3E38" w:rsidRPr="005C25C3" w:rsidRDefault="00AB3E38"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kontaktowe ostatecznych odbiorców wsparcia,</w:t>
            </w:r>
          </w:p>
          <w:p w14:paraId="1F277496" w14:textId="77777777" w:rsidR="00AB3E38" w:rsidRPr="005C25C3" w:rsidRDefault="00AB3E38"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47B071F6" w14:textId="77777777" w:rsidR="00AB3E38" w:rsidRPr="005C25C3" w:rsidRDefault="00AB3E38" w:rsidP="008C70D9">
            <w:pPr>
              <w:numPr>
                <w:ilvl w:val="0"/>
                <w:numId w:val="45"/>
              </w:numPr>
              <w:spacing w:after="0"/>
              <w:ind w:left="425" w:hanging="357"/>
              <w:contextualSpacing/>
              <w:rPr>
                <w:rFonts w:asciiTheme="minorHAnsi" w:hAnsiTheme="minorHAnsi" w:cstheme="minorHAnsi"/>
              </w:rPr>
            </w:pPr>
            <w:r w:rsidRPr="005C25C3">
              <w:rPr>
                <w:rFonts w:asciiTheme="minorHAnsi" w:hAnsiTheme="minorHAnsi" w:cstheme="minorHAnsi"/>
              </w:rPr>
              <w:t xml:space="preserve">ogólnodostępne dane ze statystyki publicznej </w:t>
            </w:r>
            <w:r w:rsidRPr="005C25C3">
              <w:rPr>
                <w:rFonts w:asciiTheme="minorHAnsi" w:hAnsiTheme="minorHAnsi" w:cstheme="minorHAnsi"/>
                <w:bCs/>
              </w:rPr>
              <w:t>(w tym trendy) dotyczące obszaru zdrowia i usług społecznych,</w:t>
            </w:r>
          </w:p>
          <w:p w14:paraId="5710D18B" w14:textId="77777777" w:rsidR="00AB3E38" w:rsidRPr="005C25C3" w:rsidRDefault="00AB3E38" w:rsidP="008C70D9">
            <w:pPr>
              <w:numPr>
                <w:ilvl w:val="0"/>
                <w:numId w:val="45"/>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ostatecznych odbiorców wsparcia i osób wdrażających i programujących RPO WSL,</w:t>
            </w:r>
          </w:p>
          <w:p w14:paraId="3B439FE8" w14:textId="77777777" w:rsidR="00AB3E38" w:rsidRPr="005C25C3" w:rsidRDefault="00AB3E38" w:rsidP="008C70D9">
            <w:pPr>
              <w:numPr>
                <w:ilvl w:val="0"/>
                <w:numId w:val="45"/>
              </w:numPr>
              <w:spacing w:after="0"/>
              <w:ind w:left="425" w:hanging="357"/>
              <w:rPr>
                <w:rFonts w:asciiTheme="minorHAnsi" w:hAnsiTheme="minorHAnsi" w:cstheme="minorHAnsi"/>
              </w:rPr>
            </w:pPr>
            <w:r w:rsidRPr="005C25C3">
              <w:rPr>
                <w:rFonts w:asciiTheme="minorHAnsi" w:hAnsiTheme="minorHAnsi" w:cstheme="minorHAnsi"/>
                <w:bCs/>
              </w:rPr>
              <w:t>wiedza ekspercka z badanego obszaru.</w:t>
            </w:r>
          </w:p>
        </w:tc>
      </w:tr>
      <w:tr w:rsidR="00CB7515" w:rsidRPr="005C25C3" w14:paraId="28EB90A6" w14:textId="77777777" w:rsidTr="0053074F">
        <w:trPr>
          <w:trHeight w:val="336"/>
        </w:trPr>
        <w:tc>
          <w:tcPr>
            <w:tcW w:w="9266" w:type="dxa"/>
            <w:shd w:val="clear" w:color="auto" w:fill="A6A6A6"/>
          </w:tcPr>
          <w:p w14:paraId="21893CBB"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0BD7DCEB" w14:textId="77777777" w:rsidTr="0053074F">
        <w:trPr>
          <w:trHeight w:val="336"/>
        </w:trPr>
        <w:tc>
          <w:tcPr>
            <w:tcW w:w="9266" w:type="dxa"/>
            <w:shd w:val="clear" w:color="auto" w:fill="D9D9D9"/>
          </w:tcPr>
          <w:p w14:paraId="70190B6A"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672A89A3" w14:textId="77777777" w:rsidTr="0053074F">
        <w:trPr>
          <w:trHeight w:val="336"/>
        </w:trPr>
        <w:tc>
          <w:tcPr>
            <w:tcW w:w="9266" w:type="dxa"/>
          </w:tcPr>
          <w:p w14:paraId="7342DD23"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bCs/>
              </w:rPr>
              <w:t xml:space="preserve">III – IV kwartał 2020 </w:t>
            </w:r>
            <w:r w:rsidRPr="005C25C3">
              <w:rPr>
                <w:rFonts w:asciiTheme="minorHAnsi" w:hAnsiTheme="minorHAnsi" w:cstheme="minorHAnsi"/>
              </w:rPr>
              <w:t>r.</w:t>
            </w:r>
          </w:p>
        </w:tc>
      </w:tr>
      <w:tr w:rsidR="00CB7515" w:rsidRPr="005C25C3" w14:paraId="2440069D" w14:textId="77777777" w:rsidTr="0053074F">
        <w:trPr>
          <w:trHeight w:val="336"/>
        </w:trPr>
        <w:tc>
          <w:tcPr>
            <w:tcW w:w="9266" w:type="dxa"/>
            <w:shd w:val="clear" w:color="auto" w:fill="D9D9D9"/>
          </w:tcPr>
          <w:p w14:paraId="65EF3137"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10A8CC73" w14:textId="77777777" w:rsidTr="0053074F">
        <w:trPr>
          <w:trHeight w:val="336"/>
        </w:trPr>
        <w:tc>
          <w:tcPr>
            <w:tcW w:w="9266" w:type="dxa"/>
          </w:tcPr>
          <w:p w14:paraId="474A83A3"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160 000 zł</w:t>
            </w:r>
          </w:p>
        </w:tc>
      </w:tr>
      <w:tr w:rsidR="00CB7515" w:rsidRPr="005C25C3" w14:paraId="4E2A078F" w14:textId="77777777" w:rsidTr="0053074F">
        <w:trPr>
          <w:trHeight w:val="336"/>
        </w:trPr>
        <w:tc>
          <w:tcPr>
            <w:tcW w:w="9266" w:type="dxa"/>
            <w:shd w:val="clear" w:color="auto" w:fill="D9D9D9"/>
          </w:tcPr>
          <w:p w14:paraId="36B80F26"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2EA3866A" w14:textId="77777777" w:rsidTr="0053074F">
        <w:trPr>
          <w:trHeight w:val="336"/>
        </w:trPr>
        <w:tc>
          <w:tcPr>
            <w:tcW w:w="9266" w:type="dxa"/>
          </w:tcPr>
          <w:p w14:paraId="3D70E239" w14:textId="77777777" w:rsidR="00AB3E38" w:rsidRPr="005C25C3" w:rsidRDefault="00AB3E38"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CB7515" w:rsidRPr="005C25C3" w14:paraId="09F5B352" w14:textId="77777777" w:rsidTr="0053074F">
        <w:trPr>
          <w:trHeight w:val="336"/>
        </w:trPr>
        <w:tc>
          <w:tcPr>
            <w:tcW w:w="9266" w:type="dxa"/>
            <w:shd w:val="clear" w:color="auto" w:fill="D9D9D9"/>
          </w:tcPr>
          <w:p w14:paraId="526864F4" w14:textId="77777777" w:rsidR="00AB3E38" w:rsidRPr="005C25C3" w:rsidRDefault="00AB3E38"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6B3148BD" w14:textId="77777777" w:rsidTr="0053074F">
        <w:trPr>
          <w:trHeight w:val="336"/>
        </w:trPr>
        <w:tc>
          <w:tcPr>
            <w:tcW w:w="9266" w:type="dxa"/>
          </w:tcPr>
          <w:p w14:paraId="31ECF9A0" w14:textId="77777777" w:rsidR="00AB3E38" w:rsidRPr="005C25C3" w:rsidRDefault="00AB3E38" w:rsidP="008C6127">
            <w:pPr>
              <w:spacing w:after="0"/>
              <w:rPr>
                <w:rFonts w:asciiTheme="minorHAnsi" w:hAnsiTheme="minorHAnsi" w:cstheme="minorHAnsi"/>
              </w:rPr>
            </w:pPr>
          </w:p>
        </w:tc>
      </w:tr>
    </w:tbl>
    <w:p w14:paraId="5CC05DCA" w14:textId="77777777" w:rsidR="00AB3E38" w:rsidRPr="005C25C3" w:rsidRDefault="00AB3E38" w:rsidP="008C6127">
      <w:pPr>
        <w:pStyle w:val="Styl4"/>
        <w:rPr>
          <w:rFonts w:asciiTheme="minorHAnsi" w:hAnsiTheme="minorHAnsi" w:cstheme="minorHAnsi"/>
          <w:sz w:val="22"/>
          <w:szCs w:val="22"/>
        </w:r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5EFC76C5" w14:textId="77777777" w:rsidTr="00414565">
        <w:trPr>
          <w:trHeight w:val="354"/>
          <w:tblHeader/>
        </w:trPr>
        <w:tc>
          <w:tcPr>
            <w:tcW w:w="9266" w:type="dxa"/>
            <w:shd w:val="clear" w:color="auto" w:fill="D5DCE4" w:themeFill="text2" w:themeFillTint="33"/>
          </w:tcPr>
          <w:p w14:paraId="2144945D" w14:textId="00066305"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3" w:name="_Toc95743507"/>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Priorytetowej IV Efektywność energetyczna, odnawialne źródła energii i gospodarka niskoemisyjna</w:t>
            </w:r>
            <w:bookmarkEnd w:id="23"/>
          </w:p>
        </w:tc>
      </w:tr>
      <w:tr w:rsidR="00CB7515" w:rsidRPr="005C25C3" w14:paraId="14B02523" w14:textId="77777777" w:rsidTr="0053074F">
        <w:trPr>
          <w:trHeight w:val="354"/>
        </w:trPr>
        <w:tc>
          <w:tcPr>
            <w:tcW w:w="9266" w:type="dxa"/>
            <w:shd w:val="clear" w:color="auto" w:fill="A6A6A6"/>
          </w:tcPr>
          <w:p w14:paraId="1CD78FB0"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00A16F47" w14:textId="77777777" w:rsidTr="0053074F">
        <w:trPr>
          <w:trHeight w:val="336"/>
        </w:trPr>
        <w:tc>
          <w:tcPr>
            <w:tcW w:w="9266" w:type="dxa"/>
            <w:shd w:val="clear" w:color="auto" w:fill="D9D9D9"/>
          </w:tcPr>
          <w:p w14:paraId="448D6D28"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1C82DB26" w14:textId="77777777" w:rsidTr="0053074F">
        <w:trPr>
          <w:trHeight w:val="336"/>
        </w:trPr>
        <w:tc>
          <w:tcPr>
            <w:tcW w:w="9266" w:type="dxa"/>
          </w:tcPr>
          <w:p w14:paraId="4C369ECE"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Oś Priorytetowa IV EFEKTYWNOŚĆ  ENERGETYCZNA, ODNAWIALNE ŹRÓDŁA ENERGII I GOSPODARKA NISKOEMISYJNA</w:t>
            </w:r>
          </w:p>
          <w:p w14:paraId="66771E86"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4a wspieranie wytwarzania i dystrybucji energii pochodzącej ze źródeł odnawialnych,</w:t>
            </w:r>
          </w:p>
          <w:p w14:paraId="02DAF03F"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4b promowanie efektywności energetycznej i korzystania z odnawialnych źródeł energii w przedsiębiorstwach,</w:t>
            </w:r>
          </w:p>
          <w:p w14:paraId="243F5424"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4c wspieranie efektywności energetycznej, inteligentnego zarządzania energią i wykorzystania odnawialnych źródeł energii w infrastrukturze publicznej, w tym w budynkach publicznych i sektorze mieszkalnym,</w:t>
            </w:r>
          </w:p>
          <w:p w14:paraId="2C8BA5D9"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4e promowanie strategii niskoemisyjnej dla wszystkich rodzajów terytoriów, w szczególności dla obszarów miejskich, w tym wspieranie zrównoważonej multimodalnej mobilności miejskiej i działań adaptacyjnych mających oddziaływanie łagodzące zmiany klimatu,</w:t>
            </w:r>
          </w:p>
          <w:p w14:paraId="04664C3A"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4g promowanie wykorzystania wysokosprawnej kogeneracji ciepła i energii elektrycznej w oparciu o zapotrzebowanie na ciepło użytkowe,</w:t>
            </w:r>
          </w:p>
          <w:p w14:paraId="6387111A"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PI 6e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14:paraId="4FA80FF3" w14:textId="77777777" w:rsidR="004524CF" w:rsidRPr="005C25C3" w:rsidRDefault="004524CF" w:rsidP="008C6127">
            <w:pPr>
              <w:spacing w:after="0"/>
              <w:rPr>
                <w:rFonts w:asciiTheme="minorHAnsi" w:hAnsiTheme="minorHAnsi" w:cstheme="minorHAnsi"/>
              </w:rPr>
            </w:pPr>
          </w:p>
          <w:p w14:paraId="7D78C0A1"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FUNDUSZ: EFRR</w:t>
            </w:r>
          </w:p>
        </w:tc>
      </w:tr>
      <w:tr w:rsidR="00CB7515" w:rsidRPr="005C25C3" w14:paraId="1C6021F2" w14:textId="77777777" w:rsidTr="00D439F5">
        <w:trPr>
          <w:trHeight w:val="336"/>
        </w:trPr>
        <w:tc>
          <w:tcPr>
            <w:tcW w:w="9266" w:type="dxa"/>
            <w:shd w:val="clear" w:color="auto" w:fill="D9D9D9"/>
          </w:tcPr>
          <w:p w14:paraId="1130E8D0" w14:textId="112407C2"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47868102" w14:textId="77777777" w:rsidTr="00D439F5">
        <w:trPr>
          <w:trHeight w:val="336"/>
        </w:trPr>
        <w:tc>
          <w:tcPr>
            <w:tcW w:w="9266" w:type="dxa"/>
            <w:shd w:val="clear" w:color="auto" w:fill="D9D9D9"/>
          </w:tcPr>
          <w:p w14:paraId="21E7752A" w14:textId="0812E23E"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16ADABA1" w14:textId="77777777" w:rsidTr="0053074F">
        <w:trPr>
          <w:trHeight w:val="336"/>
        </w:trPr>
        <w:tc>
          <w:tcPr>
            <w:tcW w:w="9266" w:type="dxa"/>
            <w:shd w:val="clear" w:color="auto" w:fill="D9D9D9"/>
          </w:tcPr>
          <w:p w14:paraId="0E0FFEC6"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4CD92411" w14:textId="77777777" w:rsidTr="0053074F">
        <w:trPr>
          <w:trHeight w:val="336"/>
        </w:trPr>
        <w:tc>
          <w:tcPr>
            <w:tcW w:w="9266" w:type="dxa"/>
          </w:tcPr>
          <w:p w14:paraId="1F9DEDB9"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 xml:space="preserve">Badanie ma na celu sprawdzenie dotychczasowych efektów (zarówno tych zamierzonych jak i niezaplanowanych) wsparcia udzielonego w ramach Osi Priorytetowej IV Efektywność energetyczna, odnawialne źródła energii i gospodarka niskoemisyjna, w tym stopnia osiągnięcia celów szczegółowych: </w:t>
            </w:r>
          </w:p>
          <w:p w14:paraId="08B58875" w14:textId="77777777" w:rsidR="004524CF" w:rsidRPr="005C25C3" w:rsidRDefault="004524CF" w:rsidP="008C70D9">
            <w:pPr>
              <w:numPr>
                <w:ilvl w:val="0"/>
                <w:numId w:val="35"/>
              </w:numPr>
              <w:autoSpaceDE w:val="0"/>
              <w:autoSpaceDN w:val="0"/>
              <w:adjustRightInd w:val="0"/>
              <w:spacing w:after="0"/>
              <w:ind w:hanging="454"/>
              <w:contextualSpacing/>
              <w:rPr>
                <w:rFonts w:asciiTheme="minorHAnsi" w:hAnsiTheme="minorHAnsi" w:cstheme="minorHAnsi"/>
              </w:rPr>
            </w:pPr>
            <w:r w:rsidRPr="005C25C3">
              <w:rPr>
                <w:rFonts w:asciiTheme="minorHAnsi" w:hAnsiTheme="minorHAnsi" w:cstheme="minorHAnsi"/>
              </w:rPr>
              <w:t xml:space="preserve">zwiększony poziom produkcji energii ze źródeł odnawialnych, </w:t>
            </w:r>
          </w:p>
          <w:p w14:paraId="3740B776" w14:textId="77777777" w:rsidR="004524CF" w:rsidRPr="005C25C3" w:rsidRDefault="004524CF" w:rsidP="008C70D9">
            <w:pPr>
              <w:numPr>
                <w:ilvl w:val="0"/>
                <w:numId w:val="35"/>
              </w:numPr>
              <w:autoSpaceDE w:val="0"/>
              <w:autoSpaceDN w:val="0"/>
              <w:adjustRightInd w:val="0"/>
              <w:spacing w:after="0"/>
              <w:ind w:hanging="454"/>
              <w:contextualSpacing/>
              <w:rPr>
                <w:rFonts w:asciiTheme="minorHAnsi" w:hAnsiTheme="minorHAnsi" w:cstheme="minorHAnsi"/>
              </w:rPr>
            </w:pPr>
            <w:r w:rsidRPr="005C25C3">
              <w:rPr>
                <w:rFonts w:asciiTheme="minorHAnsi" w:hAnsiTheme="minorHAnsi" w:cstheme="minorHAnsi"/>
              </w:rPr>
              <w:t>zwiększona efektywność energetyczna w sektorze przedsiębiorstw,</w:t>
            </w:r>
          </w:p>
          <w:p w14:paraId="48CB043B" w14:textId="77777777" w:rsidR="004524CF" w:rsidRPr="005C25C3" w:rsidRDefault="004524CF" w:rsidP="008C70D9">
            <w:pPr>
              <w:numPr>
                <w:ilvl w:val="0"/>
                <w:numId w:val="35"/>
              </w:numPr>
              <w:autoSpaceDE w:val="0"/>
              <w:autoSpaceDN w:val="0"/>
              <w:adjustRightInd w:val="0"/>
              <w:spacing w:after="0"/>
              <w:ind w:hanging="454"/>
              <w:contextualSpacing/>
              <w:rPr>
                <w:rFonts w:asciiTheme="minorHAnsi" w:hAnsiTheme="minorHAnsi" w:cstheme="minorHAnsi"/>
              </w:rPr>
            </w:pPr>
            <w:r w:rsidRPr="005C25C3">
              <w:rPr>
                <w:rFonts w:asciiTheme="minorHAnsi" w:hAnsiTheme="minorHAnsi" w:cstheme="minorHAnsi"/>
              </w:rPr>
              <w:t xml:space="preserve">zwiększona efektywność energetyczna w sektorze publicznym i mieszkaniowym, </w:t>
            </w:r>
          </w:p>
          <w:p w14:paraId="2F6E2786" w14:textId="77777777" w:rsidR="004524CF" w:rsidRPr="005C25C3" w:rsidRDefault="004524CF" w:rsidP="008C70D9">
            <w:pPr>
              <w:numPr>
                <w:ilvl w:val="0"/>
                <w:numId w:val="35"/>
              </w:numPr>
              <w:autoSpaceDE w:val="0"/>
              <w:autoSpaceDN w:val="0"/>
              <w:adjustRightInd w:val="0"/>
              <w:spacing w:after="0"/>
              <w:ind w:left="715" w:hanging="454"/>
              <w:contextualSpacing/>
              <w:rPr>
                <w:rFonts w:asciiTheme="minorHAnsi" w:hAnsiTheme="minorHAnsi" w:cstheme="minorHAnsi"/>
              </w:rPr>
            </w:pPr>
            <w:r w:rsidRPr="005C25C3">
              <w:rPr>
                <w:rFonts w:asciiTheme="minorHAnsi" w:hAnsiTheme="minorHAnsi" w:cstheme="minorHAnsi"/>
              </w:rPr>
              <w:t xml:space="preserve">zwiększona atrakcyjność transportu publicznego dla pasażerów, </w:t>
            </w:r>
          </w:p>
          <w:p w14:paraId="2FEEFC39" w14:textId="77777777" w:rsidR="004524CF" w:rsidRPr="005C25C3" w:rsidRDefault="004524CF" w:rsidP="008C70D9">
            <w:pPr>
              <w:numPr>
                <w:ilvl w:val="0"/>
                <w:numId w:val="35"/>
              </w:numPr>
              <w:autoSpaceDE w:val="0"/>
              <w:autoSpaceDN w:val="0"/>
              <w:adjustRightInd w:val="0"/>
              <w:spacing w:after="0"/>
              <w:ind w:left="714" w:hanging="454"/>
              <w:contextualSpacing/>
              <w:rPr>
                <w:rFonts w:asciiTheme="minorHAnsi" w:hAnsiTheme="minorHAnsi" w:cstheme="minorHAnsi"/>
              </w:rPr>
            </w:pPr>
            <w:r w:rsidRPr="005C25C3">
              <w:rPr>
                <w:rFonts w:asciiTheme="minorHAnsi" w:hAnsiTheme="minorHAnsi" w:cstheme="minorHAnsi"/>
              </w:rPr>
              <w:t>zwiększony udział produkcji energii w wysokosprawnej kogeneracji,</w:t>
            </w:r>
          </w:p>
          <w:p w14:paraId="7E4EE78D" w14:textId="77777777" w:rsidR="004524CF" w:rsidRPr="005C25C3" w:rsidRDefault="004524CF" w:rsidP="008C70D9">
            <w:pPr>
              <w:numPr>
                <w:ilvl w:val="0"/>
                <w:numId w:val="35"/>
              </w:numPr>
              <w:autoSpaceDE w:val="0"/>
              <w:autoSpaceDN w:val="0"/>
              <w:adjustRightInd w:val="0"/>
              <w:ind w:left="714" w:hanging="454"/>
              <w:contextualSpacing/>
              <w:rPr>
                <w:rFonts w:asciiTheme="minorHAnsi" w:hAnsiTheme="minorHAnsi" w:cstheme="minorHAnsi"/>
              </w:rPr>
            </w:pPr>
            <w:r w:rsidRPr="005C25C3">
              <w:rPr>
                <w:rFonts w:asciiTheme="minorHAnsi" w:hAnsiTheme="minorHAnsi" w:cstheme="minorHAnsi"/>
              </w:rPr>
              <w:t>poprawa jakości powietrza.</w:t>
            </w:r>
          </w:p>
          <w:p w14:paraId="34160C0D"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badanej Osi Priorytetowej.</w:t>
            </w:r>
          </w:p>
        </w:tc>
      </w:tr>
      <w:tr w:rsidR="00CB7515" w:rsidRPr="005C25C3" w14:paraId="3A36E47F" w14:textId="77777777" w:rsidTr="0053074F">
        <w:trPr>
          <w:trHeight w:val="336"/>
        </w:trPr>
        <w:tc>
          <w:tcPr>
            <w:tcW w:w="9266" w:type="dxa"/>
            <w:shd w:val="clear" w:color="auto" w:fill="D9D9D9"/>
          </w:tcPr>
          <w:p w14:paraId="414975BE"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261893EF" w14:textId="77777777" w:rsidTr="0053074F">
        <w:trPr>
          <w:trHeight w:val="336"/>
        </w:trPr>
        <w:tc>
          <w:tcPr>
            <w:tcW w:w="9266" w:type="dxa"/>
          </w:tcPr>
          <w:p w14:paraId="66E8BA3F" w14:textId="77777777" w:rsidR="004524CF" w:rsidRPr="005C25C3" w:rsidRDefault="004524CF" w:rsidP="008C6127">
            <w:pPr>
              <w:rPr>
                <w:rFonts w:asciiTheme="minorHAnsi" w:hAnsiTheme="minorHAnsi" w:cstheme="minorHAnsi"/>
              </w:rPr>
            </w:pPr>
            <w:r w:rsidRPr="005C25C3">
              <w:rPr>
                <w:rFonts w:asciiTheme="minorHAnsi" w:hAnsiTheme="minorHAnsi" w:cstheme="minorHAnsi"/>
              </w:rPr>
              <w:lastRenderedPageBreak/>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093DE220"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6B9869D4" w14:textId="77777777" w:rsidTr="0053074F">
        <w:trPr>
          <w:trHeight w:val="336"/>
        </w:trPr>
        <w:tc>
          <w:tcPr>
            <w:tcW w:w="9266" w:type="dxa"/>
            <w:shd w:val="clear" w:color="auto" w:fill="D9D9D9"/>
          </w:tcPr>
          <w:p w14:paraId="17EFF50B"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104C36CB" w14:textId="77777777" w:rsidTr="0053074F">
        <w:trPr>
          <w:trHeight w:val="336"/>
        </w:trPr>
        <w:tc>
          <w:tcPr>
            <w:tcW w:w="9266" w:type="dxa"/>
          </w:tcPr>
          <w:p w14:paraId="5120EB1E"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Skuteczność</w:t>
            </w:r>
          </w:p>
          <w:p w14:paraId="76E8B689"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rPr>
              <w:t>Użyteczność</w:t>
            </w:r>
          </w:p>
          <w:p w14:paraId="58AFA166"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rPr>
              <w:t>Efektywność</w:t>
            </w:r>
          </w:p>
          <w:p w14:paraId="64CFBB2A"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39674CE1" w14:textId="77777777" w:rsidTr="0053074F">
        <w:trPr>
          <w:trHeight w:val="336"/>
        </w:trPr>
        <w:tc>
          <w:tcPr>
            <w:tcW w:w="9266" w:type="dxa"/>
            <w:shd w:val="clear" w:color="auto" w:fill="D9D9D9"/>
          </w:tcPr>
          <w:p w14:paraId="56DEB8E0"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513B53EE" w14:textId="77777777" w:rsidTr="0053074F">
        <w:trPr>
          <w:trHeight w:val="336"/>
        </w:trPr>
        <w:tc>
          <w:tcPr>
            <w:tcW w:w="9266" w:type="dxa"/>
          </w:tcPr>
          <w:p w14:paraId="4AFD35F8" w14:textId="77777777" w:rsidR="004524CF" w:rsidRPr="005C25C3" w:rsidRDefault="004524CF" w:rsidP="008C70D9">
            <w:pPr>
              <w:numPr>
                <w:ilvl w:val="0"/>
                <w:numId w:val="33"/>
              </w:numPr>
              <w:spacing w:after="0"/>
              <w:ind w:left="425" w:hanging="357"/>
              <w:rPr>
                <w:rFonts w:asciiTheme="minorHAnsi" w:hAnsiTheme="minorHAnsi" w:cstheme="minorHAnsi"/>
                <w:b/>
                <w:bCs/>
                <w:i/>
              </w:rPr>
            </w:pPr>
            <w:r w:rsidRPr="005C25C3">
              <w:rPr>
                <w:rFonts w:asciiTheme="minorHAnsi" w:hAnsiTheme="minorHAnsi" w:cstheme="minorHAnsi"/>
                <w:bCs/>
              </w:rPr>
              <w:t>Czy udzielone wsparcie było skuteczne, tzn. czy i w jakim stopniu przyczyniło się do osiągnięcia cel</w:t>
            </w:r>
            <w:r w:rsidRPr="005C25C3">
              <w:rPr>
                <w:rFonts w:asciiTheme="minorHAnsi" w:hAnsiTheme="minorHAnsi" w:cstheme="minorHAnsi"/>
              </w:rPr>
              <w:t xml:space="preserve">ów szczegółowych: </w:t>
            </w:r>
          </w:p>
          <w:p w14:paraId="6F0C49F3" w14:textId="77777777" w:rsidR="004524CF" w:rsidRPr="005C25C3" w:rsidRDefault="004524CF" w:rsidP="008C70D9">
            <w:pPr>
              <w:numPr>
                <w:ilvl w:val="0"/>
                <w:numId w:val="85"/>
              </w:numPr>
              <w:autoSpaceDE w:val="0"/>
              <w:autoSpaceDN w:val="0"/>
              <w:adjustRightInd w:val="0"/>
              <w:spacing w:after="0"/>
              <w:ind w:left="686" w:hanging="357"/>
              <w:contextualSpacing/>
              <w:rPr>
                <w:rFonts w:asciiTheme="minorHAnsi" w:hAnsiTheme="minorHAnsi" w:cstheme="minorHAnsi"/>
              </w:rPr>
            </w:pPr>
            <w:r w:rsidRPr="005C25C3">
              <w:rPr>
                <w:rFonts w:asciiTheme="minorHAnsi" w:hAnsiTheme="minorHAnsi" w:cstheme="minorHAnsi"/>
              </w:rPr>
              <w:t>zwiększony poziom produkcji energii ze źródeł odnawialnych ,</w:t>
            </w:r>
          </w:p>
          <w:p w14:paraId="457DEDD5" w14:textId="77777777" w:rsidR="004524CF" w:rsidRPr="005C25C3" w:rsidRDefault="004524CF" w:rsidP="008C70D9">
            <w:pPr>
              <w:numPr>
                <w:ilvl w:val="0"/>
                <w:numId w:val="85"/>
              </w:numPr>
              <w:autoSpaceDE w:val="0"/>
              <w:autoSpaceDN w:val="0"/>
              <w:adjustRightInd w:val="0"/>
              <w:spacing w:after="0"/>
              <w:ind w:left="691"/>
              <w:contextualSpacing/>
              <w:rPr>
                <w:rFonts w:asciiTheme="minorHAnsi" w:hAnsiTheme="minorHAnsi" w:cstheme="minorHAnsi"/>
              </w:rPr>
            </w:pPr>
            <w:r w:rsidRPr="005C25C3">
              <w:rPr>
                <w:rFonts w:asciiTheme="minorHAnsi" w:hAnsiTheme="minorHAnsi" w:cstheme="minorHAnsi"/>
              </w:rPr>
              <w:t xml:space="preserve">zwiększona efektywność energetyczna w sektorze przedsiębiorstw, </w:t>
            </w:r>
          </w:p>
          <w:p w14:paraId="0B19D647" w14:textId="77777777" w:rsidR="004524CF" w:rsidRPr="005C25C3" w:rsidRDefault="004524CF" w:rsidP="008C70D9">
            <w:pPr>
              <w:numPr>
                <w:ilvl w:val="0"/>
                <w:numId w:val="85"/>
              </w:numPr>
              <w:autoSpaceDE w:val="0"/>
              <w:autoSpaceDN w:val="0"/>
              <w:adjustRightInd w:val="0"/>
              <w:spacing w:after="0"/>
              <w:ind w:left="691"/>
              <w:contextualSpacing/>
              <w:rPr>
                <w:rFonts w:asciiTheme="minorHAnsi" w:hAnsiTheme="minorHAnsi" w:cstheme="minorHAnsi"/>
              </w:rPr>
            </w:pPr>
            <w:r w:rsidRPr="005C25C3">
              <w:rPr>
                <w:rFonts w:asciiTheme="minorHAnsi" w:hAnsiTheme="minorHAnsi" w:cstheme="minorHAnsi"/>
              </w:rPr>
              <w:t xml:space="preserve">zwiększona efektywność energetyczna w sektorze publicznym i mieszkaniowym, </w:t>
            </w:r>
          </w:p>
          <w:p w14:paraId="793E29B9" w14:textId="77777777" w:rsidR="004524CF" w:rsidRPr="005C25C3" w:rsidRDefault="004524CF" w:rsidP="008C70D9">
            <w:pPr>
              <w:numPr>
                <w:ilvl w:val="0"/>
                <w:numId w:val="85"/>
              </w:numPr>
              <w:autoSpaceDE w:val="0"/>
              <w:autoSpaceDN w:val="0"/>
              <w:adjustRightInd w:val="0"/>
              <w:spacing w:after="0"/>
              <w:ind w:left="691"/>
              <w:contextualSpacing/>
              <w:rPr>
                <w:rFonts w:asciiTheme="minorHAnsi" w:hAnsiTheme="minorHAnsi" w:cstheme="minorHAnsi"/>
              </w:rPr>
            </w:pPr>
            <w:r w:rsidRPr="005C25C3">
              <w:rPr>
                <w:rFonts w:asciiTheme="minorHAnsi" w:hAnsiTheme="minorHAnsi" w:cstheme="minorHAnsi"/>
              </w:rPr>
              <w:t>zwiększona atrakcyjność transportu publicznego dla pasażerów,</w:t>
            </w:r>
          </w:p>
          <w:p w14:paraId="60D3866E" w14:textId="77777777" w:rsidR="004524CF" w:rsidRPr="005C25C3" w:rsidRDefault="004524CF" w:rsidP="008C70D9">
            <w:pPr>
              <w:numPr>
                <w:ilvl w:val="0"/>
                <w:numId w:val="85"/>
              </w:numPr>
              <w:autoSpaceDE w:val="0"/>
              <w:autoSpaceDN w:val="0"/>
              <w:adjustRightInd w:val="0"/>
              <w:spacing w:after="0"/>
              <w:ind w:left="691"/>
              <w:contextualSpacing/>
              <w:rPr>
                <w:rFonts w:asciiTheme="minorHAnsi" w:hAnsiTheme="minorHAnsi" w:cstheme="minorHAnsi"/>
              </w:rPr>
            </w:pPr>
            <w:r w:rsidRPr="005C25C3">
              <w:rPr>
                <w:rFonts w:asciiTheme="minorHAnsi" w:hAnsiTheme="minorHAnsi" w:cstheme="minorHAnsi"/>
              </w:rPr>
              <w:t>zwiększony udział produkcji energii w wysokosprawnej kogeneracji,</w:t>
            </w:r>
          </w:p>
          <w:p w14:paraId="2DD91D47" w14:textId="77777777" w:rsidR="004524CF" w:rsidRPr="005C25C3" w:rsidRDefault="004524CF" w:rsidP="008C70D9">
            <w:pPr>
              <w:numPr>
                <w:ilvl w:val="0"/>
                <w:numId w:val="85"/>
              </w:numPr>
              <w:autoSpaceDE w:val="0"/>
              <w:autoSpaceDN w:val="0"/>
              <w:adjustRightInd w:val="0"/>
              <w:spacing w:after="0"/>
              <w:ind w:left="691"/>
              <w:contextualSpacing/>
              <w:rPr>
                <w:rFonts w:asciiTheme="minorHAnsi" w:hAnsiTheme="minorHAnsi" w:cstheme="minorHAnsi"/>
              </w:rPr>
            </w:pPr>
            <w:r w:rsidRPr="005C25C3">
              <w:rPr>
                <w:rFonts w:asciiTheme="minorHAnsi" w:hAnsiTheme="minorHAnsi" w:cstheme="minorHAnsi"/>
              </w:rPr>
              <w:t>poprawa jakości powietrza?</w:t>
            </w:r>
          </w:p>
          <w:p w14:paraId="7D44F52C" w14:textId="77777777" w:rsidR="004524CF" w:rsidRPr="005C25C3" w:rsidRDefault="004524CF"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jako stopień osiągnięcia wskaźników, na zaobserwowane zmiany?</w:t>
            </w:r>
          </w:p>
          <w:p w14:paraId="597E84A8" w14:textId="77777777" w:rsidR="004524CF" w:rsidRPr="005C25C3" w:rsidRDefault="004524CF" w:rsidP="008C70D9">
            <w:pPr>
              <w:numPr>
                <w:ilvl w:val="0"/>
                <w:numId w:val="33"/>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w ramach Osi Priorytetowej, rozumiana jako całość rzeczywistych efektów wywołanych przez interwencję (zarówno tych planowanych, jak i nieplanowanych, tzw. ubocznych), w odniesieniu do wyzwań społeczno-ekonomicznych?</w:t>
            </w:r>
          </w:p>
          <w:p w14:paraId="65B3FB9E" w14:textId="77777777" w:rsidR="004524CF" w:rsidRPr="005C25C3" w:rsidRDefault="004524CF" w:rsidP="008C70D9">
            <w:pPr>
              <w:numPr>
                <w:ilvl w:val="0"/>
                <w:numId w:val="33"/>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44C8CD64" w14:textId="77777777" w:rsidR="004524CF" w:rsidRPr="005C25C3" w:rsidRDefault="004524CF" w:rsidP="008C70D9">
            <w:pPr>
              <w:numPr>
                <w:ilvl w:val="0"/>
                <w:numId w:val="33"/>
              </w:numPr>
              <w:spacing w:after="0"/>
              <w:ind w:left="425" w:hanging="357"/>
              <w:contextualSpacing/>
              <w:rPr>
                <w:rFonts w:asciiTheme="minorHAnsi" w:hAnsiTheme="minorHAnsi" w:cstheme="minorHAnsi"/>
              </w:rPr>
            </w:pPr>
            <w:r w:rsidRPr="005C25C3">
              <w:rPr>
                <w:rFonts w:asciiTheme="minorHAnsi" w:hAnsiTheme="minorHAnsi" w:cstheme="minorHAnsi"/>
              </w:rPr>
              <w:t xml:space="preserve">Jak oceniana jest efektywność udzielonego w ramach Osi wsparcia, rozumiana jako relacja między nakładami, kosztami, zasobami (finansowymi, ludzkimi, administracyjnymi) a osiągniętymi efektami interwencji? </w:t>
            </w:r>
          </w:p>
          <w:p w14:paraId="667C4BDE" w14:textId="77777777" w:rsidR="004524CF" w:rsidRPr="005C25C3" w:rsidRDefault="004524CF" w:rsidP="008C70D9">
            <w:pPr>
              <w:numPr>
                <w:ilvl w:val="0"/>
                <w:numId w:val="33"/>
              </w:numPr>
              <w:spacing w:after="0"/>
              <w:ind w:left="425" w:hanging="357"/>
              <w:contextualSpacing/>
              <w:rPr>
                <w:rFonts w:asciiTheme="minorHAnsi" w:hAnsiTheme="minorHAnsi" w:cstheme="minorHAnsi"/>
              </w:rPr>
            </w:pPr>
            <w:r w:rsidRPr="005C25C3">
              <w:rPr>
                <w:rFonts w:asciiTheme="minorHAnsi" w:hAnsiTheme="minorHAnsi" w:cstheme="minorHAnsi"/>
              </w:rPr>
              <w:t>Jak ocenia się efektywność kosztową zrealizowanych w ramach Osi Priorytetowej IV projektów w powiązaniu z osiągniętymi efektami ekologicznymi w stosunku do planowanych nakładów finansowych?</w:t>
            </w:r>
          </w:p>
          <w:p w14:paraId="49777BFC" w14:textId="77777777" w:rsidR="004524CF" w:rsidRPr="005C25C3" w:rsidRDefault="004524CF" w:rsidP="008C70D9">
            <w:pPr>
              <w:numPr>
                <w:ilvl w:val="0"/>
                <w:numId w:val="33"/>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07DC4173" w14:textId="77777777" w:rsidR="004524CF" w:rsidRPr="005C25C3" w:rsidRDefault="004524CF" w:rsidP="008C70D9">
            <w:pPr>
              <w:numPr>
                <w:ilvl w:val="0"/>
                <w:numId w:val="33"/>
              </w:numPr>
              <w:spacing w:after="0"/>
              <w:ind w:left="425" w:hanging="357"/>
              <w:contextualSpacing/>
              <w:rPr>
                <w:rFonts w:asciiTheme="minorHAnsi" w:hAnsiTheme="minorHAnsi" w:cstheme="minorHAnsi"/>
              </w:rPr>
            </w:pPr>
            <w:r w:rsidRPr="005C25C3">
              <w:rPr>
                <w:rFonts w:asciiTheme="minorHAnsi" w:hAnsiTheme="minorHAnsi" w:cstheme="minorHAnsi"/>
              </w:rPr>
              <w:t>Jak należy ocenić wdrażanie instrumentów terytorialnych w ramach Osi IV?</w:t>
            </w:r>
          </w:p>
          <w:p w14:paraId="27C79685" w14:textId="77777777" w:rsidR="004524CF" w:rsidRPr="005C25C3" w:rsidRDefault="004524CF" w:rsidP="008C70D9">
            <w:pPr>
              <w:numPr>
                <w:ilvl w:val="0"/>
                <w:numId w:val="33"/>
              </w:numPr>
              <w:spacing w:after="0"/>
              <w:ind w:left="425" w:hanging="357"/>
              <w:contextualSpacing/>
              <w:rPr>
                <w:rFonts w:asciiTheme="minorHAnsi" w:hAnsiTheme="minorHAnsi" w:cstheme="minorHAnsi"/>
              </w:rPr>
            </w:pPr>
            <w:r w:rsidRPr="005C25C3">
              <w:rPr>
                <w:rFonts w:asciiTheme="minorHAnsi" w:hAnsiTheme="minorHAnsi" w:cstheme="minorHAnsi"/>
              </w:rPr>
              <w:t>Jaki jest wpływ projektów zrealizowanych w ramach Osi Priorytetowej IV na redukcję CO2?</w:t>
            </w:r>
          </w:p>
          <w:p w14:paraId="2EE63992" w14:textId="77777777" w:rsidR="004524CF" w:rsidRPr="005C25C3" w:rsidRDefault="004524CF" w:rsidP="008C70D9">
            <w:pPr>
              <w:numPr>
                <w:ilvl w:val="0"/>
                <w:numId w:val="33"/>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 xml:space="preserve">Czy inne dostępne formy i źródła finansowania inwestycji z zakresu OZE oraz efektywności energetycznej są komplementarne wobec wsparcia udzielanego w ramach RPO WSL? Czy inne istniejące źródła i formy finansowania są konkurencyjne wobec wsparcia w ramach RPO WSL? W jaki sposób wpływa to na wdrażanie/efekty RPO WSL? </w:t>
            </w:r>
          </w:p>
        </w:tc>
      </w:tr>
      <w:tr w:rsidR="00CB7515" w:rsidRPr="005C25C3" w14:paraId="305F3851" w14:textId="77777777" w:rsidTr="0053074F">
        <w:trPr>
          <w:trHeight w:val="336"/>
        </w:trPr>
        <w:tc>
          <w:tcPr>
            <w:tcW w:w="9266" w:type="dxa"/>
            <w:shd w:val="clear" w:color="auto" w:fill="A6A6A6"/>
          </w:tcPr>
          <w:p w14:paraId="6C0FACA5"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CB7515" w:rsidRPr="005C25C3" w14:paraId="38245FC1" w14:textId="77777777" w:rsidTr="0053074F">
        <w:trPr>
          <w:trHeight w:val="336"/>
        </w:trPr>
        <w:tc>
          <w:tcPr>
            <w:tcW w:w="9266" w:type="dxa"/>
            <w:shd w:val="clear" w:color="auto" w:fill="D9D9D9"/>
          </w:tcPr>
          <w:p w14:paraId="5000575D"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5D85F120" w14:textId="77777777" w:rsidTr="0053074F">
        <w:trPr>
          <w:trHeight w:val="336"/>
        </w:trPr>
        <w:tc>
          <w:tcPr>
            <w:tcW w:w="9266" w:type="dxa"/>
          </w:tcPr>
          <w:p w14:paraId="667A4833"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 xml:space="preserve">W ramach badania zostanie wykorzystane podejście oparte na teorii. </w:t>
            </w:r>
          </w:p>
          <w:p w14:paraId="7C30CB9A"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76FFD58B"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Do oceny efektów zostanie wykorzystane zarówno podejście ilościowe, jak i jakościowe. Wykorzystane zostaną dane gromadzone w LSI 2014 oraz dane pochodzące ze statystyki publicznej. Uzupełnieniem danych zastanych będą dane wywołane pochodzące z badań ilościowych, które pozwolą na uzupełnienie danych o efektach interwencji. Z kolei podejście jakościowe pozwoli na zrozumienie mechanizmów oddziaływania wspieranych interwencji na realizację celów Osi Priorytetowej.</w:t>
            </w:r>
          </w:p>
          <w:p w14:paraId="4FB0266A" w14:textId="77777777" w:rsidR="004524CF" w:rsidRPr="005C25C3" w:rsidRDefault="004524CF" w:rsidP="008C6127">
            <w:pPr>
              <w:spacing w:after="0"/>
              <w:rPr>
                <w:rFonts w:asciiTheme="minorHAnsi" w:hAnsiTheme="minorHAnsi" w:cstheme="minorHAnsi"/>
              </w:rPr>
            </w:pPr>
          </w:p>
          <w:p w14:paraId="33BE8028"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W ramach badania przewiduje się zastosowanie:</w:t>
            </w:r>
          </w:p>
          <w:p w14:paraId="2E475B98" w14:textId="77777777" w:rsidR="004524CF" w:rsidRPr="005C25C3" w:rsidRDefault="004524CF" w:rsidP="008C70D9">
            <w:pPr>
              <w:numPr>
                <w:ilvl w:val="0"/>
                <w:numId w:val="34"/>
              </w:numPr>
              <w:spacing w:after="0"/>
              <w:ind w:left="783" w:hanging="454"/>
              <w:contextualSpacing/>
              <w:rPr>
                <w:rFonts w:asciiTheme="minorHAnsi" w:hAnsiTheme="minorHAnsi" w:cstheme="minorHAnsi"/>
              </w:rPr>
            </w:pPr>
            <w:r w:rsidRPr="005C25C3">
              <w:rPr>
                <w:rFonts w:asciiTheme="minorHAnsi" w:hAnsiTheme="minorHAnsi" w:cstheme="minorHAnsi"/>
              </w:rPr>
              <w:t>analizy danych zastanych, w tym dokumentów programowych, dokumentacji projektowej oraz danych związanych z realizacją projektów,</w:t>
            </w:r>
          </w:p>
          <w:p w14:paraId="0291A0A0" w14:textId="77777777" w:rsidR="004524CF" w:rsidRPr="005C25C3" w:rsidRDefault="004524CF" w:rsidP="008C70D9">
            <w:pPr>
              <w:numPr>
                <w:ilvl w:val="0"/>
                <w:numId w:val="34"/>
              </w:numPr>
              <w:spacing w:after="0"/>
              <w:ind w:left="783" w:hanging="454"/>
              <w:contextualSpacing/>
              <w:rPr>
                <w:rFonts w:asciiTheme="minorHAnsi" w:hAnsiTheme="minorHAnsi" w:cstheme="minorHAnsi"/>
              </w:rPr>
            </w:pPr>
            <w:r w:rsidRPr="005C25C3">
              <w:rPr>
                <w:rFonts w:asciiTheme="minorHAnsi" w:hAnsiTheme="minorHAnsi" w:cstheme="minorHAnsi"/>
              </w:rPr>
              <w:t>wywiadów z przedstawicielami Instytucji Zarządzającej,</w:t>
            </w:r>
          </w:p>
          <w:p w14:paraId="27CBDBC4" w14:textId="77777777" w:rsidR="004524CF" w:rsidRPr="005C25C3" w:rsidRDefault="004524CF" w:rsidP="008C70D9">
            <w:pPr>
              <w:numPr>
                <w:ilvl w:val="0"/>
                <w:numId w:val="34"/>
              </w:numPr>
              <w:spacing w:after="0"/>
              <w:ind w:left="783" w:hanging="454"/>
              <w:contextualSpacing/>
              <w:rPr>
                <w:rFonts w:asciiTheme="minorHAnsi" w:hAnsiTheme="minorHAnsi" w:cstheme="minorHAnsi"/>
              </w:rPr>
            </w:pPr>
            <w:r w:rsidRPr="005C25C3">
              <w:rPr>
                <w:rFonts w:asciiTheme="minorHAnsi" w:hAnsiTheme="minorHAnsi" w:cstheme="minorHAnsi"/>
              </w:rPr>
              <w:t>wywiadów/ankiet z beneficjentami Programu,</w:t>
            </w:r>
          </w:p>
          <w:p w14:paraId="52BAA62D" w14:textId="77777777" w:rsidR="004524CF" w:rsidRPr="005C25C3" w:rsidRDefault="004524CF" w:rsidP="008C70D9">
            <w:pPr>
              <w:numPr>
                <w:ilvl w:val="0"/>
                <w:numId w:val="34"/>
              </w:numPr>
              <w:spacing w:after="0"/>
              <w:ind w:left="783" w:hanging="454"/>
              <w:contextualSpacing/>
              <w:rPr>
                <w:rFonts w:asciiTheme="minorHAnsi" w:hAnsiTheme="minorHAnsi" w:cstheme="minorHAnsi"/>
              </w:rPr>
            </w:pPr>
            <w:r w:rsidRPr="005C25C3">
              <w:rPr>
                <w:rFonts w:asciiTheme="minorHAnsi" w:hAnsiTheme="minorHAnsi" w:cstheme="minorHAnsi"/>
              </w:rPr>
              <w:t>wywiadów z ekspertami dziedzinowymi z obszaru Osi Priorytetowej IV Efektywność energetyczna, odnawialne źródła energii i gospodarka niskoemisyjna.</w:t>
            </w:r>
          </w:p>
        </w:tc>
      </w:tr>
      <w:tr w:rsidR="00CB7515" w:rsidRPr="005C25C3" w14:paraId="30E01C99" w14:textId="77777777" w:rsidTr="0053074F">
        <w:trPr>
          <w:trHeight w:val="336"/>
        </w:trPr>
        <w:tc>
          <w:tcPr>
            <w:tcW w:w="9266" w:type="dxa"/>
            <w:shd w:val="clear" w:color="auto" w:fill="D9D9D9"/>
          </w:tcPr>
          <w:p w14:paraId="76803E3A"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CB7515" w:rsidRPr="005C25C3" w14:paraId="71C90E15" w14:textId="77777777" w:rsidTr="0053074F">
        <w:trPr>
          <w:trHeight w:val="336"/>
        </w:trPr>
        <w:tc>
          <w:tcPr>
            <w:tcW w:w="9266" w:type="dxa"/>
          </w:tcPr>
          <w:p w14:paraId="20B5F838" w14:textId="77777777" w:rsidR="004524CF" w:rsidRPr="005C25C3" w:rsidRDefault="004524CF" w:rsidP="008C70D9">
            <w:pPr>
              <w:numPr>
                <w:ilvl w:val="0"/>
                <w:numId w:val="100"/>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00003FA2" w14:textId="77777777" w:rsidR="004524CF" w:rsidRPr="005C25C3" w:rsidRDefault="004524CF" w:rsidP="008C6127">
            <w:pPr>
              <w:numPr>
                <w:ilvl w:val="0"/>
                <w:numId w:val="9"/>
              </w:numPr>
              <w:spacing w:after="0"/>
              <w:ind w:left="783" w:hanging="454"/>
              <w:rPr>
                <w:rFonts w:asciiTheme="minorHAnsi" w:hAnsiTheme="minorHAnsi" w:cstheme="minorHAnsi"/>
              </w:rPr>
            </w:pPr>
            <w:r w:rsidRPr="005C25C3">
              <w:rPr>
                <w:rFonts w:asciiTheme="minorHAnsi" w:hAnsiTheme="minorHAnsi" w:cstheme="minorHAnsi"/>
              </w:rPr>
              <w:t>dane monitoringowe pochodzące z LSI 2014,</w:t>
            </w:r>
          </w:p>
          <w:p w14:paraId="2495E1AD" w14:textId="77777777" w:rsidR="004524CF" w:rsidRPr="005C25C3" w:rsidRDefault="004524CF" w:rsidP="008C6127">
            <w:pPr>
              <w:numPr>
                <w:ilvl w:val="0"/>
                <w:numId w:val="8"/>
              </w:numPr>
              <w:spacing w:after="0"/>
              <w:ind w:left="783" w:hanging="454"/>
              <w:rPr>
                <w:rFonts w:asciiTheme="minorHAnsi" w:hAnsiTheme="minorHAnsi" w:cstheme="minorHAnsi"/>
              </w:rPr>
            </w:pPr>
            <w:r w:rsidRPr="005C25C3">
              <w:rPr>
                <w:rFonts w:asciiTheme="minorHAnsi" w:hAnsiTheme="minorHAnsi" w:cstheme="minorHAnsi"/>
              </w:rPr>
              <w:t>informacje/dane z projektów pochodzące z LSI 2014,</w:t>
            </w:r>
          </w:p>
          <w:p w14:paraId="24FF69B1" w14:textId="77777777" w:rsidR="004524CF" w:rsidRPr="005C25C3" w:rsidRDefault="004524CF" w:rsidP="008C6127">
            <w:pPr>
              <w:numPr>
                <w:ilvl w:val="0"/>
                <w:numId w:val="8"/>
              </w:numPr>
              <w:spacing w:after="0"/>
              <w:ind w:left="783" w:hanging="454"/>
              <w:rPr>
                <w:rFonts w:asciiTheme="minorHAnsi" w:hAnsiTheme="minorHAnsi" w:cstheme="minorHAnsi"/>
              </w:rPr>
            </w:pPr>
            <w:r w:rsidRPr="005C25C3">
              <w:rPr>
                <w:rFonts w:asciiTheme="minorHAnsi" w:hAnsiTheme="minorHAnsi" w:cstheme="minorHAnsi"/>
              </w:rPr>
              <w:t>dane kontaktowe beneficjentów,</w:t>
            </w:r>
          </w:p>
          <w:p w14:paraId="75866345" w14:textId="77777777" w:rsidR="004524CF" w:rsidRPr="005C25C3" w:rsidRDefault="004524CF" w:rsidP="008C70D9">
            <w:pPr>
              <w:numPr>
                <w:ilvl w:val="0"/>
                <w:numId w:val="100"/>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3F9B4235" w14:textId="77777777" w:rsidR="004524CF" w:rsidRPr="005C25C3" w:rsidRDefault="004524CF" w:rsidP="008C70D9">
            <w:pPr>
              <w:numPr>
                <w:ilvl w:val="0"/>
                <w:numId w:val="100"/>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4247B3B6" w14:textId="77777777" w:rsidR="004524CF" w:rsidRPr="005C25C3" w:rsidRDefault="004524CF" w:rsidP="008C70D9">
            <w:pPr>
              <w:numPr>
                <w:ilvl w:val="0"/>
                <w:numId w:val="100"/>
              </w:numPr>
              <w:spacing w:after="0"/>
              <w:ind w:left="425" w:hanging="357"/>
              <w:rPr>
                <w:rFonts w:asciiTheme="minorHAnsi" w:hAnsiTheme="minorHAnsi" w:cstheme="minorHAnsi"/>
              </w:rPr>
            </w:pPr>
            <w:r w:rsidRPr="005C25C3">
              <w:rPr>
                <w:rFonts w:asciiTheme="minorHAnsi" w:hAnsiTheme="minorHAnsi" w:cstheme="minorHAnsi"/>
              </w:rPr>
              <w:t>dane pozyskane od beneficjentów i osób wdrażających i programujących RPO WSL,</w:t>
            </w:r>
          </w:p>
          <w:p w14:paraId="53C61965" w14:textId="77777777" w:rsidR="004524CF" w:rsidRPr="005C25C3" w:rsidRDefault="004524CF" w:rsidP="008C70D9">
            <w:pPr>
              <w:numPr>
                <w:ilvl w:val="0"/>
                <w:numId w:val="100"/>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CB7515" w:rsidRPr="005C25C3" w14:paraId="0A75B1B0" w14:textId="77777777" w:rsidTr="0053074F">
        <w:trPr>
          <w:trHeight w:val="336"/>
        </w:trPr>
        <w:tc>
          <w:tcPr>
            <w:tcW w:w="9266" w:type="dxa"/>
            <w:shd w:val="clear" w:color="auto" w:fill="A6A6A6"/>
          </w:tcPr>
          <w:p w14:paraId="492E2607"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6FA2A3C1" w14:textId="77777777" w:rsidTr="0053074F">
        <w:trPr>
          <w:trHeight w:val="336"/>
        </w:trPr>
        <w:tc>
          <w:tcPr>
            <w:tcW w:w="9266" w:type="dxa"/>
            <w:shd w:val="clear" w:color="auto" w:fill="D9D9D9"/>
          </w:tcPr>
          <w:p w14:paraId="602E69ED"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04A1B76D" w14:textId="77777777" w:rsidTr="0053074F">
        <w:trPr>
          <w:trHeight w:val="336"/>
        </w:trPr>
        <w:tc>
          <w:tcPr>
            <w:tcW w:w="9266" w:type="dxa"/>
          </w:tcPr>
          <w:p w14:paraId="4D710A37"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III-IV kwartał 2020 r.</w:t>
            </w:r>
          </w:p>
        </w:tc>
      </w:tr>
      <w:tr w:rsidR="00CB7515" w:rsidRPr="005C25C3" w14:paraId="53E04041" w14:textId="77777777" w:rsidTr="0053074F">
        <w:trPr>
          <w:trHeight w:val="336"/>
        </w:trPr>
        <w:tc>
          <w:tcPr>
            <w:tcW w:w="9266" w:type="dxa"/>
            <w:shd w:val="clear" w:color="auto" w:fill="D9D9D9"/>
          </w:tcPr>
          <w:p w14:paraId="4B068319"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79459555" w14:textId="77777777" w:rsidTr="0053074F">
        <w:trPr>
          <w:trHeight w:val="336"/>
        </w:trPr>
        <w:tc>
          <w:tcPr>
            <w:tcW w:w="9266" w:type="dxa"/>
          </w:tcPr>
          <w:p w14:paraId="5D0DE636"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150 000 zł</w:t>
            </w:r>
          </w:p>
        </w:tc>
      </w:tr>
      <w:tr w:rsidR="00CB7515" w:rsidRPr="005C25C3" w14:paraId="061AC8F7" w14:textId="77777777" w:rsidTr="0053074F">
        <w:trPr>
          <w:trHeight w:val="336"/>
        </w:trPr>
        <w:tc>
          <w:tcPr>
            <w:tcW w:w="9266" w:type="dxa"/>
            <w:shd w:val="clear" w:color="auto" w:fill="D9D9D9"/>
          </w:tcPr>
          <w:p w14:paraId="7D7ED769"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257ECB9E" w14:textId="77777777" w:rsidTr="0053074F">
        <w:trPr>
          <w:trHeight w:val="336"/>
        </w:trPr>
        <w:tc>
          <w:tcPr>
            <w:tcW w:w="9266" w:type="dxa"/>
          </w:tcPr>
          <w:p w14:paraId="4C9C5BE9" w14:textId="77777777" w:rsidR="004524CF" w:rsidRPr="005C25C3" w:rsidRDefault="004524CF" w:rsidP="008C6127">
            <w:pPr>
              <w:spacing w:after="0"/>
              <w:rPr>
                <w:rFonts w:asciiTheme="minorHAnsi" w:hAnsiTheme="minorHAnsi" w:cstheme="minorHAnsi"/>
              </w:rPr>
            </w:pPr>
            <w:r w:rsidRPr="005C25C3">
              <w:rPr>
                <w:rFonts w:asciiTheme="minorHAnsi" w:hAnsiTheme="minorHAnsi" w:cstheme="minorHAnsi"/>
              </w:rPr>
              <w:t>Jednostka Ewaluacyjna RPO WSL 2014-2020</w:t>
            </w:r>
          </w:p>
        </w:tc>
      </w:tr>
      <w:tr w:rsidR="00CB7515" w:rsidRPr="005C25C3" w14:paraId="632DB6B6" w14:textId="77777777" w:rsidTr="0053074F">
        <w:trPr>
          <w:trHeight w:val="336"/>
        </w:trPr>
        <w:tc>
          <w:tcPr>
            <w:tcW w:w="9266" w:type="dxa"/>
            <w:shd w:val="clear" w:color="auto" w:fill="D9D9D9"/>
          </w:tcPr>
          <w:p w14:paraId="0C563B4D" w14:textId="77777777" w:rsidR="004524CF" w:rsidRPr="005C25C3" w:rsidRDefault="004524CF"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597D8530" w14:textId="77777777" w:rsidTr="0053074F">
        <w:trPr>
          <w:trHeight w:val="336"/>
        </w:trPr>
        <w:tc>
          <w:tcPr>
            <w:tcW w:w="9266" w:type="dxa"/>
          </w:tcPr>
          <w:p w14:paraId="6BC757BB" w14:textId="77777777" w:rsidR="004524CF" w:rsidRPr="005C25C3" w:rsidRDefault="004524CF" w:rsidP="008C6127">
            <w:pPr>
              <w:spacing w:after="0"/>
              <w:rPr>
                <w:rFonts w:asciiTheme="minorHAnsi" w:hAnsiTheme="minorHAnsi" w:cstheme="minorHAnsi"/>
              </w:rPr>
            </w:pPr>
          </w:p>
        </w:tc>
      </w:tr>
    </w:tbl>
    <w:p w14:paraId="3F6B5DC7" w14:textId="77777777" w:rsidR="004524CF" w:rsidRPr="005C25C3" w:rsidRDefault="004524CF" w:rsidP="008C6127">
      <w:pPr>
        <w:ind w:left="426"/>
        <w:contextualSpacing/>
        <w:rPr>
          <w:rFonts w:asciiTheme="minorHAnsi" w:hAnsiTheme="minorHAnsi" w:cstheme="minorHAnsi"/>
        </w:r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3B6C71DD" w14:textId="77777777" w:rsidTr="00414565">
        <w:trPr>
          <w:trHeight w:val="354"/>
          <w:tblHeader/>
        </w:trPr>
        <w:tc>
          <w:tcPr>
            <w:tcW w:w="9266" w:type="dxa"/>
            <w:shd w:val="clear" w:color="auto" w:fill="D5DCE4" w:themeFill="text2" w:themeFillTint="33"/>
          </w:tcPr>
          <w:p w14:paraId="3869519B" w14:textId="37EE6631"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4" w:name="_Toc95743508"/>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Priorytetowej II Cyfrowe Śląskie</w:t>
            </w:r>
            <w:bookmarkEnd w:id="24"/>
          </w:p>
        </w:tc>
      </w:tr>
      <w:tr w:rsidR="00CB7515" w:rsidRPr="005C25C3" w14:paraId="720C090A" w14:textId="77777777" w:rsidTr="007901FA">
        <w:trPr>
          <w:trHeight w:val="354"/>
        </w:trPr>
        <w:tc>
          <w:tcPr>
            <w:tcW w:w="9266" w:type="dxa"/>
            <w:shd w:val="clear" w:color="auto" w:fill="A6A6A6"/>
          </w:tcPr>
          <w:p w14:paraId="17D8C50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3ACABE6B" w14:textId="77777777" w:rsidTr="007901FA">
        <w:trPr>
          <w:trHeight w:val="336"/>
        </w:trPr>
        <w:tc>
          <w:tcPr>
            <w:tcW w:w="9266" w:type="dxa"/>
            <w:shd w:val="clear" w:color="auto" w:fill="D9D9D9"/>
          </w:tcPr>
          <w:p w14:paraId="52C3C0D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CB7515" w:rsidRPr="005C25C3" w14:paraId="70B02BD1" w14:textId="77777777" w:rsidTr="007901FA">
        <w:trPr>
          <w:trHeight w:val="336"/>
        </w:trPr>
        <w:tc>
          <w:tcPr>
            <w:tcW w:w="9266" w:type="dxa"/>
          </w:tcPr>
          <w:p w14:paraId="0EF7EA7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II CYFROWE ŚLĄSKIE</w:t>
            </w:r>
          </w:p>
          <w:p w14:paraId="57E97CD0" w14:textId="77777777" w:rsidR="00FD7EF6" w:rsidRPr="005C25C3" w:rsidRDefault="00FD7EF6" w:rsidP="008C6127">
            <w:pPr>
              <w:spacing w:after="120"/>
              <w:rPr>
                <w:rFonts w:asciiTheme="minorHAnsi" w:hAnsiTheme="minorHAnsi" w:cstheme="minorHAnsi"/>
              </w:rPr>
            </w:pPr>
            <w:r w:rsidRPr="005C25C3">
              <w:rPr>
                <w:rFonts w:asciiTheme="minorHAnsi" w:hAnsiTheme="minorHAnsi" w:cstheme="minorHAnsi"/>
              </w:rPr>
              <w:t>PI 2c wzmocnienie zastosowań TIK dla e-administracji, e-uczenia się, e-włączenia społecznego, e-kultury i e-zdrowia</w:t>
            </w:r>
          </w:p>
          <w:p w14:paraId="3366254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EFRR</w:t>
            </w:r>
          </w:p>
        </w:tc>
      </w:tr>
      <w:tr w:rsidR="00CB7515" w:rsidRPr="005C25C3" w14:paraId="0C8DA551" w14:textId="77777777" w:rsidTr="00D439F5">
        <w:trPr>
          <w:trHeight w:val="336"/>
        </w:trPr>
        <w:tc>
          <w:tcPr>
            <w:tcW w:w="9266" w:type="dxa"/>
            <w:shd w:val="clear" w:color="auto" w:fill="D9D9D9"/>
          </w:tcPr>
          <w:p w14:paraId="2AA8107F" w14:textId="35B944BC"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03AA1338" w14:textId="77777777" w:rsidTr="00D439F5">
        <w:trPr>
          <w:trHeight w:val="336"/>
        </w:trPr>
        <w:tc>
          <w:tcPr>
            <w:tcW w:w="9266" w:type="dxa"/>
            <w:shd w:val="clear" w:color="auto" w:fill="D9D9D9"/>
          </w:tcPr>
          <w:p w14:paraId="2C84F4A4" w14:textId="5CB44DE6"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31A72643" w14:textId="77777777" w:rsidTr="007901FA">
        <w:trPr>
          <w:trHeight w:val="336"/>
        </w:trPr>
        <w:tc>
          <w:tcPr>
            <w:tcW w:w="9266" w:type="dxa"/>
            <w:shd w:val="clear" w:color="auto" w:fill="D9D9D9"/>
          </w:tcPr>
          <w:p w14:paraId="2EB0047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10218F47" w14:textId="77777777" w:rsidTr="007901FA">
        <w:trPr>
          <w:trHeight w:val="336"/>
        </w:trPr>
        <w:tc>
          <w:tcPr>
            <w:tcW w:w="9266" w:type="dxa"/>
          </w:tcPr>
          <w:p w14:paraId="7473AF8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ma na celu sprawdzenie dotychczasowych efektów (zarówno tych zamierzonych jak i niezaplanowanych) wsparcia udzielonego w ramach </w:t>
            </w:r>
            <w:r w:rsidR="00A71F62" w:rsidRPr="005C25C3">
              <w:rPr>
                <w:rFonts w:asciiTheme="minorHAnsi" w:hAnsiTheme="minorHAnsi" w:cstheme="minorHAnsi"/>
              </w:rPr>
              <w:t>Osi Prioryt</w:t>
            </w:r>
            <w:r w:rsidRPr="005C25C3">
              <w:rPr>
                <w:rFonts w:asciiTheme="minorHAnsi" w:hAnsiTheme="minorHAnsi" w:cstheme="minorHAnsi"/>
              </w:rPr>
              <w:t xml:space="preserve">etowej II Cyfrowe Śląskie, w tym stopnia osiągnięcia celu szczegółowego: </w:t>
            </w:r>
          </w:p>
          <w:p w14:paraId="1522C4EA" w14:textId="77777777" w:rsidR="00FD7EF6" w:rsidRPr="005C25C3" w:rsidRDefault="00FD7EF6" w:rsidP="008C70D9">
            <w:pPr>
              <w:numPr>
                <w:ilvl w:val="0"/>
                <w:numId w:val="38"/>
              </w:numPr>
              <w:spacing w:after="0"/>
              <w:ind w:hanging="454"/>
              <w:contextualSpacing/>
              <w:rPr>
                <w:rFonts w:asciiTheme="minorHAnsi" w:hAnsiTheme="minorHAnsi" w:cstheme="minorHAnsi"/>
              </w:rPr>
            </w:pPr>
            <w:r w:rsidRPr="005C25C3">
              <w:rPr>
                <w:rFonts w:asciiTheme="minorHAnsi" w:hAnsiTheme="minorHAnsi" w:cstheme="minorHAnsi"/>
              </w:rPr>
              <w:t xml:space="preserve">zwiększenie dostępności e-usług publicznych. </w:t>
            </w:r>
          </w:p>
          <w:p w14:paraId="71E8EEE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Celem badania jest również ocena możliwości osiągnięcia założonych wartości wskaźników docelowych w ramach badanej </w:t>
            </w:r>
            <w:r w:rsidR="00A71F62" w:rsidRPr="005C25C3">
              <w:rPr>
                <w:rFonts w:asciiTheme="minorHAnsi" w:hAnsiTheme="minorHAnsi" w:cstheme="minorHAnsi"/>
              </w:rPr>
              <w:t>Osi Prioryt</w:t>
            </w:r>
            <w:r w:rsidRPr="005C25C3">
              <w:rPr>
                <w:rFonts w:asciiTheme="minorHAnsi" w:hAnsiTheme="minorHAnsi" w:cstheme="minorHAnsi"/>
              </w:rPr>
              <w:t>etowej.</w:t>
            </w:r>
          </w:p>
        </w:tc>
      </w:tr>
      <w:tr w:rsidR="00CB7515" w:rsidRPr="005C25C3" w14:paraId="09EC9BD0" w14:textId="77777777" w:rsidTr="007901FA">
        <w:trPr>
          <w:trHeight w:val="336"/>
        </w:trPr>
        <w:tc>
          <w:tcPr>
            <w:tcW w:w="9266" w:type="dxa"/>
            <w:shd w:val="clear" w:color="auto" w:fill="D9D9D9"/>
          </w:tcPr>
          <w:p w14:paraId="7282406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5D527B1A" w14:textId="77777777" w:rsidTr="007901FA">
        <w:trPr>
          <w:trHeight w:val="336"/>
        </w:trPr>
        <w:tc>
          <w:tcPr>
            <w:tcW w:w="9266" w:type="dxa"/>
          </w:tcPr>
          <w:p w14:paraId="552234A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1C49FBE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5F4BF355" w14:textId="77777777" w:rsidTr="007901FA">
        <w:trPr>
          <w:trHeight w:val="336"/>
        </w:trPr>
        <w:tc>
          <w:tcPr>
            <w:tcW w:w="9266" w:type="dxa"/>
            <w:shd w:val="clear" w:color="auto" w:fill="D9D9D9"/>
          </w:tcPr>
          <w:p w14:paraId="404983A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08EA5329" w14:textId="77777777" w:rsidTr="007901FA">
        <w:trPr>
          <w:trHeight w:val="336"/>
        </w:trPr>
        <w:tc>
          <w:tcPr>
            <w:tcW w:w="9266" w:type="dxa"/>
          </w:tcPr>
          <w:p w14:paraId="7FC2EC0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Skuteczność</w:t>
            </w:r>
          </w:p>
          <w:p w14:paraId="73E5B4D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Użyteczność</w:t>
            </w:r>
          </w:p>
          <w:p w14:paraId="4E567B8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Efektywność</w:t>
            </w:r>
          </w:p>
          <w:p w14:paraId="66CE06D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2900B44A" w14:textId="77777777" w:rsidTr="007901FA">
        <w:trPr>
          <w:trHeight w:val="336"/>
        </w:trPr>
        <w:tc>
          <w:tcPr>
            <w:tcW w:w="9266" w:type="dxa"/>
            <w:shd w:val="clear" w:color="auto" w:fill="D9D9D9"/>
          </w:tcPr>
          <w:p w14:paraId="2084FD9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CB7515" w:rsidRPr="005C25C3" w14:paraId="421C4260" w14:textId="77777777" w:rsidTr="007901FA">
        <w:trPr>
          <w:trHeight w:val="336"/>
        </w:trPr>
        <w:tc>
          <w:tcPr>
            <w:tcW w:w="9266" w:type="dxa"/>
          </w:tcPr>
          <w:p w14:paraId="1B114417" w14:textId="77777777" w:rsidR="00FD7EF6" w:rsidRPr="005C25C3" w:rsidRDefault="00FD7EF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Czy udzielone wsparcie było skuteczne, tzn. czy i w jakim stopniu przyczyniło się do osiągnięcia cel</w:t>
            </w:r>
            <w:r w:rsidRPr="005C25C3">
              <w:rPr>
                <w:rFonts w:asciiTheme="minorHAnsi" w:hAnsiTheme="minorHAnsi" w:cstheme="minorHAnsi"/>
              </w:rPr>
              <w:t xml:space="preserve">u szczegółowego: </w:t>
            </w:r>
          </w:p>
          <w:p w14:paraId="006DEB98" w14:textId="77777777" w:rsidR="00FD7EF6" w:rsidRPr="005C25C3" w:rsidRDefault="00FD7EF6" w:rsidP="008C6127">
            <w:pPr>
              <w:spacing w:after="0"/>
              <w:ind w:left="408"/>
              <w:rPr>
                <w:rFonts w:asciiTheme="minorHAnsi" w:hAnsiTheme="minorHAnsi" w:cstheme="minorHAnsi"/>
              </w:rPr>
            </w:pPr>
            <w:r w:rsidRPr="005C25C3">
              <w:rPr>
                <w:rFonts w:asciiTheme="minorHAnsi" w:hAnsiTheme="minorHAnsi" w:cstheme="minorHAnsi"/>
              </w:rPr>
              <w:t xml:space="preserve">- zwiększenie dostępności e-usług publicznych? </w:t>
            </w:r>
          </w:p>
          <w:p w14:paraId="13F3D367"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rPr>
            </w:pPr>
            <w:r w:rsidRPr="005C25C3">
              <w:rPr>
                <w:rFonts w:asciiTheme="minorHAnsi" w:hAnsiTheme="minorHAnsi" w:cstheme="minorHAnsi"/>
              </w:rPr>
              <w:t xml:space="preserve">Jaki jest wpływ Programu (efekt netto), rozumiany </w:t>
            </w:r>
            <w:r w:rsidR="006C47A2" w:rsidRPr="005C25C3">
              <w:rPr>
                <w:rFonts w:asciiTheme="minorHAnsi" w:hAnsiTheme="minorHAnsi" w:cstheme="minorHAnsi"/>
              </w:rPr>
              <w:t xml:space="preserve">jako </w:t>
            </w:r>
            <w:r w:rsidRPr="005C25C3">
              <w:rPr>
                <w:rFonts w:asciiTheme="minorHAnsi" w:hAnsiTheme="minorHAnsi" w:cstheme="minorHAnsi"/>
              </w:rPr>
              <w:t>sto</w:t>
            </w:r>
            <w:r w:rsidR="006C47A2" w:rsidRPr="005C25C3">
              <w:rPr>
                <w:rFonts w:asciiTheme="minorHAnsi" w:hAnsiTheme="minorHAnsi" w:cstheme="minorHAnsi"/>
              </w:rPr>
              <w:t>pień</w:t>
            </w:r>
            <w:r w:rsidRPr="005C25C3">
              <w:rPr>
                <w:rFonts w:asciiTheme="minorHAnsi" w:hAnsiTheme="minorHAnsi" w:cstheme="minorHAnsi"/>
              </w:rPr>
              <w:t xml:space="preserve"> osiągnięcia wskaźników, na zaobserwowane zmiany?</w:t>
            </w:r>
          </w:p>
          <w:p w14:paraId="0C01DE34"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3EB63051"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6E687731" w14:textId="77777777" w:rsidR="00FD7EF6" w:rsidRPr="005C25C3" w:rsidRDefault="00FD7EF6" w:rsidP="008C6127">
            <w:pPr>
              <w:numPr>
                <w:ilvl w:val="0"/>
                <w:numId w:val="11"/>
              </w:numPr>
              <w:autoSpaceDE w:val="0"/>
              <w:autoSpaceDN w:val="0"/>
              <w:adjustRightInd w:val="0"/>
              <w:spacing w:after="0"/>
              <w:ind w:left="402"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38B17A34"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b/>
                <w:bCs/>
                <w:i/>
              </w:rPr>
            </w:pPr>
            <w:r w:rsidRPr="005C25C3">
              <w:rPr>
                <w:rFonts w:asciiTheme="minorHAnsi" w:hAnsiTheme="minorHAnsi" w:cstheme="minorHAnsi"/>
              </w:rPr>
              <w:lastRenderedPageBreak/>
              <w:t>Jaka jest przewidywana trwałość osiągniętych zmian?</w:t>
            </w:r>
          </w:p>
          <w:p w14:paraId="0BA9E9D8"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b/>
                <w:bCs/>
                <w:i/>
              </w:rPr>
            </w:pPr>
            <w:r w:rsidRPr="005C25C3">
              <w:rPr>
                <w:rFonts w:asciiTheme="minorHAnsi" w:hAnsiTheme="minorHAnsi" w:cstheme="minorHAnsi"/>
              </w:rPr>
              <w:t xml:space="preserve">Jak ocenia się dojrzałość usług wspartych w ramach II </w:t>
            </w:r>
            <w:r w:rsidR="006C47A2" w:rsidRPr="005C25C3">
              <w:rPr>
                <w:rFonts w:asciiTheme="minorHAnsi" w:hAnsiTheme="minorHAnsi" w:cstheme="minorHAnsi"/>
              </w:rPr>
              <w:t>O</w:t>
            </w:r>
            <w:r w:rsidRPr="005C25C3">
              <w:rPr>
                <w:rFonts w:asciiTheme="minorHAnsi" w:hAnsiTheme="minorHAnsi" w:cstheme="minorHAnsi"/>
              </w:rPr>
              <w:t>si</w:t>
            </w:r>
            <w:r w:rsidR="006C47A2" w:rsidRPr="005C25C3">
              <w:rPr>
                <w:rFonts w:asciiTheme="minorHAnsi" w:hAnsiTheme="minorHAnsi" w:cstheme="minorHAnsi"/>
              </w:rPr>
              <w:t xml:space="preserve"> Priorytetowej</w:t>
            </w:r>
            <w:r w:rsidRPr="005C25C3">
              <w:rPr>
                <w:rFonts w:asciiTheme="minorHAnsi" w:hAnsiTheme="minorHAnsi" w:cstheme="minorHAnsi"/>
              </w:rPr>
              <w:t xml:space="preserve">? </w:t>
            </w:r>
          </w:p>
          <w:p w14:paraId="107CCBDA" w14:textId="77777777" w:rsidR="00FD7EF6" w:rsidRPr="005C25C3" w:rsidRDefault="00FD7EF6" w:rsidP="008C6127">
            <w:pPr>
              <w:numPr>
                <w:ilvl w:val="0"/>
                <w:numId w:val="11"/>
              </w:numPr>
              <w:autoSpaceDE w:val="0"/>
              <w:autoSpaceDN w:val="0"/>
              <w:adjustRightInd w:val="0"/>
              <w:spacing w:after="0"/>
              <w:ind w:left="408"/>
              <w:rPr>
                <w:rFonts w:asciiTheme="minorHAnsi" w:hAnsiTheme="minorHAnsi" w:cstheme="minorHAnsi"/>
                <w:b/>
                <w:bCs/>
                <w:i/>
              </w:rPr>
            </w:pPr>
            <w:r w:rsidRPr="005C25C3">
              <w:rPr>
                <w:rFonts w:asciiTheme="minorHAnsi" w:hAnsiTheme="minorHAnsi" w:cstheme="minorHAnsi"/>
              </w:rPr>
              <w:t>Jak ocenia się interoperacyjność wspartych usług cyfrowych z projektami e-administracji oraz zgodność i kompatybilność z projektami w ramach Programu Operacyjnego Polska Cyfrowa 2014-2020?</w:t>
            </w:r>
          </w:p>
          <w:p w14:paraId="1EA52F82" w14:textId="77777777" w:rsidR="00FD7EF6" w:rsidRPr="005C25C3" w:rsidRDefault="00FD7EF6" w:rsidP="008C6127">
            <w:pPr>
              <w:numPr>
                <w:ilvl w:val="0"/>
                <w:numId w:val="11"/>
              </w:numPr>
              <w:spacing w:after="0"/>
              <w:ind w:left="402" w:hanging="357"/>
              <w:rPr>
                <w:rFonts w:asciiTheme="minorHAnsi" w:hAnsiTheme="minorHAnsi" w:cstheme="minorHAnsi"/>
                <w:b/>
                <w:bCs/>
                <w:i/>
              </w:rPr>
            </w:pPr>
            <w:r w:rsidRPr="005C25C3">
              <w:rPr>
                <w:rFonts w:asciiTheme="minorHAnsi" w:hAnsiTheme="minorHAnsi" w:cstheme="minorHAnsi"/>
              </w:rPr>
              <w:t xml:space="preserve">Jak należy ocenić zintegrowane projekty wdrażane w ramach II </w:t>
            </w:r>
            <w:r w:rsidR="00A71F62" w:rsidRPr="005C25C3">
              <w:rPr>
                <w:rFonts w:asciiTheme="minorHAnsi" w:hAnsiTheme="minorHAnsi" w:cstheme="minorHAnsi"/>
              </w:rPr>
              <w:t>Osi Prioryt</w:t>
            </w:r>
            <w:r w:rsidRPr="005C25C3">
              <w:rPr>
                <w:rFonts w:asciiTheme="minorHAnsi" w:hAnsiTheme="minorHAnsi" w:cstheme="minorHAnsi"/>
              </w:rPr>
              <w:t>etowej?</w:t>
            </w:r>
          </w:p>
        </w:tc>
      </w:tr>
      <w:tr w:rsidR="00CB7515" w:rsidRPr="005C25C3" w14:paraId="044BC039" w14:textId="77777777" w:rsidTr="007901FA">
        <w:trPr>
          <w:trHeight w:val="336"/>
        </w:trPr>
        <w:tc>
          <w:tcPr>
            <w:tcW w:w="9266" w:type="dxa"/>
            <w:shd w:val="clear" w:color="auto" w:fill="A6A6A6"/>
          </w:tcPr>
          <w:p w14:paraId="512B46E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CB7515" w:rsidRPr="005C25C3" w14:paraId="23FCF0F9" w14:textId="77777777" w:rsidTr="007901FA">
        <w:trPr>
          <w:trHeight w:val="336"/>
        </w:trPr>
        <w:tc>
          <w:tcPr>
            <w:tcW w:w="9266" w:type="dxa"/>
            <w:shd w:val="clear" w:color="auto" w:fill="D9D9D9"/>
          </w:tcPr>
          <w:p w14:paraId="6919F5F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19D12D59" w14:textId="77777777" w:rsidTr="007901FA">
        <w:trPr>
          <w:trHeight w:val="336"/>
        </w:trPr>
        <w:tc>
          <w:tcPr>
            <w:tcW w:w="9266" w:type="dxa"/>
          </w:tcPr>
          <w:p w14:paraId="39B552C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ramach badania zostanie wykorzystane podejście oparte na teorii. </w:t>
            </w:r>
          </w:p>
          <w:p w14:paraId="7C36743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ramach badania odtworzona zostanie logika interwencji wraz z oceną postępu we wdrażaniu założonych efektów. Ocenie efektów uzyskanych dzięki wsparciu w ramach II </w:t>
            </w:r>
            <w:r w:rsidR="00A71F62" w:rsidRPr="005C25C3">
              <w:rPr>
                <w:rFonts w:asciiTheme="minorHAnsi" w:hAnsiTheme="minorHAnsi" w:cstheme="minorHAnsi"/>
              </w:rPr>
              <w:t>Osi Prioryt</w:t>
            </w:r>
            <w:r w:rsidRPr="005C25C3">
              <w:rPr>
                <w:rFonts w:asciiTheme="minorHAnsi" w:hAnsiTheme="minorHAnsi" w:cstheme="minorHAnsi"/>
              </w:rPr>
              <w:t>etowej służyć będą oszacowania uzyskanych wartości wskaźnika rezultatu EFRR odsetek obywateli korzystających z e-administracji.</w:t>
            </w:r>
          </w:p>
          <w:p w14:paraId="5015317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badaniu konieczne będzie uwzględnienie komponentu jakościowego, który koncentrował się będzie na zrozumieniu mechanizmów oddziaływania wspieranych interwencji na rzecz wzrostu wykorzystania e-usług publicznych przez obywateli oraz przedsiębiorców.</w:t>
            </w:r>
          </w:p>
          <w:p w14:paraId="58180AE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przewiduje się zastosowanie następujących technik:</w:t>
            </w:r>
          </w:p>
          <w:p w14:paraId="2D6659B8" w14:textId="77777777" w:rsidR="00FD7EF6" w:rsidRPr="005C25C3" w:rsidRDefault="00FD7EF6" w:rsidP="008C70D9">
            <w:pPr>
              <w:numPr>
                <w:ilvl w:val="0"/>
                <w:numId w:val="37"/>
              </w:numPr>
              <w:spacing w:after="0"/>
              <w:ind w:hanging="454"/>
              <w:contextualSpacing/>
              <w:rPr>
                <w:rFonts w:asciiTheme="minorHAnsi" w:hAnsiTheme="minorHAnsi" w:cstheme="minorHAnsi"/>
              </w:rPr>
            </w:pPr>
            <w:r w:rsidRPr="005C25C3">
              <w:rPr>
                <w:rFonts w:asciiTheme="minorHAnsi" w:hAnsiTheme="minorHAnsi" w:cstheme="minorHAnsi"/>
              </w:rPr>
              <w:t>analiza danych zastanych, w tym dokumentów strategicznych, programowych, dokumentacji projektowej oraz danych związanych z realizacją projektów,</w:t>
            </w:r>
          </w:p>
          <w:p w14:paraId="4A8CA49C" w14:textId="77777777" w:rsidR="00FD7EF6" w:rsidRPr="005C25C3" w:rsidRDefault="00FD7EF6" w:rsidP="008C70D9">
            <w:pPr>
              <w:numPr>
                <w:ilvl w:val="0"/>
                <w:numId w:val="37"/>
              </w:numPr>
              <w:spacing w:after="0"/>
              <w:ind w:hanging="454"/>
              <w:contextualSpacing/>
              <w:rPr>
                <w:rFonts w:asciiTheme="minorHAnsi" w:hAnsiTheme="minorHAnsi" w:cstheme="minorHAnsi"/>
              </w:rPr>
            </w:pPr>
            <w:r w:rsidRPr="005C25C3">
              <w:rPr>
                <w:rFonts w:asciiTheme="minorHAnsi" w:hAnsiTheme="minorHAnsi" w:cstheme="minorHAnsi"/>
              </w:rPr>
              <w:t>wywiady z przedstawicielami Instytucji Zarządzającej,</w:t>
            </w:r>
          </w:p>
          <w:p w14:paraId="1093DA6D" w14:textId="77777777" w:rsidR="00FD7EF6" w:rsidRPr="005C25C3" w:rsidRDefault="00FD7EF6" w:rsidP="008C70D9">
            <w:pPr>
              <w:numPr>
                <w:ilvl w:val="0"/>
                <w:numId w:val="37"/>
              </w:numPr>
              <w:spacing w:after="0"/>
              <w:ind w:hanging="454"/>
              <w:contextualSpacing/>
              <w:rPr>
                <w:rFonts w:asciiTheme="minorHAnsi" w:hAnsiTheme="minorHAnsi" w:cstheme="minorHAnsi"/>
              </w:rPr>
            </w:pPr>
            <w:r w:rsidRPr="005C25C3">
              <w:rPr>
                <w:rFonts w:asciiTheme="minorHAnsi" w:hAnsiTheme="minorHAnsi" w:cstheme="minorHAnsi"/>
              </w:rPr>
              <w:t xml:space="preserve">wywiady/ankiety z beneficjentami Programu w ramach </w:t>
            </w:r>
            <w:r w:rsidR="006C47A2" w:rsidRPr="005C25C3">
              <w:rPr>
                <w:rFonts w:asciiTheme="minorHAnsi" w:hAnsiTheme="minorHAnsi" w:cstheme="minorHAnsi"/>
              </w:rPr>
              <w:t xml:space="preserve">Osi </w:t>
            </w:r>
            <w:r w:rsidR="00A71F62" w:rsidRPr="005C25C3">
              <w:rPr>
                <w:rFonts w:asciiTheme="minorHAnsi" w:hAnsiTheme="minorHAnsi" w:cstheme="minorHAnsi"/>
              </w:rPr>
              <w:t>Prioryt</w:t>
            </w:r>
            <w:r w:rsidR="006C47A2" w:rsidRPr="005C25C3">
              <w:rPr>
                <w:rFonts w:asciiTheme="minorHAnsi" w:hAnsiTheme="minorHAnsi" w:cstheme="minorHAnsi"/>
              </w:rPr>
              <w:t>etowej</w:t>
            </w:r>
            <w:r w:rsidRPr="005C25C3">
              <w:rPr>
                <w:rFonts w:asciiTheme="minorHAnsi" w:hAnsiTheme="minorHAnsi" w:cstheme="minorHAnsi"/>
              </w:rPr>
              <w:t xml:space="preserve"> </w:t>
            </w:r>
            <w:proofErr w:type="spellStart"/>
            <w:r w:rsidRPr="005C25C3">
              <w:rPr>
                <w:rFonts w:asciiTheme="minorHAnsi" w:hAnsiTheme="minorHAnsi" w:cstheme="minorHAnsi"/>
              </w:rPr>
              <w:t>II</w:t>
            </w:r>
            <w:r w:rsidR="006C47A2" w:rsidRPr="005C25C3">
              <w:rPr>
                <w:rFonts w:asciiTheme="minorHAnsi" w:hAnsiTheme="minorHAnsi" w:cstheme="minorHAnsi"/>
              </w:rPr>
              <w:t>Cyfrowe</w:t>
            </w:r>
            <w:proofErr w:type="spellEnd"/>
            <w:r w:rsidR="006C47A2" w:rsidRPr="005C25C3">
              <w:rPr>
                <w:rFonts w:asciiTheme="minorHAnsi" w:hAnsiTheme="minorHAnsi" w:cstheme="minorHAnsi"/>
              </w:rPr>
              <w:t xml:space="preserve"> Śląskie</w:t>
            </w:r>
            <w:r w:rsidRPr="005C25C3">
              <w:rPr>
                <w:rFonts w:asciiTheme="minorHAnsi" w:hAnsiTheme="minorHAnsi" w:cstheme="minorHAnsi"/>
              </w:rPr>
              <w:t>,</w:t>
            </w:r>
          </w:p>
          <w:p w14:paraId="132F54B4" w14:textId="77777777" w:rsidR="00FD7EF6" w:rsidRPr="005C25C3" w:rsidRDefault="00FD7EF6" w:rsidP="008C70D9">
            <w:pPr>
              <w:numPr>
                <w:ilvl w:val="0"/>
                <w:numId w:val="37"/>
              </w:numPr>
              <w:spacing w:after="0"/>
              <w:ind w:hanging="454"/>
              <w:contextualSpacing/>
              <w:rPr>
                <w:rFonts w:asciiTheme="minorHAnsi" w:hAnsiTheme="minorHAnsi" w:cstheme="minorHAnsi"/>
              </w:rPr>
            </w:pPr>
            <w:r w:rsidRPr="005C25C3">
              <w:rPr>
                <w:rFonts w:asciiTheme="minorHAnsi" w:hAnsiTheme="minorHAnsi" w:cstheme="minorHAnsi"/>
              </w:rPr>
              <w:t xml:space="preserve">wywiady z ekspertami dziedzinowymi z obszaru </w:t>
            </w:r>
            <w:r w:rsidR="00A71F62" w:rsidRPr="005C25C3">
              <w:rPr>
                <w:rFonts w:asciiTheme="minorHAnsi" w:hAnsiTheme="minorHAnsi" w:cstheme="minorHAnsi"/>
              </w:rPr>
              <w:t>Osi Prioryt</w:t>
            </w:r>
            <w:r w:rsidRPr="005C25C3">
              <w:rPr>
                <w:rFonts w:asciiTheme="minorHAnsi" w:hAnsiTheme="minorHAnsi" w:cstheme="minorHAnsi"/>
              </w:rPr>
              <w:t>etowej II Cyfrowe Śląskie.</w:t>
            </w:r>
          </w:p>
        </w:tc>
      </w:tr>
      <w:tr w:rsidR="00CB7515" w:rsidRPr="005C25C3" w14:paraId="18DC6052" w14:textId="77777777" w:rsidTr="007901FA">
        <w:trPr>
          <w:trHeight w:val="336"/>
        </w:trPr>
        <w:tc>
          <w:tcPr>
            <w:tcW w:w="9266" w:type="dxa"/>
            <w:shd w:val="clear" w:color="auto" w:fill="D9D9D9"/>
          </w:tcPr>
          <w:p w14:paraId="08C56C6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CB7515" w:rsidRPr="005C25C3" w14:paraId="02DA15D0" w14:textId="77777777" w:rsidTr="007901FA">
        <w:trPr>
          <w:trHeight w:val="336"/>
        </w:trPr>
        <w:tc>
          <w:tcPr>
            <w:tcW w:w="9266" w:type="dxa"/>
          </w:tcPr>
          <w:p w14:paraId="5967E668" w14:textId="77777777" w:rsidR="00FD7EF6" w:rsidRPr="005C25C3" w:rsidRDefault="00FD7EF6" w:rsidP="008C70D9">
            <w:pPr>
              <w:numPr>
                <w:ilvl w:val="0"/>
                <w:numId w:val="94"/>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01FEFB9A" w14:textId="77777777" w:rsidR="00FD7EF6" w:rsidRPr="005C25C3" w:rsidRDefault="00FD7EF6" w:rsidP="008C6127">
            <w:pPr>
              <w:numPr>
                <w:ilvl w:val="0"/>
                <w:numId w:val="9"/>
              </w:numPr>
              <w:spacing w:after="0"/>
              <w:ind w:left="686" w:hanging="357"/>
              <w:contextualSpacing/>
              <w:rPr>
                <w:rFonts w:asciiTheme="minorHAnsi" w:hAnsiTheme="minorHAnsi" w:cstheme="minorHAnsi"/>
              </w:rPr>
            </w:pPr>
            <w:r w:rsidRPr="005C25C3">
              <w:rPr>
                <w:rFonts w:asciiTheme="minorHAnsi" w:hAnsiTheme="minorHAnsi" w:cstheme="minorHAnsi"/>
              </w:rPr>
              <w:t xml:space="preserve">dane monitoringowe pochodzące z </w:t>
            </w:r>
            <w:r w:rsidR="00725EF3" w:rsidRPr="005C25C3">
              <w:rPr>
                <w:rFonts w:asciiTheme="minorHAnsi" w:hAnsiTheme="minorHAnsi" w:cstheme="minorHAnsi"/>
              </w:rPr>
              <w:t>LSI 2014</w:t>
            </w:r>
            <w:r w:rsidRPr="005C25C3">
              <w:rPr>
                <w:rFonts w:asciiTheme="minorHAnsi" w:hAnsiTheme="minorHAnsi" w:cstheme="minorHAnsi"/>
              </w:rPr>
              <w:t>/centralnego systemu teleinformatycznego,</w:t>
            </w:r>
          </w:p>
          <w:p w14:paraId="2E06F1ED" w14:textId="77777777" w:rsidR="00FD7EF6" w:rsidRPr="005C25C3" w:rsidRDefault="00FD7EF6" w:rsidP="008C6127">
            <w:pPr>
              <w:numPr>
                <w:ilvl w:val="0"/>
                <w:numId w:val="8"/>
              </w:numPr>
              <w:spacing w:after="0"/>
              <w:ind w:left="686" w:hanging="357"/>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725EF3" w:rsidRPr="005C25C3">
              <w:rPr>
                <w:rFonts w:asciiTheme="minorHAnsi" w:hAnsiTheme="minorHAnsi" w:cstheme="minorHAnsi"/>
              </w:rPr>
              <w:t>LSI 2014</w:t>
            </w:r>
            <w:r w:rsidRPr="005C25C3">
              <w:rPr>
                <w:rFonts w:asciiTheme="minorHAnsi" w:hAnsiTheme="minorHAnsi" w:cstheme="minorHAnsi"/>
              </w:rPr>
              <w:t>,</w:t>
            </w:r>
          </w:p>
          <w:p w14:paraId="5B7BE6AB" w14:textId="77777777" w:rsidR="00FD7EF6" w:rsidRPr="005C25C3" w:rsidRDefault="00FD7EF6" w:rsidP="008C6127">
            <w:pPr>
              <w:numPr>
                <w:ilvl w:val="0"/>
                <w:numId w:val="8"/>
              </w:numPr>
              <w:spacing w:after="0"/>
              <w:ind w:left="686" w:hanging="357"/>
              <w:contextualSpacing/>
              <w:rPr>
                <w:rFonts w:asciiTheme="minorHAnsi" w:hAnsiTheme="minorHAnsi" w:cstheme="minorHAnsi"/>
              </w:rPr>
            </w:pPr>
            <w:r w:rsidRPr="005C25C3">
              <w:rPr>
                <w:rFonts w:asciiTheme="minorHAnsi" w:hAnsiTheme="minorHAnsi" w:cstheme="minorHAnsi"/>
              </w:rPr>
              <w:t>dane kontaktowe beneficjentów,</w:t>
            </w:r>
          </w:p>
          <w:p w14:paraId="3B4D093C" w14:textId="77777777" w:rsidR="00FD7EF6" w:rsidRPr="005C25C3" w:rsidRDefault="00FD7EF6" w:rsidP="008C70D9">
            <w:pPr>
              <w:numPr>
                <w:ilvl w:val="0"/>
                <w:numId w:val="94"/>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156817D8" w14:textId="77777777" w:rsidR="00FD7EF6" w:rsidRPr="005C25C3" w:rsidRDefault="00FD7EF6" w:rsidP="008C70D9">
            <w:pPr>
              <w:numPr>
                <w:ilvl w:val="0"/>
                <w:numId w:val="94"/>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5567732A" w14:textId="77777777" w:rsidR="00FD7EF6" w:rsidRPr="005C25C3" w:rsidRDefault="00FD7EF6" w:rsidP="008C70D9">
            <w:pPr>
              <w:numPr>
                <w:ilvl w:val="0"/>
                <w:numId w:val="94"/>
              </w:numPr>
              <w:spacing w:after="0"/>
              <w:ind w:left="425" w:hanging="357"/>
              <w:rPr>
                <w:rFonts w:asciiTheme="minorHAnsi" w:hAnsiTheme="minorHAnsi" w:cstheme="minorHAnsi"/>
              </w:rPr>
            </w:pPr>
            <w:r w:rsidRPr="005C25C3">
              <w:rPr>
                <w:rFonts w:asciiTheme="minorHAnsi" w:hAnsiTheme="minorHAnsi" w:cstheme="minorHAnsi"/>
              </w:rPr>
              <w:t>dane pozyskane od beneficjentów i osób wdrażających i programujących RPO WSL,</w:t>
            </w:r>
          </w:p>
          <w:p w14:paraId="7CB9E6D9" w14:textId="77777777" w:rsidR="00FD7EF6" w:rsidRPr="005C25C3" w:rsidRDefault="00FD7EF6" w:rsidP="008C70D9">
            <w:pPr>
              <w:numPr>
                <w:ilvl w:val="0"/>
                <w:numId w:val="94"/>
              </w:numPr>
              <w:spacing w:after="0"/>
              <w:ind w:left="408" w:hanging="331"/>
              <w:rPr>
                <w:rFonts w:asciiTheme="minorHAnsi" w:hAnsiTheme="minorHAnsi" w:cstheme="minorHAnsi"/>
              </w:rPr>
            </w:pPr>
            <w:r w:rsidRPr="005C25C3">
              <w:rPr>
                <w:rFonts w:asciiTheme="minorHAnsi" w:hAnsiTheme="minorHAnsi" w:cstheme="minorHAnsi"/>
              </w:rPr>
              <w:t xml:space="preserve">wiedza ekspercka z badanego obszaru. </w:t>
            </w:r>
          </w:p>
        </w:tc>
      </w:tr>
      <w:tr w:rsidR="00CB7515" w:rsidRPr="005C25C3" w14:paraId="63FF71E5" w14:textId="77777777" w:rsidTr="007901FA">
        <w:trPr>
          <w:trHeight w:val="336"/>
        </w:trPr>
        <w:tc>
          <w:tcPr>
            <w:tcW w:w="9266" w:type="dxa"/>
            <w:shd w:val="clear" w:color="auto" w:fill="A6A6A6"/>
          </w:tcPr>
          <w:p w14:paraId="03836D2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6857B4FB" w14:textId="77777777" w:rsidTr="007901FA">
        <w:trPr>
          <w:trHeight w:val="336"/>
        </w:trPr>
        <w:tc>
          <w:tcPr>
            <w:tcW w:w="9266" w:type="dxa"/>
            <w:shd w:val="clear" w:color="auto" w:fill="D9D9D9"/>
          </w:tcPr>
          <w:p w14:paraId="59C1514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7703365A" w14:textId="77777777" w:rsidTr="007901FA">
        <w:trPr>
          <w:trHeight w:val="336"/>
        </w:trPr>
        <w:tc>
          <w:tcPr>
            <w:tcW w:w="9266" w:type="dxa"/>
          </w:tcPr>
          <w:p w14:paraId="07C6F72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w:t>
            </w:r>
            <w:r w:rsidR="0003782E" w:rsidRPr="005C25C3">
              <w:rPr>
                <w:rFonts w:asciiTheme="minorHAnsi" w:hAnsiTheme="minorHAnsi" w:cstheme="minorHAnsi"/>
              </w:rPr>
              <w:t xml:space="preserve"> - IV</w:t>
            </w:r>
            <w:r w:rsidRPr="005C25C3">
              <w:rPr>
                <w:rFonts w:asciiTheme="minorHAnsi" w:hAnsiTheme="minorHAnsi" w:cstheme="minorHAnsi"/>
              </w:rPr>
              <w:t xml:space="preserve"> kwartał 20</w:t>
            </w:r>
            <w:r w:rsidR="0003782E" w:rsidRPr="005C25C3">
              <w:rPr>
                <w:rFonts w:asciiTheme="minorHAnsi" w:hAnsiTheme="minorHAnsi" w:cstheme="minorHAnsi"/>
              </w:rPr>
              <w:t>2</w:t>
            </w:r>
            <w:r w:rsidR="00A45B35" w:rsidRPr="005C25C3">
              <w:rPr>
                <w:rFonts w:asciiTheme="minorHAnsi" w:hAnsiTheme="minorHAnsi" w:cstheme="minorHAnsi"/>
              </w:rPr>
              <w:t>1</w:t>
            </w:r>
            <w:r w:rsidRPr="005C25C3">
              <w:rPr>
                <w:rFonts w:asciiTheme="minorHAnsi" w:hAnsiTheme="minorHAnsi" w:cstheme="minorHAnsi"/>
              </w:rPr>
              <w:t xml:space="preserve"> r.</w:t>
            </w:r>
          </w:p>
        </w:tc>
      </w:tr>
      <w:tr w:rsidR="00CB7515" w:rsidRPr="005C25C3" w14:paraId="7AE7AEC0" w14:textId="77777777" w:rsidTr="007901FA">
        <w:trPr>
          <w:trHeight w:val="336"/>
        </w:trPr>
        <w:tc>
          <w:tcPr>
            <w:tcW w:w="9266" w:type="dxa"/>
            <w:shd w:val="clear" w:color="auto" w:fill="D9D9D9"/>
          </w:tcPr>
          <w:p w14:paraId="51490F9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0B2D23A1" w14:textId="77777777" w:rsidTr="007901FA">
        <w:trPr>
          <w:trHeight w:val="336"/>
        </w:trPr>
        <w:tc>
          <w:tcPr>
            <w:tcW w:w="9266" w:type="dxa"/>
          </w:tcPr>
          <w:p w14:paraId="252803F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1</w:t>
            </w:r>
            <w:r w:rsidR="00DD1B3A" w:rsidRPr="005C25C3">
              <w:rPr>
                <w:rFonts w:asciiTheme="minorHAnsi" w:hAnsiTheme="minorHAnsi" w:cstheme="minorHAnsi"/>
              </w:rPr>
              <w:t>5</w:t>
            </w:r>
            <w:r w:rsidRPr="005C25C3">
              <w:rPr>
                <w:rFonts w:asciiTheme="minorHAnsi" w:hAnsiTheme="minorHAnsi" w:cstheme="minorHAnsi"/>
              </w:rPr>
              <w:t>0 000 zł</w:t>
            </w:r>
          </w:p>
        </w:tc>
      </w:tr>
      <w:tr w:rsidR="00CB7515" w:rsidRPr="005C25C3" w14:paraId="245A20D8" w14:textId="77777777" w:rsidTr="007901FA">
        <w:trPr>
          <w:trHeight w:val="336"/>
        </w:trPr>
        <w:tc>
          <w:tcPr>
            <w:tcW w:w="9266" w:type="dxa"/>
            <w:shd w:val="clear" w:color="auto" w:fill="D9D9D9"/>
          </w:tcPr>
          <w:p w14:paraId="5DBC857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243F0BA0" w14:textId="77777777" w:rsidTr="007901FA">
        <w:trPr>
          <w:trHeight w:val="336"/>
        </w:trPr>
        <w:tc>
          <w:tcPr>
            <w:tcW w:w="9266" w:type="dxa"/>
          </w:tcPr>
          <w:p w14:paraId="30AAD1C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CB7515" w:rsidRPr="005C25C3" w14:paraId="20AEEB81" w14:textId="77777777" w:rsidTr="007901FA">
        <w:trPr>
          <w:trHeight w:val="336"/>
        </w:trPr>
        <w:tc>
          <w:tcPr>
            <w:tcW w:w="9266" w:type="dxa"/>
            <w:shd w:val="clear" w:color="auto" w:fill="D9D9D9"/>
          </w:tcPr>
          <w:p w14:paraId="21ADB96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5CE36872" w14:textId="77777777" w:rsidTr="007901FA">
        <w:trPr>
          <w:trHeight w:val="336"/>
        </w:trPr>
        <w:tc>
          <w:tcPr>
            <w:tcW w:w="9266" w:type="dxa"/>
          </w:tcPr>
          <w:p w14:paraId="3D400A99" w14:textId="7E332FE9" w:rsidR="002D790D" w:rsidRPr="005C25C3" w:rsidRDefault="002D790D" w:rsidP="008C6127">
            <w:pPr>
              <w:spacing w:after="0"/>
              <w:rPr>
                <w:rFonts w:asciiTheme="minorHAnsi" w:hAnsiTheme="minorHAnsi" w:cstheme="minorHAnsi"/>
              </w:rPr>
            </w:pPr>
          </w:p>
        </w:tc>
      </w:tr>
    </w:tbl>
    <w:p w14:paraId="1B2AC797" w14:textId="0D259769" w:rsidR="0032600A" w:rsidRPr="005C25C3" w:rsidRDefault="0032600A" w:rsidP="00F97738">
      <w:pPr>
        <w:pStyle w:val="Nagwek3"/>
        <w:rPr>
          <w:rFonts w:asciiTheme="minorHAnsi" w:hAnsiTheme="minorHAnsi" w:cstheme="minorHAnsi"/>
          <w:color w:val="auto"/>
          <w:sz w:val="22"/>
          <w:szCs w:val="22"/>
        </w:r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2254184E" w14:textId="77777777" w:rsidTr="00414565">
        <w:trPr>
          <w:trHeight w:val="354"/>
          <w:tblHeader/>
        </w:trPr>
        <w:tc>
          <w:tcPr>
            <w:tcW w:w="9266" w:type="dxa"/>
            <w:shd w:val="clear" w:color="auto" w:fill="D5DCE4" w:themeFill="text2" w:themeFillTint="33"/>
          </w:tcPr>
          <w:p w14:paraId="4E18A3E3" w14:textId="665C8818"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5" w:name="_Toc95743509"/>
            <w:r w:rsidRPr="005C25C3">
              <w:rPr>
                <w:rFonts w:asciiTheme="minorHAnsi" w:hAnsiTheme="minorHAnsi" w:cstheme="minorHAnsi"/>
                <w:color w:val="auto"/>
                <w:sz w:val="22"/>
                <w:szCs w:val="22"/>
              </w:rPr>
              <w:t>Ewaluacja dotycząca sposobu, w jaki wsparcie w ramach RPO WSL na lata 2014-2020 przyczyniło się do osiągnięcia celów w ramach Osi Priorytetowej I Nowoczesna gospodarka</w:t>
            </w:r>
            <w:bookmarkEnd w:id="25"/>
          </w:p>
        </w:tc>
      </w:tr>
      <w:tr w:rsidR="00CB7515" w:rsidRPr="005C25C3" w14:paraId="1A1E9814" w14:textId="77777777" w:rsidTr="00466EA8">
        <w:trPr>
          <w:trHeight w:val="354"/>
        </w:trPr>
        <w:tc>
          <w:tcPr>
            <w:tcW w:w="9266" w:type="dxa"/>
            <w:shd w:val="clear" w:color="auto" w:fill="A6A6A6"/>
          </w:tcPr>
          <w:p w14:paraId="5337AE17"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CB7515" w:rsidRPr="005C25C3" w14:paraId="43867835" w14:textId="77777777" w:rsidTr="00466EA8">
        <w:trPr>
          <w:trHeight w:val="336"/>
        </w:trPr>
        <w:tc>
          <w:tcPr>
            <w:tcW w:w="9266" w:type="dxa"/>
            <w:shd w:val="clear" w:color="auto" w:fill="D9D9D9"/>
          </w:tcPr>
          <w:p w14:paraId="22BCE413"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CB7515" w:rsidRPr="005C25C3" w14:paraId="217F870E" w14:textId="77777777" w:rsidTr="00466EA8">
        <w:trPr>
          <w:trHeight w:val="336"/>
        </w:trPr>
        <w:tc>
          <w:tcPr>
            <w:tcW w:w="9266" w:type="dxa"/>
          </w:tcPr>
          <w:p w14:paraId="18BE51CA"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Oś Priorytetowa I</w:t>
            </w:r>
            <w:r w:rsidRPr="005C25C3">
              <w:rPr>
                <w:rFonts w:asciiTheme="minorHAnsi" w:hAnsiTheme="minorHAnsi" w:cstheme="minorHAnsi"/>
                <w:bCs/>
              </w:rPr>
              <w:t xml:space="preserve"> </w:t>
            </w:r>
            <w:r w:rsidRPr="005C25C3">
              <w:rPr>
                <w:rFonts w:asciiTheme="minorHAnsi" w:hAnsiTheme="minorHAnsi" w:cstheme="minorHAnsi"/>
              </w:rPr>
              <w:t>NOWOCZESNA GOSPODARKA</w:t>
            </w:r>
          </w:p>
          <w:p w14:paraId="58545F44"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PI 1a udoskonalanie infrastruktury badań i innowacji i zwiększanie zdolności do osiągnięcia doskonałości w zakresie badań i innowacji oraz wspieranie ośrodków kompetencji, w szczególności tych, które leżą w interesie Europy,</w:t>
            </w:r>
          </w:p>
          <w:p w14:paraId="37D785FA" w14:textId="77777777" w:rsidR="002D790D" w:rsidRPr="005C25C3" w:rsidRDefault="002D790D" w:rsidP="008C6127">
            <w:pPr>
              <w:rPr>
                <w:rFonts w:asciiTheme="minorHAnsi" w:hAnsiTheme="minorHAnsi" w:cstheme="minorHAnsi"/>
              </w:rPr>
            </w:pPr>
            <w:r w:rsidRPr="005C25C3">
              <w:rPr>
                <w:rFonts w:asciiTheme="minorHAnsi" w:hAnsiTheme="minorHAnsi" w:cstheme="minorHAnsi"/>
              </w:rPr>
              <w:t xml:space="preserve">PI 1b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w:t>
            </w:r>
            <w:proofErr w:type="spellStart"/>
            <w:r w:rsidRPr="005C25C3">
              <w:rPr>
                <w:rFonts w:asciiTheme="minorHAnsi" w:hAnsiTheme="minorHAnsi" w:cstheme="minorHAnsi"/>
              </w:rPr>
              <w:t>ekoinnowacji</w:t>
            </w:r>
            <w:proofErr w:type="spellEnd"/>
            <w:r w:rsidRPr="005C25C3">
              <w:rPr>
                <w:rFonts w:asciiTheme="minorHAnsi" w:hAnsiTheme="minorHAnsi" w:cstheme="minorHAnsi"/>
              </w:rPr>
              <w:t>,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623B8C3A"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bCs/>
              </w:rPr>
              <w:t>FUNDUSZ: EFRR</w:t>
            </w:r>
          </w:p>
        </w:tc>
      </w:tr>
      <w:tr w:rsidR="00CB7515" w:rsidRPr="005C25C3" w14:paraId="4AFDAD23" w14:textId="77777777" w:rsidTr="00D439F5">
        <w:trPr>
          <w:trHeight w:val="336"/>
        </w:trPr>
        <w:tc>
          <w:tcPr>
            <w:tcW w:w="9266" w:type="dxa"/>
            <w:shd w:val="clear" w:color="auto" w:fill="D9D9D9"/>
          </w:tcPr>
          <w:p w14:paraId="52ACD1E9" w14:textId="7F287834"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CB7515" w:rsidRPr="005C25C3" w14:paraId="59B46743" w14:textId="77777777" w:rsidTr="00D439F5">
        <w:trPr>
          <w:trHeight w:val="336"/>
        </w:trPr>
        <w:tc>
          <w:tcPr>
            <w:tcW w:w="9266" w:type="dxa"/>
            <w:shd w:val="clear" w:color="auto" w:fill="D9D9D9"/>
          </w:tcPr>
          <w:p w14:paraId="5E9D7593" w14:textId="32F169F9" w:rsidR="00CB7515" w:rsidRPr="005C25C3" w:rsidRDefault="00CB7515" w:rsidP="00CB7515">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CB7515" w:rsidRPr="005C25C3" w14:paraId="5164F871" w14:textId="77777777" w:rsidTr="00466EA8">
        <w:trPr>
          <w:trHeight w:val="336"/>
        </w:trPr>
        <w:tc>
          <w:tcPr>
            <w:tcW w:w="9266" w:type="dxa"/>
            <w:shd w:val="clear" w:color="auto" w:fill="D9D9D9"/>
          </w:tcPr>
          <w:p w14:paraId="78EA58FE"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Cel badania</w:t>
            </w:r>
          </w:p>
        </w:tc>
      </w:tr>
      <w:tr w:rsidR="00CB7515" w:rsidRPr="005C25C3" w14:paraId="37D497E5" w14:textId="77777777" w:rsidTr="00466EA8">
        <w:trPr>
          <w:trHeight w:val="336"/>
        </w:trPr>
        <w:tc>
          <w:tcPr>
            <w:tcW w:w="9266" w:type="dxa"/>
          </w:tcPr>
          <w:p w14:paraId="299BDDBF"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Badanie ma na celu sprawdzenie dotychczasowych efektów (zarówno tych zamierzonych jak i niezaplanowanych) wsparcia udzielonego w ramach Osi Priorytetowej I Nowoczesna gospodarka, w tym stopnia osiągnięcia następujących celów szczegółowych:</w:t>
            </w:r>
          </w:p>
          <w:p w14:paraId="5B96A1EE" w14:textId="77777777" w:rsidR="002D790D" w:rsidRPr="005C25C3" w:rsidRDefault="002D790D" w:rsidP="008C70D9">
            <w:pPr>
              <w:numPr>
                <w:ilvl w:val="0"/>
                <w:numId w:val="53"/>
              </w:numPr>
              <w:spacing w:after="0"/>
              <w:ind w:hanging="454"/>
              <w:rPr>
                <w:rFonts w:asciiTheme="minorHAnsi" w:hAnsiTheme="minorHAnsi" w:cstheme="minorHAnsi"/>
                <w:b/>
                <w:bCs/>
                <w:i/>
              </w:rPr>
            </w:pPr>
            <w:r w:rsidRPr="005C25C3">
              <w:rPr>
                <w:rFonts w:asciiTheme="minorHAnsi" w:hAnsiTheme="minorHAnsi" w:cstheme="minorHAnsi"/>
              </w:rPr>
              <w:t>zwiększenie urynkowienia działalności badawczo-rozwojowej,</w:t>
            </w:r>
          </w:p>
          <w:p w14:paraId="3CCF147B" w14:textId="77777777" w:rsidR="002D790D" w:rsidRPr="005C25C3" w:rsidRDefault="002D790D" w:rsidP="008C70D9">
            <w:pPr>
              <w:numPr>
                <w:ilvl w:val="0"/>
                <w:numId w:val="53"/>
              </w:numPr>
              <w:spacing w:after="0"/>
              <w:ind w:hanging="454"/>
              <w:rPr>
                <w:rFonts w:asciiTheme="minorHAnsi" w:hAnsiTheme="minorHAnsi" w:cstheme="minorHAnsi"/>
                <w:b/>
                <w:bCs/>
                <w:i/>
              </w:rPr>
            </w:pPr>
            <w:r w:rsidRPr="005C25C3">
              <w:rPr>
                <w:rFonts w:asciiTheme="minorHAnsi" w:hAnsiTheme="minorHAnsi" w:cstheme="minorHAnsi"/>
              </w:rPr>
              <w:t>zwiększenie aktywności badawczo-rozwojowej przedsiębiorstw,</w:t>
            </w:r>
          </w:p>
          <w:p w14:paraId="6F519789" w14:textId="77777777" w:rsidR="002D790D" w:rsidRPr="005C25C3" w:rsidRDefault="002D790D" w:rsidP="008C70D9">
            <w:pPr>
              <w:numPr>
                <w:ilvl w:val="0"/>
                <w:numId w:val="53"/>
              </w:numPr>
              <w:spacing w:after="0"/>
              <w:ind w:hanging="454"/>
              <w:rPr>
                <w:rFonts w:asciiTheme="minorHAnsi" w:hAnsiTheme="minorHAnsi" w:cstheme="minorHAnsi"/>
                <w:b/>
                <w:bCs/>
                <w:i/>
              </w:rPr>
            </w:pPr>
            <w:r w:rsidRPr="005C25C3">
              <w:rPr>
                <w:rFonts w:asciiTheme="minorHAnsi" w:hAnsiTheme="minorHAnsi" w:cstheme="minorHAnsi"/>
              </w:rPr>
              <w:t>ulepszenie otoczenia proinnowacyjnego przedsiębiorstw,</w:t>
            </w:r>
          </w:p>
          <w:p w14:paraId="282F4F58" w14:textId="77777777" w:rsidR="002D790D" w:rsidRPr="005C25C3" w:rsidRDefault="002D790D" w:rsidP="008C70D9">
            <w:pPr>
              <w:numPr>
                <w:ilvl w:val="0"/>
                <w:numId w:val="53"/>
              </w:numPr>
              <w:spacing w:after="0"/>
              <w:ind w:hanging="454"/>
              <w:rPr>
                <w:rFonts w:asciiTheme="minorHAnsi" w:hAnsiTheme="minorHAnsi" w:cstheme="minorHAnsi"/>
                <w:b/>
                <w:bCs/>
                <w:i/>
              </w:rPr>
            </w:pPr>
            <w:r w:rsidRPr="005C25C3">
              <w:rPr>
                <w:rFonts w:asciiTheme="minorHAnsi" w:hAnsiTheme="minorHAnsi" w:cstheme="minorHAnsi"/>
              </w:rPr>
              <w:t>rozwój ekosystemu innowacji Województwa Śląskiego.</w:t>
            </w:r>
          </w:p>
          <w:p w14:paraId="3A039E16"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Celem badania jest również ocena możliwości osiągnięcia założonych wartości wskaźników docelowych w ramach badanej Osi Priorytetowej.</w:t>
            </w:r>
          </w:p>
        </w:tc>
      </w:tr>
      <w:tr w:rsidR="00CB7515" w:rsidRPr="005C25C3" w14:paraId="6E263082" w14:textId="77777777" w:rsidTr="00466EA8">
        <w:trPr>
          <w:trHeight w:val="336"/>
        </w:trPr>
        <w:tc>
          <w:tcPr>
            <w:tcW w:w="9266" w:type="dxa"/>
            <w:shd w:val="clear" w:color="auto" w:fill="D9D9D9"/>
          </w:tcPr>
          <w:p w14:paraId="71D4073A"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CB7515" w:rsidRPr="005C25C3" w14:paraId="28779CC9" w14:textId="77777777" w:rsidTr="00466EA8">
        <w:trPr>
          <w:trHeight w:val="336"/>
        </w:trPr>
        <w:tc>
          <w:tcPr>
            <w:tcW w:w="9266" w:type="dxa"/>
          </w:tcPr>
          <w:p w14:paraId="4A1FCF8E" w14:textId="77777777" w:rsidR="002D790D" w:rsidRPr="005C25C3" w:rsidRDefault="002D790D" w:rsidP="008C6127">
            <w:pPr>
              <w:rPr>
                <w:rFonts w:asciiTheme="minorHAnsi" w:hAnsiTheme="minorHAnsi" w:cstheme="minorHAnsi"/>
              </w:rPr>
            </w:pPr>
            <w:r w:rsidRPr="005C25C3">
              <w:rPr>
                <w:rFonts w:asciiTheme="minorHAnsi" w:hAnsiTheme="minorHAnsi" w:cstheme="minorHAnsi"/>
              </w:rPr>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416A5CD1"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CB7515" w:rsidRPr="005C25C3" w14:paraId="52702070" w14:textId="77777777" w:rsidTr="00466EA8">
        <w:trPr>
          <w:trHeight w:val="336"/>
        </w:trPr>
        <w:tc>
          <w:tcPr>
            <w:tcW w:w="9266" w:type="dxa"/>
            <w:shd w:val="clear" w:color="auto" w:fill="D9D9D9"/>
          </w:tcPr>
          <w:p w14:paraId="0FC6A337"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Kryteria badania</w:t>
            </w:r>
          </w:p>
        </w:tc>
      </w:tr>
      <w:tr w:rsidR="00CB7515" w:rsidRPr="005C25C3" w14:paraId="7EAF5E54" w14:textId="77777777" w:rsidTr="00466EA8">
        <w:trPr>
          <w:trHeight w:val="336"/>
        </w:trPr>
        <w:tc>
          <w:tcPr>
            <w:tcW w:w="9266" w:type="dxa"/>
          </w:tcPr>
          <w:p w14:paraId="32995004"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rPr>
              <w:t>Skuteczność</w:t>
            </w:r>
          </w:p>
          <w:p w14:paraId="3E9F6F70"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Użyteczność</w:t>
            </w:r>
          </w:p>
          <w:p w14:paraId="0582E831"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rPr>
              <w:t>Efektywność</w:t>
            </w:r>
          </w:p>
          <w:p w14:paraId="0A1264BD"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CB7515" w:rsidRPr="005C25C3" w14:paraId="51925361" w14:textId="77777777" w:rsidTr="00466EA8">
        <w:trPr>
          <w:trHeight w:val="336"/>
        </w:trPr>
        <w:tc>
          <w:tcPr>
            <w:tcW w:w="9266" w:type="dxa"/>
            <w:shd w:val="clear" w:color="auto" w:fill="D9D9D9"/>
          </w:tcPr>
          <w:p w14:paraId="28C2BB25"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lastRenderedPageBreak/>
              <w:t>Główne pytania ewaluacyjne / obszary problemowe</w:t>
            </w:r>
          </w:p>
        </w:tc>
      </w:tr>
      <w:tr w:rsidR="00CB7515" w:rsidRPr="005C25C3" w14:paraId="45159771" w14:textId="77777777" w:rsidTr="00466EA8">
        <w:trPr>
          <w:trHeight w:val="336"/>
        </w:trPr>
        <w:tc>
          <w:tcPr>
            <w:tcW w:w="9266" w:type="dxa"/>
          </w:tcPr>
          <w:p w14:paraId="7595A161" w14:textId="77777777" w:rsidR="002D790D" w:rsidRPr="005C25C3" w:rsidRDefault="002D790D"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Czy udzielone wsparcie było skuteczne, tzn. czy i w jakim stopniu przyczyniło się do osiągnięcia celów szczegółowych:</w:t>
            </w:r>
          </w:p>
          <w:p w14:paraId="085CEAB9" w14:textId="77777777" w:rsidR="002D790D" w:rsidRPr="005C25C3" w:rsidRDefault="002D790D" w:rsidP="008C70D9">
            <w:pPr>
              <w:numPr>
                <w:ilvl w:val="0"/>
                <w:numId w:val="87"/>
              </w:numPr>
              <w:spacing w:after="0"/>
              <w:ind w:left="686" w:hanging="357"/>
              <w:rPr>
                <w:rFonts w:asciiTheme="minorHAnsi" w:hAnsiTheme="minorHAnsi" w:cstheme="minorHAnsi"/>
                <w:b/>
                <w:bCs/>
                <w:i/>
              </w:rPr>
            </w:pPr>
            <w:r w:rsidRPr="005C25C3">
              <w:rPr>
                <w:rFonts w:asciiTheme="minorHAnsi" w:hAnsiTheme="minorHAnsi" w:cstheme="minorHAnsi"/>
              </w:rPr>
              <w:t>zwiększenie urynkowienia działalności badawczo-rozwojowej,</w:t>
            </w:r>
          </w:p>
          <w:p w14:paraId="6FA55EA5" w14:textId="77777777" w:rsidR="002D790D" w:rsidRPr="005C25C3" w:rsidRDefault="002D790D" w:rsidP="008C70D9">
            <w:pPr>
              <w:numPr>
                <w:ilvl w:val="0"/>
                <w:numId w:val="87"/>
              </w:numPr>
              <w:spacing w:after="0"/>
              <w:ind w:left="691"/>
              <w:rPr>
                <w:rFonts w:asciiTheme="minorHAnsi" w:hAnsiTheme="minorHAnsi" w:cstheme="minorHAnsi"/>
                <w:b/>
                <w:bCs/>
                <w:i/>
              </w:rPr>
            </w:pPr>
            <w:r w:rsidRPr="005C25C3">
              <w:rPr>
                <w:rFonts w:asciiTheme="minorHAnsi" w:hAnsiTheme="minorHAnsi" w:cstheme="minorHAnsi"/>
              </w:rPr>
              <w:t>zwiększenie aktywności badawczo-rozwojowej przedsiębiorstw,</w:t>
            </w:r>
          </w:p>
          <w:p w14:paraId="362CDCEC" w14:textId="77777777" w:rsidR="002D790D" w:rsidRPr="005C25C3" w:rsidRDefault="002D790D" w:rsidP="008C70D9">
            <w:pPr>
              <w:numPr>
                <w:ilvl w:val="0"/>
                <w:numId w:val="87"/>
              </w:numPr>
              <w:spacing w:after="0"/>
              <w:ind w:left="691"/>
              <w:rPr>
                <w:rFonts w:asciiTheme="minorHAnsi" w:hAnsiTheme="minorHAnsi" w:cstheme="minorHAnsi"/>
              </w:rPr>
            </w:pPr>
            <w:r w:rsidRPr="005C25C3">
              <w:rPr>
                <w:rFonts w:asciiTheme="minorHAnsi" w:hAnsiTheme="minorHAnsi" w:cstheme="minorHAnsi"/>
              </w:rPr>
              <w:t>ulepszenie otoczenia proinnowacyjnego przedsiębiorstw,</w:t>
            </w:r>
          </w:p>
          <w:p w14:paraId="722422AC" w14:textId="77777777" w:rsidR="002D790D" w:rsidRPr="005C25C3" w:rsidRDefault="002D790D" w:rsidP="008C70D9">
            <w:pPr>
              <w:numPr>
                <w:ilvl w:val="0"/>
                <w:numId w:val="87"/>
              </w:numPr>
              <w:spacing w:after="0"/>
              <w:ind w:left="691"/>
              <w:rPr>
                <w:rFonts w:asciiTheme="minorHAnsi" w:hAnsiTheme="minorHAnsi" w:cstheme="minorHAnsi"/>
              </w:rPr>
            </w:pPr>
            <w:r w:rsidRPr="005C25C3">
              <w:rPr>
                <w:rFonts w:asciiTheme="minorHAnsi" w:hAnsiTheme="minorHAnsi" w:cstheme="minorHAnsi"/>
              </w:rPr>
              <w:t>rozwój ekosystemu innowacji Województwa Śląskiego?</w:t>
            </w:r>
          </w:p>
          <w:p w14:paraId="6F5311A0" w14:textId="77777777" w:rsidR="002D790D" w:rsidRPr="005C25C3" w:rsidRDefault="002D790D"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Jaki jest wpływ Programu (efekt netto), rozumiany stopniem osiągnięcia wskaźników, na zaobserwowane zmiany?</w:t>
            </w:r>
          </w:p>
          <w:p w14:paraId="60D80BC1" w14:textId="77777777" w:rsidR="002D790D" w:rsidRPr="005C25C3" w:rsidRDefault="002D790D"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5B47C2DA" w14:textId="77777777" w:rsidR="002D790D" w:rsidRPr="005C25C3" w:rsidRDefault="002D790D"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6B0B19EE" w14:textId="77777777" w:rsidR="002D790D" w:rsidRPr="005C25C3" w:rsidRDefault="002D790D"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23EEBF84" w14:textId="77777777" w:rsidR="002D790D" w:rsidRPr="005C25C3" w:rsidRDefault="002D790D"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1935EEC4" w14:textId="77777777" w:rsidR="002D790D" w:rsidRPr="005C25C3" w:rsidRDefault="002D790D"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rPr>
              <w:t>Jak oceniana jest zgodność przedsięwzięć realizowanych w ramach Osi Priorytetowej I z Regionalnej Strategii Innowacji?</w:t>
            </w:r>
          </w:p>
        </w:tc>
      </w:tr>
      <w:tr w:rsidR="00CB7515" w:rsidRPr="005C25C3" w14:paraId="35A6CFF4" w14:textId="77777777" w:rsidTr="00466EA8">
        <w:trPr>
          <w:trHeight w:val="336"/>
        </w:trPr>
        <w:tc>
          <w:tcPr>
            <w:tcW w:w="9266" w:type="dxa"/>
            <w:shd w:val="clear" w:color="auto" w:fill="A6A6A6"/>
          </w:tcPr>
          <w:p w14:paraId="685F9367"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CB7515" w:rsidRPr="005C25C3" w14:paraId="076CA273" w14:textId="77777777" w:rsidTr="00466EA8">
        <w:trPr>
          <w:trHeight w:val="336"/>
        </w:trPr>
        <w:tc>
          <w:tcPr>
            <w:tcW w:w="9266" w:type="dxa"/>
            <w:shd w:val="clear" w:color="auto" w:fill="D9D9D9"/>
          </w:tcPr>
          <w:p w14:paraId="5B848EF1"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CB7515" w:rsidRPr="005C25C3" w14:paraId="0822C1C1" w14:textId="77777777" w:rsidTr="00466EA8">
        <w:trPr>
          <w:trHeight w:val="336"/>
        </w:trPr>
        <w:tc>
          <w:tcPr>
            <w:tcW w:w="9266" w:type="dxa"/>
          </w:tcPr>
          <w:p w14:paraId="6DA0C2A8" w14:textId="77777777" w:rsidR="002D790D" w:rsidRPr="005C25C3" w:rsidRDefault="002D790D" w:rsidP="008C6127">
            <w:pPr>
              <w:rPr>
                <w:rFonts w:asciiTheme="minorHAnsi" w:hAnsiTheme="minorHAnsi" w:cstheme="minorHAnsi"/>
                <w:b/>
              </w:rPr>
            </w:pPr>
            <w:r w:rsidRPr="005C25C3">
              <w:rPr>
                <w:rFonts w:asciiTheme="minorHAnsi" w:hAnsiTheme="minorHAnsi" w:cstheme="minorHAnsi"/>
              </w:rPr>
              <w:t xml:space="preserve">Ocena wpływu interwencji obejmie ewaluację opartą na teorii. Badanie wykorzysta zarówno jakościowe jak i ilościowe techniki gromadzenia i analizy danych. Punktem wyjścia będzie analiza logiki wsparcia w ramach badanych Priorytetów Inwestycyjnych. Odtworzenie logiki interwencji powinno pokazywać schemat logiczny wsparcia z uwzględnieniem relacji pomiędzy realizowanymi działaniami, a oczekiwanymi efektami oraz przyjęte założenia i warunki wdrażania Programu. </w:t>
            </w:r>
          </w:p>
          <w:p w14:paraId="4B589FAA" w14:textId="77777777" w:rsidR="002D790D" w:rsidRPr="005C25C3" w:rsidRDefault="002D790D" w:rsidP="008C6127">
            <w:pPr>
              <w:rPr>
                <w:rFonts w:asciiTheme="minorHAnsi" w:hAnsiTheme="minorHAnsi" w:cstheme="minorHAnsi"/>
                <w:b/>
              </w:rPr>
            </w:pPr>
            <w:r w:rsidRPr="005C25C3">
              <w:rPr>
                <w:rFonts w:asciiTheme="minorHAnsi" w:hAnsiTheme="minorHAnsi" w:cstheme="minorHAnsi"/>
              </w:rPr>
              <w:t>Powyższa – koncepcyjna – faza badania powinna bazować zarówno na analizie danych zastanych, jak również na danych zebranych w drodze badań jakościowych.</w:t>
            </w:r>
          </w:p>
          <w:p w14:paraId="21F227AF" w14:textId="77777777" w:rsidR="002D790D" w:rsidRPr="005C25C3" w:rsidRDefault="002D790D" w:rsidP="008C6127">
            <w:pPr>
              <w:rPr>
                <w:rFonts w:asciiTheme="minorHAnsi" w:hAnsiTheme="minorHAnsi" w:cstheme="minorHAnsi"/>
                <w:b/>
              </w:rPr>
            </w:pPr>
            <w:r w:rsidRPr="005C25C3">
              <w:rPr>
                <w:rFonts w:asciiTheme="minorHAnsi" w:hAnsiTheme="minorHAnsi" w:cstheme="minorHAnsi"/>
              </w:rPr>
              <w:t>Odtworzona logika powinna uwzględniać perspektywę możliwie szerokiego grona osób, związanych z programowaniem, wdrażaniem i oceną wspartych projektów.</w:t>
            </w:r>
          </w:p>
          <w:p w14:paraId="61E91FC4"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rPr>
              <w:t>Po fazie koncepcyjnej badania, przyjęta logika powinna być poddana weryfikacji, z wykorzystaniem m.in. następujących danych zastanych i wywołanych:</w:t>
            </w:r>
          </w:p>
          <w:p w14:paraId="47748F13" w14:textId="77777777" w:rsidR="002D790D" w:rsidRPr="005C25C3" w:rsidRDefault="002D790D"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 xml:space="preserve">danych monitoringowych, uwzględniających informacje o poziomie realizacji wskaźników, </w:t>
            </w:r>
          </w:p>
          <w:p w14:paraId="5DA1A2D1" w14:textId="77777777" w:rsidR="002D790D" w:rsidRPr="005C25C3" w:rsidRDefault="002D790D"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 xml:space="preserve">danych z dokumentów programowych, </w:t>
            </w:r>
          </w:p>
          <w:p w14:paraId="1CF020BE" w14:textId="77777777" w:rsidR="002D790D" w:rsidRPr="005C25C3" w:rsidRDefault="002D790D"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informacji pochodzących z wniosków o dofinansowanie projektów (m.in. informacje na temat innowacyjności projektów, zakładanych celów),</w:t>
            </w:r>
          </w:p>
          <w:p w14:paraId="4324D351" w14:textId="77777777" w:rsidR="002D790D" w:rsidRPr="005C25C3" w:rsidRDefault="002D790D"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t>danych pozyskanych od beneficjentów, na temat zmian wywołanych realizacją interwencji, w tym ich opinie na temat użyteczności otrzymanego wsparcia,</w:t>
            </w:r>
          </w:p>
          <w:p w14:paraId="76CBB066" w14:textId="77777777" w:rsidR="002D790D" w:rsidRPr="005C25C3" w:rsidRDefault="002D790D" w:rsidP="008C6127">
            <w:pPr>
              <w:numPr>
                <w:ilvl w:val="0"/>
                <w:numId w:val="10"/>
              </w:numPr>
              <w:spacing w:after="0"/>
              <w:ind w:left="714" w:hanging="448"/>
              <w:contextualSpacing/>
              <w:rPr>
                <w:rFonts w:asciiTheme="minorHAnsi" w:hAnsiTheme="minorHAnsi" w:cstheme="minorHAnsi"/>
                <w:b/>
              </w:rPr>
            </w:pPr>
            <w:r w:rsidRPr="005C25C3">
              <w:rPr>
                <w:rFonts w:asciiTheme="minorHAnsi" w:hAnsiTheme="minorHAnsi" w:cstheme="minorHAnsi"/>
              </w:rPr>
              <w:lastRenderedPageBreak/>
              <w:t>danych pozyskanych od osób odpowiedzialnych za programowanie i wdrażanie RPO WSL  oraz ekspertów dziedzinowych z obszaru Osi Priorytetowej I Nowoczesna gospodarka.</w:t>
            </w:r>
          </w:p>
          <w:p w14:paraId="7F3B416C" w14:textId="77777777" w:rsidR="002D790D" w:rsidRPr="005C25C3" w:rsidRDefault="002D790D" w:rsidP="008C6127">
            <w:pPr>
              <w:rPr>
                <w:rFonts w:asciiTheme="minorHAnsi" w:hAnsiTheme="minorHAnsi" w:cstheme="minorHAnsi"/>
              </w:rPr>
            </w:pPr>
            <w:r w:rsidRPr="005C25C3">
              <w:rPr>
                <w:rFonts w:asciiTheme="minorHAnsi" w:hAnsiTheme="minorHAnsi" w:cstheme="minorHAnsi"/>
              </w:rPr>
              <w:t>Ponadto, dla oceny uzyskanych efektów zrealizowanych projektów w ramach celu szczegółowego 1 PI 1b, sytuacja beneficjentów wsparcia porównana zostanie z sytuacją przedsiębiorców, którzy nie skorzystali z pomocy EFRR w ramach przedmiotowego celu i PI.</w:t>
            </w:r>
          </w:p>
          <w:p w14:paraId="1F49BC8E" w14:textId="77777777" w:rsidR="002D790D" w:rsidRPr="005C25C3" w:rsidRDefault="002D790D" w:rsidP="008C6127">
            <w:pPr>
              <w:spacing w:after="0"/>
              <w:contextualSpacing/>
              <w:rPr>
                <w:rFonts w:asciiTheme="minorHAnsi" w:hAnsiTheme="minorHAnsi" w:cstheme="minorHAnsi"/>
              </w:rPr>
            </w:pPr>
            <w:r w:rsidRPr="005C25C3">
              <w:rPr>
                <w:rFonts w:asciiTheme="minorHAnsi" w:hAnsiTheme="minorHAnsi" w:cstheme="minorHAnsi"/>
              </w:rPr>
              <w:t>W ramach badania zostaną zastosowane:</w:t>
            </w:r>
          </w:p>
          <w:p w14:paraId="6AD351D9" w14:textId="77777777" w:rsidR="002D790D" w:rsidRPr="005C25C3" w:rsidRDefault="002D790D" w:rsidP="008C70D9">
            <w:pPr>
              <w:numPr>
                <w:ilvl w:val="0"/>
                <w:numId w:val="54"/>
              </w:numPr>
              <w:spacing w:after="0"/>
              <w:ind w:hanging="454"/>
              <w:rPr>
                <w:rFonts w:asciiTheme="minorHAnsi" w:hAnsiTheme="minorHAnsi" w:cstheme="minorHAnsi"/>
              </w:rPr>
            </w:pPr>
            <w:r w:rsidRPr="005C25C3">
              <w:rPr>
                <w:rFonts w:asciiTheme="minorHAnsi" w:hAnsiTheme="minorHAnsi" w:cstheme="minorHAnsi"/>
              </w:rPr>
              <w:t>analiza danych zastanych,</w:t>
            </w:r>
          </w:p>
          <w:p w14:paraId="47F7EFDC" w14:textId="77777777" w:rsidR="002D790D" w:rsidRPr="005C25C3" w:rsidRDefault="002D790D" w:rsidP="008C70D9">
            <w:pPr>
              <w:numPr>
                <w:ilvl w:val="0"/>
                <w:numId w:val="54"/>
              </w:numPr>
              <w:spacing w:after="0"/>
              <w:ind w:hanging="454"/>
              <w:rPr>
                <w:rFonts w:asciiTheme="minorHAnsi" w:hAnsiTheme="minorHAnsi" w:cstheme="minorHAnsi"/>
              </w:rPr>
            </w:pPr>
            <w:r w:rsidRPr="005C25C3">
              <w:rPr>
                <w:rFonts w:asciiTheme="minorHAnsi" w:hAnsiTheme="minorHAnsi" w:cstheme="minorHAnsi"/>
              </w:rPr>
              <w:t>wywiady z przedstawicielami Instytucji Zarządzającej i Pośredniczącej,</w:t>
            </w:r>
          </w:p>
          <w:p w14:paraId="0DB9B8D8" w14:textId="77777777" w:rsidR="002D790D" w:rsidRPr="005C25C3" w:rsidRDefault="002D790D" w:rsidP="008C70D9">
            <w:pPr>
              <w:numPr>
                <w:ilvl w:val="0"/>
                <w:numId w:val="54"/>
              </w:numPr>
              <w:spacing w:after="0"/>
              <w:ind w:hanging="454"/>
              <w:rPr>
                <w:rFonts w:asciiTheme="minorHAnsi" w:hAnsiTheme="minorHAnsi" w:cstheme="minorHAnsi"/>
              </w:rPr>
            </w:pPr>
            <w:r w:rsidRPr="005C25C3">
              <w:rPr>
                <w:rFonts w:asciiTheme="minorHAnsi" w:hAnsiTheme="minorHAnsi" w:cstheme="minorHAnsi"/>
              </w:rPr>
              <w:t>wywiady/ ankiety z beneficjentami Programu,</w:t>
            </w:r>
          </w:p>
          <w:p w14:paraId="28F4FBDB" w14:textId="77777777" w:rsidR="002D790D" w:rsidRPr="005C25C3" w:rsidRDefault="002D790D" w:rsidP="008C70D9">
            <w:pPr>
              <w:numPr>
                <w:ilvl w:val="0"/>
                <w:numId w:val="54"/>
              </w:numPr>
              <w:spacing w:after="0"/>
              <w:ind w:hanging="454"/>
              <w:rPr>
                <w:rFonts w:asciiTheme="minorHAnsi" w:hAnsiTheme="minorHAnsi" w:cstheme="minorHAnsi"/>
              </w:rPr>
            </w:pPr>
            <w:r w:rsidRPr="005C25C3">
              <w:rPr>
                <w:rFonts w:asciiTheme="minorHAnsi" w:hAnsiTheme="minorHAnsi" w:cstheme="minorHAnsi"/>
              </w:rPr>
              <w:t>wywiady z ekspertami dziedzinowymi z obszaru Osi Priorytetowej I Nowoczesna gospodarka,</w:t>
            </w:r>
          </w:p>
          <w:p w14:paraId="596EBBAD" w14:textId="77777777" w:rsidR="002D790D" w:rsidRPr="005C25C3" w:rsidRDefault="002D790D" w:rsidP="008C70D9">
            <w:pPr>
              <w:numPr>
                <w:ilvl w:val="0"/>
                <w:numId w:val="54"/>
              </w:numPr>
              <w:spacing w:after="0"/>
              <w:ind w:hanging="454"/>
              <w:contextualSpacing/>
              <w:rPr>
                <w:rFonts w:asciiTheme="minorHAnsi" w:hAnsiTheme="minorHAnsi" w:cstheme="minorHAnsi"/>
              </w:rPr>
            </w:pPr>
            <w:r w:rsidRPr="005C25C3">
              <w:rPr>
                <w:rFonts w:asciiTheme="minorHAnsi" w:hAnsiTheme="minorHAnsi" w:cstheme="minorHAnsi"/>
              </w:rPr>
              <w:t>porównanie sytuacji beneficjentów z przedsiębiorcami nie korzystającymi z pomocy w ramach 1 celu szczegółowego PI 1b RPO WSL.</w:t>
            </w:r>
          </w:p>
        </w:tc>
      </w:tr>
      <w:tr w:rsidR="00CB7515" w:rsidRPr="005C25C3" w14:paraId="31D0BC76" w14:textId="77777777" w:rsidTr="00466EA8">
        <w:trPr>
          <w:trHeight w:val="336"/>
        </w:trPr>
        <w:tc>
          <w:tcPr>
            <w:tcW w:w="9266" w:type="dxa"/>
            <w:shd w:val="clear" w:color="auto" w:fill="D9D9D9"/>
          </w:tcPr>
          <w:p w14:paraId="386FBDCA"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CB7515" w:rsidRPr="005C25C3" w14:paraId="0E0EFF9D" w14:textId="77777777" w:rsidTr="00466EA8">
        <w:trPr>
          <w:trHeight w:val="336"/>
        </w:trPr>
        <w:tc>
          <w:tcPr>
            <w:tcW w:w="9266" w:type="dxa"/>
          </w:tcPr>
          <w:p w14:paraId="2FDAB8AF" w14:textId="77777777" w:rsidR="002D790D" w:rsidRPr="005C25C3" w:rsidRDefault="002D790D" w:rsidP="008C70D9">
            <w:pPr>
              <w:numPr>
                <w:ilvl w:val="0"/>
                <w:numId w:val="102"/>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74EBE5CA" w14:textId="77777777" w:rsidR="002D790D" w:rsidRPr="005C25C3" w:rsidRDefault="002D790D" w:rsidP="008C6127">
            <w:pPr>
              <w:numPr>
                <w:ilvl w:val="0"/>
                <w:numId w:val="9"/>
              </w:numPr>
              <w:spacing w:after="0"/>
              <w:ind w:left="783" w:hanging="454"/>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18DB7CE2" w14:textId="77777777" w:rsidR="002D790D" w:rsidRPr="005C25C3" w:rsidRDefault="002D790D" w:rsidP="008C6127">
            <w:pPr>
              <w:numPr>
                <w:ilvl w:val="0"/>
                <w:numId w:val="8"/>
              </w:numPr>
              <w:spacing w:after="0"/>
              <w:ind w:left="783" w:hanging="454"/>
              <w:rPr>
                <w:rFonts w:asciiTheme="minorHAnsi" w:hAnsiTheme="minorHAnsi" w:cstheme="minorHAnsi"/>
              </w:rPr>
            </w:pPr>
            <w:r w:rsidRPr="005C25C3">
              <w:rPr>
                <w:rFonts w:asciiTheme="minorHAnsi" w:hAnsiTheme="minorHAnsi" w:cstheme="minorHAnsi"/>
              </w:rPr>
              <w:t>informacje/dane z projektów pochodzące z LSI 2014,</w:t>
            </w:r>
          </w:p>
          <w:p w14:paraId="37529F60" w14:textId="77777777" w:rsidR="002D790D" w:rsidRPr="005C25C3" w:rsidRDefault="002D790D" w:rsidP="008C6127">
            <w:pPr>
              <w:numPr>
                <w:ilvl w:val="0"/>
                <w:numId w:val="8"/>
              </w:numPr>
              <w:spacing w:after="0"/>
              <w:ind w:left="783" w:hanging="454"/>
              <w:rPr>
                <w:rFonts w:asciiTheme="minorHAnsi" w:hAnsiTheme="minorHAnsi" w:cstheme="minorHAnsi"/>
              </w:rPr>
            </w:pPr>
            <w:r w:rsidRPr="005C25C3">
              <w:rPr>
                <w:rFonts w:asciiTheme="minorHAnsi" w:hAnsiTheme="minorHAnsi" w:cstheme="minorHAnsi"/>
              </w:rPr>
              <w:t>dane kontaktowe beneficjentów,</w:t>
            </w:r>
          </w:p>
          <w:p w14:paraId="77B90555" w14:textId="77777777" w:rsidR="002D790D" w:rsidRPr="005C25C3" w:rsidRDefault="002D790D" w:rsidP="008C70D9">
            <w:pPr>
              <w:numPr>
                <w:ilvl w:val="0"/>
                <w:numId w:val="102"/>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100E7775" w14:textId="77777777" w:rsidR="002D790D" w:rsidRPr="005C25C3" w:rsidRDefault="002D790D" w:rsidP="008C70D9">
            <w:pPr>
              <w:numPr>
                <w:ilvl w:val="0"/>
                <w:numId w:val="102"/>
              </w:numPr>
              <w:spacing w:after="0"/>
              <w:ind w:left="425" w:hanging="357"/>
              <w:contextualSpacing/>
              <w:rPr>
                <w:rFonts w:asciiTheme="minorHAnsi" w:hAnsiTheme="minorHAnsi" w:cstheme="minorHAnsi"/>
              </w:rPr>
            </w:pPr>
            <w:r w:rsidRPr="005C25C3">
              <w:rPr>
                <w:rFonts w:asciiTheme="minorHAnsi" w:hAnsiTheme="minorHAnsi" w:cstheme="minorHAnsi"/>
              </w:rPr>
              <w:t>ogólnodostępne dane ze statystyki publicznej,</w:t>
            </w:r>
          </w:p>
          <w:p w14:paraId="1609746F" w14:textId="77777777" w:rsidR="002D790D" w:rsidRPr="005C25C3" w:rsidRDefault="002D790D" w:rsidP="008C70D9">
            <w:pPr>
              <w:numPr>
                <w:ilvl w:val="0"/>
                <w:numId w:val="102"/>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i osób wdrażających i programujących RPO WSL,</w:t>
            </w:r>
          </w:p>
          <w:p w14:paraId="03C49142" w14:textId="77777777" w:rsidR="002D790D" w:rsidRPr="005C25C3" w:rsidRDefault="002D790D" w:rsidP="008C70D9">
            <w:pPr>
              <w:numPr>
                <w:ilvl w:val="0"/>
                <w:numId w:val="97"/>
              </w:numPr>
              <w:spacing w:after="0"/>
              <w:ind w:left="425" w:hanging="357"/>
              <w:rPr>
                <w:rFonts w:asciiTheme="minorHAnsi" w:hAnsiTheme="minorHAnsi" w:cstheme="minorHAnsi"/>
              </w:rPr>
            </w:pPr>
            <w:r w:rsidRPr="005C25C3">
              <w:rPr>
                <w:rFonts w:asciiTheme="minorHAnsi" w:hAnsiTheme="minorHAnsi" w:cstheme="minorHAnsi"/>
              </w:rPr>
              <w:t>dane kontaktowe przedsiębiorców nieobjętych wsparciem,</w:t>
            </w:r>
          </w:p>
          <w:p w14:paraId="270536AB" w14:textId="77777777" w:rsidR="002D790D" w:rsidRPr="005C25C3" w:rsidRDefault="002D790D" w:rsidP="008C70D9">
            <w:pPr>
              <w:numPr>
                <w:ilvl w:val="0"/>
                <w:numId w:val="102"/>
              </w:numPr>
              <w:spacing w:after="0"/>
              <w:ind w:left="425" w:hanging="357"/>
              <w:rPr>
                <w:rFonts w:asciiTheme="minorHAnsi" w:hAnsiTheme="minorHAnsi" w:cstheme="minorHAnsi"/>
              </w:rPr>
            </w:pPr>
            <w:r w:rsidRPr="005C25C3">
              <w:rPr>
                <w:rFonts w:asciiTheme="minorHAnsi" w:hAnsiTheme="minorHAnsi" w:cstheme="minorHAnsi"/>
                <w:bCs/>
              </w:rPr>
              <w:t>wiedza ekspercka z badanego obszaru.</w:t>
            </w:r>
          </w:p>
        </w:tc>
      </w:tr>
      <w:tr w:rsidR="00CB7515" w:rsidRPr="005C25C3" w14:paraId="33848C8F" w14:textId="77777777" w:rsidTr="00466EA8">
        <w:trPr>
          <w:trHeight w:val="336"/>
        </w:trPr>
        <w:tc>
          <w:tcPr>
            <w:tcW w:w="9266" w:type="dxa"/>
            <w:shd w:val="clear" w:color="auto" w:fill="A6A6A6"/>
          </w:tcPr>
          <w:p w14:paraId="7070D411"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CB7515" w:rsidRPr="005C25C3" w14:paraId="4CD96D9C" w14:textId="77777777" w:rsidTr="00466EA8">
        <w:trPr>
          <w:trHeight w:val="336"/>
        </w:trPr>
        <w:tc>
          <w:tcPr>
            <w:tcW w:w="9266" w:type="dxa"/>
            <w:shd w:val="clear" w:color="auto" w:fill="D9D9D9"/>
          </w:tcPr>
          <w:p w14:paraId="7F111181"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CB7515" w:rsidRPr="005C25C3" w14:paraId="08400CD1" w14:textId="77777777" w:rsidTr="00466EA8">
        <w:trPr>
          <w:trHeight w:val="336"/>
        </w:trPr>
        <w:tc>
          <w:tcPr>
            <w:tcW w:w="9266" w:type="dxa"/>
          </w:tcPr>
          <w:p w14:paraId="4C4EDB4E"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bCs/>
              </w:rPr>
              <w:t>II – III kwartał 2021 r.</w:t>
            </w:r>
          </w:p>
        </w:tc>
      </w:tr>
      <w:tr w:rsidR="00CB7515" w:rsidRPr="005C25C3" w14:paraId="38EF4A3F" w14:textId="77777777" w:rsidTr="00466EA8">
        <w:trPr>
          <w:trHeight w:val="336"/>
        </w:trPr>
        <w:tc>
          <w:tcPr>
            <w:tcW w:w="9266" w:type="dxa"/>
            <w:shd w:val="clear" w:color="auto" w:fill="D9D9D9"/>
          </w:tcPr>
          <w:p w14:paraId="1C385A5C"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CB7515" w:rsidRPr="005C25C3" w14:paraId="553F278D" w14:textId="77777777" w:rsidTr="00466EA8">
        <w:trPr>
          <w:trHeight w:val="336"/>
        </w:trPr>
        <w:tc>
          <w:tcPr>
            <w:tcW w:w="9266" w:type="dxa"/>
          </w:tcPr>
          <w:p w14:paraId="4F003006"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bCs/>
              </w:rPr>
              <w:t>170 000 zł</w:t>
            </w:r>
          </w:p>
        </w:tc>
      </w:tr>
      <w:tr w:rsidR="00CB7515" w:rsidRPr="005C25C3" w14:paraId="2A8B3428" w14:textId="77777777" w:rsidTr="00466EA8">
        <w:trPr>
          <w:trHeight w:val="336"/>
        </w:trPr>
        <w:tc>
          <w:tcPr>
            <w:tcW w:w="9266" w:type="dxa"/>
            <w:shd w:val="clear" w:color="auto" w:fill="D9D9D9"/>
          </w:tcPr>
          <w:p w14:paraId="72DD3019"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CB7515" w:rsidRPr="005C25C3" w14:paraId="335D7516" w14:textId="77777777" w:rsidTr="00466EA8">
        <w:trPr>
          <w:trHeight w:val="336"/>
        </w:trPr>
        <w:tc>
          <w:tcPr>
            <w:tcW w:w="9266" w:type="dxa"/>
          </w:tcPr>
          <w:p w14:paraId="395CACC9" w14:textId="77777777" w:rsidR="002D790D" w:rsidRPr="005C25C3" w:rsidRDefault="002D790D"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CB7515" w:rsidRPr="005C25C3" w14:paraId="7072F747" w14:textId="77777777" w:rsidTr="00466EA8">
        <w:trPr>
          <w:trHeight w:val="336"/>
        </w:trPr>
        <w:tc>
          <w:tcPr>
            <w:tcW w:w="9266" w:type="dxa"/>
            <w:shd w:val="clear" w:color="auto" w:fill="D9D9D9"/>
          </w:tcPr>
          <w:p w14:paraId="23618D35" w14:textId="77777777" w:rsidR="002D790D" w:rsidRPr="005C25C3" w:rsidRDefault="002D790D"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CB7515" w:rsidRPr="005C25C3" w14:paraId="6707C07D" w14:textId="77777777" w:rsidTr="00466EA8">
        <w:trPr>
          <w:trHeight w:val="336"/>
        </w:trPr>
        <w:tc>
          <w:tcPr>
            <w:tcW w:w="9266" w:type="dxa"/>
          </w:tcPr>
          <w:p w14:paraId="05855482" w14:textId="77777777" w:rsidR="002D790D" w:rsidRPr="005C25C3" w:rsidRDefault="002D790D" w:rsidP="008C6127">
            <w:pPr>
              <w:spacing w:after="0"/>
              <w:rPr>
                <w:rFonts w:asciiTheme="minorHAnsi" w:hAnsiTheme="minorHAnsi" w:cstheme="minorHAnsi"/>
              </w:rPr>
            </w:pPr>
          </w:p>
        </w:tc>
      </w:tr>
    </w:tbl>
    <w:p w14:paraId="2F705D45" w14:textId="77777777" w:rsidR="004524CF" w:rsidRPr="005C25C3" w:rsidRDefault="004524CF" w:rsidP="008C6127">
      <w:pPr>
        <w:rPr>
          <w:rFonts w:asciiTheme="minorHAnsi" w:hAnsiTheme="minorHAnsi" w:cstheme="minorHAnsi"/>
          <w:b/>
        </w:rPr>
      </w:pPr>
      <w:r w:rsidRPr="005C25C3">
        <w:rPr>
          <w:rFonts w:asciiTheme="minorHAnsi" w:hAnsiTheme="minorHAnsi" w:cstheme="minorHAnsi"/>
          <w:b/>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38DDA150" w14:textId="77777777" w:rsidTr="00B47399">
        <w:trPr>
          <w:trHeight w:val="354"/>
          <w:tblHeader/>
        </w:trPr>
        <w:tc>
          <w:tcPr>
            <w:tcW w:w="9266" w:type="dxa"/>
            <w:shd w:val="clear" w:color="auto" w:fill="D5DCE4" w:themeFill="text2" w:themeFillTint="33"/>
          </w:tcPr>
          <w:p w14:paraId="2B64109A" w14:textId="5BDF1854"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6" w:name="_Toc95743510"/>
            <w:r w:rsidRPr="005C25C3">
              <w:rPr>
                <w:rFonts w:asciiTheme="minorHAnsi" w:hAnsiTheme="minorHAnsi" w:cstheme="minorHAnsi"/>
                <w:color w:val="auto"/>
                <w:sz w:val="22"/>
                <w:szCs w:val="22"/>
              </w:rPr>
              <w:lastRenderedPageBreak/>
              <w:t>Ewaluacja dotycząca sposobu, w jaki wsparcie w ramach RPO WSL na lata 2014-2020 przyczyniło się do osiągnięcia celów w ramach Osi Priorytetowej III Wzmocnienie konkurencyjności MŚP</w:t>
            </w:r>
            <w:bookmarkEnd w:id="26"/>
          </w:p>
        </w:tc>
      </w:tr>
      <w:tr w:rsidR="002653F6" w:rsidRPr="005C25C3" w14:paraId="2A9E6B8C" w14:textId="77777777" w:rsidTr="007901FA">
        <w:trPr>
          <w:trHeight w:val="354"/>
        </w:trPr>
        <w:tc>
          <w:tcPr>
            <w:tcW w:w="9266" w:type="dxa"/>
            <w:shd w:val="clear" w:color="auto" w:fill="A6A6A6"/>
          </w:tcPr>
          <w:p w14:paraId="7625FE6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3B36B81D" w14:textId="77777777" w:rsidTr="007901FA">
        <w:trPr>
          <w:trHeight w:val="336"/>
        </w:trPr>
        <w:tc>
          <w:tcPr>
            <w:tcW w:w="9266" w:type="dxa"/>
            <w:shd w:val="clear" w:color="auto" w:fill="D9D9D9"/>
          </w:tcPr>
          <w:p w14:paraId="1A90AC8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w:t>
            </w:r>
            <w:r w:rsidR="006C47A2" w:rsidRPr="005C25C3">
              <w:rPr>
                <w:rFonts w:asciiTheme="minorHAnsi" w:hAnsiTheme="minorHAnsi" w:cstheme="minorHAnsi"/>
                <w:b/>
              </w:rPr>
              <w:t>D</w:t>
            </w:r>
            <w:r w:rsidRPr="005C25C3">
              <w:rPr>
                <w:rFonts w:asciiTheme="minorHAnsi" w:hAnsiTheme="minorHAnsi" w:cstheme="minorHAnsi"/>
                <w:b/>
              </w:rPr>
              <w:t>ziałań) oraz fundusz</w:t>
            </w:r>
          </w:p>
        </w:tc>
      </w:tr>
      <w:tr w:rsidR="002653F6" w:rsidRPr="005C25C3" w14:paraId="0DE24F7A" w14:textId="77777777" w:rsidTr="007901FA">
        <w:trPr>
          <w:trHeight w:val="336"/>
        </w:trPr>
        <w:tc>
          <w:tcPr>
            <w:tcW w:w="9266" w:type="dxa"/>
          </w:tcPr>
          <w:p w14:paraId="3D4215E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III KONKURENCYJNOŚĆ MŚP</w:t>
            </w:r>
          </w:p>
          <w:p w14:paraId="2B4F82A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3a promowanie przedsiębiorczości, w szczególności poprzez ułatwianie gospodarczego wykorzystywania nowych pomysłów oraz sprzyjanie tworzeniu nowych firm, w tym również poprzez inkubatory przedsiębiorczości</w:t>
            </w:r>
          </w:p>
          <w:p w14:paraId="2453456A" w14:textId="77777777" w:rsidR="00FB3A36" w:rsidRPr="005C25C3" w:rsidRDefault="00FB3A36" w:rsidP="008C6127">
            <w:pPr>
              <w:rPr>
                <w:rFonts w:asciiTheme="minorHAnsi" w:hAnsiTheme="minorHAnsi" w:cstheme="minorHAnsi"/>
              </w:rPr>
            </w:pPr>
            <w:r w:rsidRPr="005C25C3">
              <w:rPr>
                <w:rFonts w:asciiTheme="minorHAnsi" w:hAnsiTheme="minorHAnsi" w:cstheme="minorHAnsi"/>
              </w:rPr>
              <w:t>PI 3b opracowywanie i wdrażanie nowych modeli biznesowych dla MŚP, w szczególności w celu umiędzynarodowienia</w:t>
            </w:r>
          </w:p>
          <w:p w14:paraId="299AAEB4"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3c wspieranie tworzenia i poszerzania zaawansowanych zdolności w zakresie rozwoju produktów i usług</w:t>
            </w:r>
          </w:p>
          <w:p w14:paraId="2E2CF5E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EFRR</w:t>
            </w:r>
          </w:p>
        </w:tc>
      </w:tr>
      <w:tr w:rsidR="002653F6" w:rsidRPr="005C25C3" w14:paraId="109687AB" w14:textId="77777777" w:rsidTr="00D439F5">
        <w:trPr>
          <w:trHeight w:val="336"/>
        </w:trPr>
        <w:tc>
          <w:tcPr>
            <w:tcW w:w="9266" w:type="dxa"/>
            <w:shd w:val="clear" w:color="auto" w:fill="D9D9D9"/>
          </w:tcPr>
          <w:p w14:paraId="78FCAD70" w14:textId="022FDC7C"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2653F6" w:rsidRPr="005C25C3" w14:paraId="627547F9" w14:textId="77777777" w:rsidTr="00D439F5">
        <w:trPr>
          <w:trHeight w:val="336"/>
        </w:trPr>
        <w:tc>
          <w:tcPr>
            <w:tcW w:w="9266" w:type="dxa"/>
            <w:shd w:val="clear" w:color="auto" w:fill="D9D9D9"/>
          </w:tcPr>
          <w:p w14:paraId="0A791708" w14:textId="0AF28618"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2653F6" w:rsidRPr="005C25C3" w14:paraId="4F7CA332" w14:textId="77777777" w:rsidTr="007901FA">
        <w:trPr>
          <w:trHeight w:val="336"/>
        </w:trPr>
        <w:tc>
          <w:tcPr>
            <w:tcW w:w="9266" w:type="dxa"/>
            <w:shd w:val="clear" w:color="auto" w:fill="D9D9D9"/>
          </w:tcPr>
          <w:p w14:paraId="485712E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6519729A" w14:textId="77777777" w:rsidTr="007901FA">
        <w:trPr>
          <w:trHeight w:val="336"/>
        </w:trPr>
        <w:tc>
          <w:tcPr>
            <w:tcW w:w="9266" w:type="dxa"/>
          </w:tcPr>
          <w:p w14:paraId="7B8DA45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ma na celu sprawdzenie dotychczasowych efektów (zarówno tych zamierzonych jak i niezaplanowanych) wsparcia udzielonego w ramach </w:t>
            </w:r>
            <w:r w:rsidR="00A71F62" w:rsidRPr="005C25C3">
              <w:rPr>
                <w:rFonts w:asciiTheme="minorHAnsi" w:hAnsiTheme="minorHAnsi" w:cstheme="minorHAnsi"/>
              </w:rPr>
              <w:t>Osi Prioryt</w:t>
            </w:r>
            <w:r w:rsidRPr="005C25C3">
              <w:rPr>
                <w:rFonts w:asciiTheme="minorHAnsi" w:hAnsiTheme="minorHAnsi" w:cstheme="minorHAnsi"/>
              </w:rPr>
              <w:t xml:space="preserve">etowej III Konkurencyjność MŚP, w tym stopnia osiągnięcia celów szczegółowych: </w:t>
            </w:r>
          </w:p>
          <w:p w14:paraId="03E7262E" w14:textId="77777777" w:rsidR="00FD7EF6" w:rsidRPr="005C25C3" w:rsidRDefault="00FD7EF6" w:rsidP="008C70D9">
            <w:pPr>
              <w:numPr>
                <w:ilvl w:val="0"/>
                <w:numId w:val="41"/>
              </w:numPr>
              <w:spacing w:after="0"/>
              <w:contextualSpacing/>
              <w:rPr>
                <w:rFonts w:asciiTheme="minorHAnsi" w:hAnsiTheme="minorHAnsi" w:cstheme="minorHAnsi"/>
              </w:rPr>
            </w:pPr>
            <w:r w:rsidRPr="005C25C3">
              <w:rPr>
                <w:rFonts w:asciiTheme="minorHAnsi" w:hAnsiTheme="minorHAnsi" w:cstheme="minorHAnsi"/>
              </w:rPr>
              <w:t>ulepszone warunki do rozwoju MŚP,</w:t>
            </w:r>
          </w:p>
          <w:p w14:paraId="55B07492" w14:textId="77777777" w:rsidR="00FB3A36" w:rsidRPr="005C25C3" w:rsidRDefault="00FB3A36" w:rsidP="008C70D9">
            <w:pPr>
              <w:numPr>
                <w:ilvl w:val="0"/>
                <w:numId w:val="41"/>
              </w:numPr>
              <w:spacing w:after="0"/>
              <w:contextualSpacing/>
              <w:rPr>
                <w:rFonts w:asciiTheme="minorHAnsi" w:hAnsiTheme="minorHAnsi" w:cstheme="minorHAnsi"/>
              </w:rPr>
            </w:pPr>
            <w:r w:rsidRPr="005C25C3">
              <w:rPr>
                <w:rFonts w:asciiTheme="minorHAnsi" w:hAnsiTheme="minorHAnsi" w:cstheme="minorHAnsi"/>
              </w:rPr>
              <w:t>zwiększony poziom handlu zagranicznego sektora MŚP,</w:t>
            </w:r>
          </w:p>
          <w:p w14:paraId="6D74F847" w14:textId="77777777" w:rsidR="002B7191" w:rsidRPr="005C25C3" w:rsidRDefault="00FD7EF6" w:rsidP="008C70D9">
            <w:pPr>
              <w:numPr>
                <w:ilvl w:val="0"/>
                <w:numId w:val="41"/>
              </w:numPr>
              <w:spacing w:after="0"/>
              <w:contextualSpacing/>
              <w:rPr>
                <w:rFonts w:asciiTheme="minorHAnsi" w:hAnsiTheme="minorHAnsi" w:cstheme="minorHAnsi"/>
              </w:rPr>
            </w:pPr>
            <w:r w:rsidRPr="005C25C3">
              <w:rPr>
                <w:rFonts w:asciiTheme="minorHAnsi" w:hAnsiTheme="minorHAnsi" w:cstheme="minorHAnsi"/>
              </w:rPr>
              <w:t>zwiększone zastosowania innowacji w MŚP</w:t>
            </w:r>
            <w:r w:rsidR="00FB3A36" w:rsidRPr="005C25C3">
              <w:rPr>
                <w:rFonts w:asciiTheme="minorHAnsi" w:hAnsiTheme="minorHAnsi" w:cstheme="minorHAnsi"/>
              </w:rPr>
              <w:t>.</w:t>
            </w:r>
          </w:p>
          <w:p w14:paraId="3B65A392" w14:textId="77777777" w:rsidR="00FD7EF6" w:rsidRPr="005C25C3" w:rsidRDefault="00FD7EF6" w:rsidP="008C6127">
            <w:pPr>
              <w:spacing w:after="0"/>
              <w:ind w:left="720"/>
              <w:contextualSpacing/>
              <w:rPr>
                <w:rFonts w:asciiTheme="minorHAnsi" w:hAnsiTheme="minorHAnsi" w:cstheme="minorHAnsi"/>
              </w:rPr>
            </w:pPr>
          </w:p>
          <w:p w14:paraId="4540E18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Celem badania jest również  ocena możliwości osiągnięcia założonych wartości wskaźników docelowych w ramach badanej </w:t>
            </w:r>
            <w:r w:rsidR="00A71F62" w:rsidRPr="005C25C3">
              <w:rPr>
                <w:rFonts w:asciiTheme="minorHAnsi" w:hAnsiTheme="minorHAnsi" w:cstheme="minorHAnsi"/>
              </w:rPr>
              <w:t>Osi Prioryt</w:t>
            </w:r>
            <w:r w:rsidRPr="005C25C3">
              <w:rPr>
                <w:rFonts w:asciiTheme="minorHAnsi" w:hAnsiTheme="minorHAnsi" w:cstheme="minorHAnsi"/>
              </w:rPr>
              <w:t>etowej.</w:t>
            </w:r>
          </w:p>
        </w:tc>
      </w:tr>
      <w:tr w:rsidR="002653F6" w:rsidRPr="005C25C3" w14:paraId="06E070CC" w14:textId="77777777" w:rsidTr="007901FA">
        <w:trPr>
          <w:trHeight w:val="336"/>
        </w:trPr>
        <w:tc>
          <w:tcPr>
            <w:tcW w:w="9266" w:type="dxa"/>
            <w:shd w:val="clear" w:color="auto" w:fill="D9D9D9"/>
          </w:tcPr>
          <w:p w14:paraId="1C4E675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59EAD58C" w14:textId="77777777" w:rsidTr="007901FA">
        <w:trPr>
          <w:trHeight w:val="336"/>
        </w:trPr>
        <w:tc>
          <w:tcPr>
            <w:tcW w:w="9266" w:type="dxa"/>
          </w:tcPr>
          <w:p w14:paraId="6B53E7F2"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Obowiązek ewaluacji wynika z zapisów Rozporządzenia ogólnego (art. 56) oraz Wytycznych w zakresie ewaluacji – co najmniej raz podczas okresu programowania ewaluacja obejmie analizę sposobu, w jaki wsparcie EFSI przyczyniło się do osiągnięcia celów </w:t>
            </w:r>
            <w:r w:rsidR="006C47A2" w:rsidRPr="005C25C3">
              <w:rPr>
                <w:rFonts w:asciiTheme="minorHAnsi" w:hAnsiTheme="minorHAnsi" w:cstheme="minorHAnsi"/>
              </w:rPr>
              <w:t xml:space="preserve">każdej Osi </w:t>
            </w:r>
            <w:r w:rsidR="00A71F62" w:rsidRPr="005C25C3">
              <w:rPr>
                <w:rFonts w:asciiTheme="minorHAnsi" w:hAnsiTheme="minorHAnsi" w:cstheme="minorHAnsi"/>
              </w:rPr>
              <w:t>Prioryt</w:t>
            </w:r>
            <w:r w:rsidRPr="005C25C3">
              <w:rPr>
                <w:rFonts w:asciiTheme="minorHAnsi" w:hAnsiTheme="minorHAnsi" w:cstheme="minorHAnsi"/>
              </w:rPr>
              <w:t>et</w:t>
            </w:r>
            <w:r w:rsidR="006C47A2" w:rsidRPr="005C25C3">
              <w:rPr>
                <w:rFonts w:asciiTheme="minorHAnsi" w:hAnsiTheme="minorHAnsi" w:cstheme="minorHAnsi"/>
              </w:rPr>
              <w:t>owej</w:t>
            </w:r>
            <w:r w:rsidRPr="005C25C3">
              <w:rPr>
                <w:rFonts w:asciiTheme="minorHAnsi" w:hAnsiTheme="minorHAnsi" w:cstheme="minorHAnsi"/>
              </w:rPr>
              <w:t xml:space="preserve">. </w:t>
            </w:r>
          </w:p>
          <w:p w14:paraId="0CF624B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dla przedsiębiorców w kolejnej perspektywie finansowej.</w:t>
            </w:r>
          </w:p>
        </w:tc>
      </w:tr>
      <w:tr w:rsidR="002653F6" w:rsidRPr="005C25C3" w14:paraId="5F160B00" w14:textId="77777777" w:rsidTr="007901FA">
        <w:trPr>
          <w:trHeight w:val="336"/>
        </w:trPr>
        <w:tc>
          <w:tcPr>
            <w:tcW w:w="9266" w:type="dxa"/>
            <w:shd w:val="clear" w:color="auto" w:fill="D9D9D9"/>
          </w:tcPr>
          <w:p w14:paraId="210F32A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3251DA7D" w14:textId="77777777" w:rsidTr="007901FA">
        <w:trPr>
          <w:trHeight w:val="336"/>
        </w:trPr>
        <w:tc>
          <w:tcPr>
            <w:tcW w:w="9266" w:type="dxa"/>
          </w:tcPr>
          <w:p w14:paraId="6BB0E7E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Skuteczność</w:t>
            </w:r>
          </w:p>
          <w:p w14:paraId="7CBD47C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Użyteczność</w:t>
            </w:r>
          </w:p>
          <w:p w14:paraId="0477ACC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Efektywność</w:t>
            </w:r>
          </w:p>
          <w:p w14:paraId="7E2C487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Przewidywana trwałość</w:t>
            </w:r>
          </w:p>
          <w:p w14:paraId="03E63A2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Komplementarność</w:t>
            </w:r>
          </w:p>
        </w:tc>
      </w:tr>
      <w:tr w:rsidR="002653F6" w:rsidRPr="005C25C3" w14:paraId="37BF03A5" w14:textId="77777777" w:rsidTr="007901FA">
        <w:trPr>
          <w:trHeight w:val="336"/>
        </w:trPr>
        <w:tc>
          <w:tcPr>
            <w:tcW w:w="9266" w:type="dxa"/>
            <w:shd w:val="clear" w:color="auto" w:fill="D9D9D9"/>
          </w:tcPr>
          <w:p w14:paraId="0937AB9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735A31F1" w14:textId="77777777" w:rsidTr="007901FA">
        <w:trPr>
          <w:trHeight w:val="336"/>
        </w:trPr>
        <w:tc>
          <w:tcPr>
            <w:tcW w:w="9266" w:type="dxa"/>
          </w:tcPr>
          <w:p w14:paraId="35FB9C78" w14:textId="77777777" w:rsidR="00FD7EF6" w:rsidRPr="005C25C3" w:rsidRDefault="00FD7EF6" w:rsidP="008C70D9">
            <w:pPr>
              <w:numPr>
                <w:ilvl w:val="0"/>
                <w:numId w:val="39"/>
              </w:numPr>
              <w:spacing w:after="0"/>
              <w:ind w:left="425" w:hanging="357"/>
              <w:rPr>
                <w:rFonts w:asciiTheme="minorHAnsi" w:hAnsiTheme="minorHAnsi" w:cstheme="minorHAnsi"/>
                <w:b/>
                <w:bCs/>
                <w:i/>
              </w:rPr>
            </w:pPr>
            <w:r w:rsidRPr="005C25C3">
              <w:rPr>
                <w:rFonts w:asciiTheme="minorHAnsi" w:hAnsiTheme="minorHAnsi" w:cstheme="minorHAnsi"/>
                <w:bCs/>
              </w:rPr>
              <w:t>Czy udzielone wsparcie było skuteczne, tzn. czy i w jakim stopniu przyczyniło się do osiągnięcia cel</w:t>
            </w:r>
            <w:r w:rsidRPr="005C25C3">
              <w:rPr>
                <w:rFonts w:asciiTheme="minorHAnsi" w:hAnsiTheme="minorHAnsi" w:cstheme="minorHAnsi"/>
              </w:rPr>
              <w:t xml:space="preserve">ów szczegółowych: </w:t>
            </w:r>
          </w:p>
          <w:p w14:paraId="10AE8508" w14:textId="77777777" w:rsidR="00FD7EF6" w:rsidRPr="005C25C3" w:rsidRDefault="00FD7EF6" w:rsidP="008C6127">
            <w:pPr>
              <w:spacing w:after="0"/>
              <w:ind w:left="686"/>
              <w:rPr>
                <w:rFonts w:asciiTheme="minorHAnsi" w:hAnsiTheme="minorHAnsi" w:cstheme="minorHAnsi"/>
              </w:rPr>
            </w:pPr>
            <w:r w:rsidRPr="005C25C3">
              <w:rPr>
                <w:rFonts w:asciiTheme="minorHAnsi" w:hAnsiTheme="minorHAnsi" w:cstheme="minorHAnsi"/>
              </w:rPr>
              <w:lastRenderedPageBreak/>
              <w:t xml:space="preserve">- ulepszone warunki do rozwoju MŚP, </w:t>
            </w:r>
          </w:p>
          <w:p w14:paraId="12324ACB" w14:textId="77777777" w:rsidR="00501E97" w:rsidRPr="005C25C3" w:rsidRDefault="00501E97" w:rsidP="008C6127">
            <w:pPr>
              <w:spacing w:after="0"/>
              <w:ind w:left="686"/>
              <w:rPr>
                <w:rFonts w:asciiTheme="minorHAnsi" w:hAnsiTheme="minorHAnsi" w:cstheme="minorHAnsi"/>
              </w:rPr>
            </w:pPr>
            <w:r w:rsidRPr="005C25C3">
              <w:rPr>
                <w:rFonts w:asciiTheme="minorHAnsi" w:hAnsiTheme="minorHAnsi" w:cstheme="minorHAnsi"/>
              </w:rPr>
              <w:t>- zwiększony poziom handlu zagranicznego sektora MŚP,</w:t>
            </w:r>
          </w:p>
          <w:p w14:paraId="7F80847F" w14:textId="1400CCE4" w:rsidR="00FD7EF6" w:rsidRPr="005C25C3" w:rsidRDefault="00FD7EF6" w:rsidP="002976B2">
            <w:pPr>
              <w:autoSpaceDE w:val="0"/>
              <w:autoSpaceDN w:val="0"/>
              <w:adjustRightInd w:val="0"/>
              <w:spacing w:after="0"/>
              <w:ind w:left="686"/>
              <w:rPr>
                <w:rFonts w:asciiTheme="minorHAnsi" w:hAnsiTheme="minorHAnsi" w:cstheme="minorHAnsi"/>
              </w:rPr>
            </w:pPr>
            <w:r w:rsidRPr="005C25C3">
              <w:rPr>
                <w:rFonts w:asciiTheme="minorHAnsi" w:hAnsiTheme="minorHAnsi" w:cstheme="minorHAnsi"/>
              </w:rPr>
              <w:t>- zwiększone zastosowania innowacji w MŚP</w:t>
            </w:r>
            <w:r w:rsidR="00501E97" w:rsidRPr="005C25C3">
              <w:rPr>
                <w:rFonts w:asciiTheme="minorHAnsi" w:hAnsiTheme="minorHAnsi" w:cstheme="minorHAnsi"/>
              </w:rPr>
              <w:t>?</w:t>
            </w:r>
          </w:p>
          <w:p w14:paraId="00680509" w14:textId="77777777" w:rsidR="00FD7EF6" w:rsidRPr="005C25C3" w:rsidRDefault="00FD7EF6"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 xml:space="preserve">Jaki jest wpływ Programu (efekt netto), rozumiany </w:t>
            </w:r>
            <w:r w:rsidR="006C47A2" w:rsidRPr="005C25C3">
              <w:rPr>
                <w:rFonts w:asciiTheme="minorHAnsi" w:hAnsiTheme="minorHAnsi" w:cstheme="minorHAnsi"/>
              </w:rPr>
              <w:t xml:space="preserve">jako </w:t>
            </w:r>
            <w:r w:rsidRPr="005C25C3">
              <w:rPr>
                <w:rFonts w:asciiTheme="minorHAnsi" w:hAnsiTheme="minorHAnsi" w:cstheme="minorHAnsi"/>
              </w:rPr>
              <w:t>stopi</w:t>
            </w:r>
            <w:r w:rsidR="006C47A2" w:rsidRPr="005C25C3">
              <w:rPr>
                <w:rFonts w:asciiTheme="minorHAnsi" w:hAnsiTheme="minorHAnsi" w:cstheme="minorHAnsi"/>
              </w:rPr>
              <w:t>eń</w:t>
            </w:r>
            <w:r w:rsidRPr="005C25C3">
              <w:rPr>
                <w:rFonts w:asciiTheme="minorHAnsi" w:hAnsiTheme="minorHAnsi" w:cstheme="minorHAnsi"/>
              </w:rPr>
              <w:t xml:space="preserve"> osiągnięcia wskaźników, na zaobserwowane zmiany?</w:t>
            </w:r>
          </w:p>
          <w:p w14:paraId="3195D85A"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5C99C35F"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Jakie czynniki przyczyniły się do realizacji założonych celów a jakie bariery utrudniły osiągnięcie zamierzonych efektów?</w:t>
            </w:r>
          </w:p>
          <w:p w14:paraId="11E8F11A"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t>Jak oceniana jest efektywność udzielonego wsparcia, rozumiana jako relacja między nakładami, kosztami, zasobami (finansowymi, ludzkimi, administracyjnymi) a osiągniętymi efektami interwencji?</w:t>
            </w:r>
          </w:p>
          <w:p w14:paraId="307620E7"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Jaka jest przewidywana trwałość osiągniętych zmian?</w:t>
            </w:r>
          </w:p>
          <w:p w14:paraId="3ED90912"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 xml:space="preserve">Jak należy ocenić zastosowanie IF w ramach </w:t>
            </w:r>
            <w:r w:rsidR="00A71F62" w:rsidRPr="005C25C3">
              <w:rPr>
                <w:rFonts w:asciiTheme="minorHAnsi" w:hAnsiTheme="minorHAnsi" w:cstheme="minorHAnsi"/>
              </w:rPr>
              <w:t xml:space="preserve">Osi </w:t>
            </w:r>
            <w:r w:rsidR="006C47A2" w:rsidRPr="005C25C3">
              <w:rPr>
                <w:rFonts w:asciiTheme="minorHAnsi" w:hAnsiTheme="minorHAnsi" w:cstheme="minorHAnsi"/>
              </w:rPr>
              <w:t xml:space="preserve">Priorytetowej </w:t>
            </w:r>
            <w:r w:rsidRPr="005C25C3">
              <w:rPr>
                <w:rFonts w:asciiTheme="minorHAnsi" w:hAnsiTheme="minorHAnsi" w:cstheme="minorHAnsi"/>
              </w:rPr>
              <w:t>III?</w:t>
            </w:r>
          </w:p>
          <w:p w14:paraId="273DD880" w14:textId="77777777" w:rsidR="00FD7EF6" w:rsidRPr="005C25C3" w:rsidRDefault="00FD7EF6" w:rsidP="008C70D9">
            <w:pPr>
              <w:numPr>
                <w:ilvl w:val="0"/>
                <w:numId w:val="39"/>
              </w:numPr>
              <w:autoSpaceDE w:val="0"/>
              <w:autoSpaceDN w:val="0"/>
              <w:adjustRightInd w:val="0"/>
              <w:spacing w:after="0"/>
              <w:ind w:left="425" w:hanging="357"/>
              <w:rPr>
                <w:rFonts w:asciiTheme="minorHAnsi" w:hAnsiTheme="minorHAnsi" w:cstheme="minorHAnsi"/>
                <w:b/>
                <w:bCs/>
                <w:i/>
              </w:rPr>
            </w:pPr>
            <w:r w:rsidRPr="005C25C3">
              <w:rPr>
                <w:rFonts w:asciiTheme="minorHAnsi" w:hAnsiTheme="minorHAnsi" w:cstheme="minorHAnsi"/>
              </w:rPr>
              <w:t>Jak należy ocenić wdrażanie instrumentów terytorialnych?</w:t>
            </w:r>
          </w:p>
          <w:p w14:paraId="0AA75BA1" w14:textId="77777777" w:rsidR="00FD7EF6" w:rsidRPr="005C25C3" w:rsidRDefault="00FD7EF6" w:rsidP="008C70D9">
            <w:pPr>
              <w:numPr>
                <w:ilvl w:val="0"/>
                <w:numId w:val="39"/>
              </w:numPr>
              <w:spacing w:after="0"/>
              <w:ind w:left="425" w:hanging="357"/>
              <w:contextualSpacing/>
              <w:rPr>
                <w:rFonts w:asciiTheme="minorHAnsi" w:hAnsiTheme="minorHAnsi" w:cstheme="minorHAnsi"/>
                <w:bCs/>
              </w:rPr>
            </w:pPr>
            <w:r w:rsidRPr="005C25C3">
              <w:rPr>
                <w:rFonts w:asciiTheme="minorHAnsi" w:hAnsiTheme="minorHAnsi" w:cstheme="minorHAnsi"/>
                <w:bCs/>
              </w:rPr>
              <w:t>Czy wsparcie przyczyniło się do zwiększenia zakresu stosowania TIK w przedsiębiorstwach?</w:t>
            </w:r>
          </w:p>
          <w:p w14:paraId="5172DAA5" w14:textId="77777777" w:rsidR="00FD7EF6" w:rsidRPr="005C25C3" w:rsidRDefault="00FD7EF6" w:rsidP="008C70D9">
            <w:pPr>
              <w:numPr>
                <w:ilvl w:val="0"/>
                <w:numId w:val="39"/>
              </w:numPr>
              <w:spacing w:after="0"/>
              <w:ind w:left="425" w:hanging="357"/>
              <w:contextualSpacing/>
              <w:rPr>
                <w:rFonts w:asciiTheme="minorHAnsi" w:hAnsiTheme="minorHAnsi" w:cstheme="minorHAnsi"/>
                <w:bCs/>
              </w:rPr>
            </w:pPr>
            <w:r w:rsidRPr="005C25C3">
              <w:rPr>
                <w:rFonts w:asciiTheme="minorHAnsi" w:hAnsiTheme="minorHAnsi" w:cstheme="minorHAnsi"/>
                <w:bCs/>
              </w:rPr>
              <w:t>Czy projekty skierowane do przedsiębiorców miały wpływ na wzrost gospodarczy i wzrost PKB w regionie oraz czy wynikały one z RIS WSL 2013-2020?</w:t>
            </w:r>
          </w:p>
          <w:p w14:paraId="3E3ADDC2" w14:textId="77777777" w:rsidR="00FD7EF6" w:rsidRPr="005C25C3" w:rsidRDefault="00FD7EF6" w:rsidP="008C70D9">
            <w:pPr>
              <w:numPr>
                <w:ilvl w:val="0"/>
                <w:numId w:val="39"/>
              </w:numPr>
              <w:spacing w:after="0"/>
              <w:ind w:left="425" w:hanging="357"/>
              <w:contextualSpacing/>
              <w:rPr>
                <w:rFonts w:asciiTheme="minorHAnsi" w:hAnsiTheme="minorHAnsi" w:cstheme="minorHAnsi"/>
              </w:rPr>
            </w:pPr>
            <w:r w:rsidRPr="005C25C3">
              <w:rPr>
                <w:rFonts w:asciiTheme="minorHAnsi" w:hAnsiTheme="minorHAnsi" w:cstheme="minorHAnsi"/>
                <w:bCs/>
              </w:rPr>
              <w:t xml:space="preserve">Jaka jest komplementarność projektów w ramach </w:t>
            </w:r>
            <w:r w:rsidR="00A71F62" w:rsidRPr="005C25C3">
              <w:rPr>
                <w:rFonts w:asciiTheme="minorHAnsi" w:hAnsiTheme="minorHAnsi" w:cstheme="minorHAnsi"/>
                <w:bCs/>
              </w:rPr>
              <w:t xml:space="preserve">Osi </w:t>
            </w:r>
            <w:r w:rsidR="006C47A2" w:rsidRPr="005C25C3">
              <w:rPr>
                <w:rFonts w:asciiTheme="minorHAnsi" w:hAnsiTheme="minorHAnsi" w:cstheme="minorHAnsi"/>
                <w:bCs/>
              </w:rPr>
              <w:t xml:space="preserve">Priorytetowej </w:t>
            </w:r>
            <w:r w:rsidRPr="005C25C3">
              <w:rPr>
                <w:rFonts w:asciiTheme="minorHAnsi" w:hAnsiTheme="minorHAnsi" w:cstheme="minorHAnsi"/>
                <w:bCs/>
              </w:rPr>
              <w:t>III?</w:t>
            </w:r>
          </w:p>
        </w:tc>
      </w:tr>
      <w:tr w:rsidR="002653F6" w:rsidRPr="005C25C3" w14:paraId="7B139977" w14:textId="77777777" w:rsidTr="007901FA">
        <w:trPr>
          <w:trHeight w:val="336"/>
        </w:trPr>
        <w:tc>
          <w:tcPr>
            <w:tcW w:w="9266" w:type="dxa"/>
            <w:shd w:val="clear" w:color="auto" w:fill="A6A6A6"/>
          </w:tcPr>
          <w:p w14:paraId="663ADBE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470DFB1D" w14:textId="77777777" w:rsidTr="007901FA">
        <w:trPr>
          <w:trHeight w:val="336"/>
        </w:trPr>
        <w:tc>
          <w:tcPr>
            <w:tcW w:w="9266" w:type="dxa"/>
            <w:shd w:val="clear" w:color="auto" w:fill="D9D9D9"/>
          </w:tcPr>
          <w:p w14:paraId="39F354E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23C04543" w14:textId="77777777" w:rsidTr="007901FA">
        <w:trPr>
          <w:trHeight w:val="336"/>
        </w:trPr>
        <w:tc>
          <w:tcPr>
            <w:tcW w:w="9266" w:type="dxa"/>
          </w:tcPr>
          <w:p w14:paraId="7E675A67"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Jako punkt wyjścia oceny efektów osiągniętych dzięki interwencji w ramach III </w:t>
            </w:r>
            <w:r w:rsidR="00A71F62" w:rsidRPr="005C25C3">
              <w:rPr>
                <w:rFonts w:asciiTheme="minorHAnsi" w:hAnsiTheme="minorHAnsi" w:cstheme="minorHAnsi"/>
              </w:rPr>
              <w:t>Osi Prioryt</w:t>
            </w:r>
            <w:r w:rsidRPr="005C25C3">
              <w:rPr>
                <w:rFonts w:asciiTheme="minorHAnsi" w:hAnsiTheme="minorHAnsi" w:cstheme="minorHAnsi"/>
              </w:rPr>
              <w:t xml:space="preserve">etowej zostanie oceniona przyjęta w </w:t>
            </w:r>
            <w:r w:rsidR="00A71F62" w:rsidRPr="005C25C3">
              <w:rPr>
                <w:rFonts w:asciiTheme="minorHAnsi" w:hAnsiTheme="minorHAnsi" w:cstheme="minorHAnsi"/>
              </w:rPr>
              <w:t>Osi Prioryt</w:t>
            </w:r>
            <w:r w:rsidRPr="005C25C3">
              <w:rPr>
                <w:rFonts w:asciiTheme="minorHAnsi" w:hAnsiTheme="minorHAnsi" w:cstheme="minorHAnsi"/>
              </w:rPr>
              <w:t xml:space="preserve">etowej logika interwencji. Do tego posłuży analiza danych zastanych oraz techniki jakościowe. </w:t>
            </w:r>
          </w:p>
          <w:p w14:paraId="5E041D93"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W badaniu zostanie wykorzystane podejście kontrfaktyczne. Porównana zostanie sytuacja beneficjentów/uczestników projektów (w przypadku IF) oraz przedsiębiorstw, które nie uzyskały wsparcia. W przypadku możliwości realizacji badania we współpracy z ministerstwem właściwym ds. rozwoju/GUS porównanie sytuacji grupy objętej wsparciem oraz grupy kontrolnej zostanie oszacowane na podstawie danych GUS. W przypadku braku takich możliwości zostanie przeprowadzone badanie ilościowe z przedsiębiorcami. </w:t>
            </w:r>
          </w:p>
          <w:p w14:paraId="5EEF697E"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Podejście jakościowe zostanie również wykorzystane do zrozumienia mechanizmów oddziaływania wspieranych interwencji na cele </w:t>
            </w:r>
            <w:r w:rsidR="00A71F62" w:rsidRPr="005C25C3">
              <w:rPr>
                <w:rFonts w:asciiTheme="minorHAnsi" w:hAnsiTheme="minorHAnsi" w:cstheme="minorHAnsi"/>
              </w:rPr>
              <w:t>Osi Prioryt</w:t>
            </w:r>
            <w:r w:rsidRPr="005C25C3">
              <w:rPr>
                <w:rFonts w:asciiTheme="minorHAnsi" w:hAnsiTheme="minorHAnsi" w:cstheme="minorHAnsi"/>
              </w:rPr>
              <w:t xml:space="preserve">etowej. </w:t>
            </w:r>
          </w:p>
          <w:p w14:paraId="21AEDF7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wykorzystane:</w:t>
            </w:r>
          </w:p>
          <w:p w14:paraId="4CC09AA5" w14:textId="77777777" w:rsidR="00FD7EF6" w:rsidRPr="005C25C3" w:rsidRDefault="00FD7EF6" w:rsidP="008C70D9">
            <w:pPr>
              <w:numPr>
                <w:ilvl w:val="0"/>
                <w:numId w:val="40"/>
              </w:numPr>
              <w:spacing w:after="0"/>
              <w:ind w:hanging="454"/>
              <w:contextualSpacing/>
              <w:rPr>
                <w:rFonts w:asciiTheme="minorHAnsi" w:hAnsiTheme="minorHAnsi" w:cstheme="minorHAnsi"/>
              </w:rPr>
            </w:pPr>
            <w:r w:rsidRPr="005C25C3">
              <w:rPr>
                <w:rFonts w:asciiTheme="minorHAnsi" w:hAnsiTheme="minorHAnsi" w:cstheme="minorHAnsi"/>
              </w:rPr>
              <w:t>analiza danych zastanych, w tym dokumentów programowych, dokumentacji projektowej oraz danych związanych z realizacją projektów,</w:t>
            </w:r>
          </w:p>
          <w:p w14:paraId="13F99CC9" w14:textId="77777777" w:rsidR="00FD7EF6" w:rsidRPr="005C25C3" w:rsidRDefault="00FD7EF6" w:rsidP="008C70D9">
            <w:pPr>
              <w:numPr>
                <w:ilvl w:val="0"/>
                <w:numId w:val="40"/>
              </w:numPr>
              <w:spacing w:after="0"/>
              <w:ind w:hanging="454"/>
              <w:contextualSpacing/>
              <w:rPr>
                <w:rFonts w:asciiTheme="minorHAnsi" w:hAnsiTheme="minorHAnsi" w:cstheme="minorHAnsi"/>
              </w:rPr>
            </w:pPr>
            <w:r w:rsidRPr="005C25C3">
              <w:rPr>
                <w:rFonts w:asciiTheme="minorHAnsi" w:hAnsiTheme="minorHAnsi" w:cstheme="minorHAnsi"/>
              </w:rPr>
              <w:t xml:space="preserve">metody kontrfaktyczne, </w:t>
            </w:r>
          </w:p>
          <w:p w14:paraId="6A00939F" w14:textId="77777777" w:rsidR="00FD7EF6" w:rsidRPr="005C25C3" w:rsidRDefault="00FD7EF6" w:rsidP="008C70D9">
            <w:pPr>
              <w:numPr>
                <w:ilvl w:val="0"/>
                <w:numId w:val="40"/>
              </w:numPr>
              <w:spacing w:after="0"/>
              <w:ind w:hanging="454"/>
              <w:contextualSpacing/>
              <w:rPr>
                <w:rFonts w:asciiTheme="minorHAnsi" w:hAnsiTheme="minorHAnsi" w:cstheme="minorHAnsi"/>
              </w:rPr>
            </w:pPr>
            <w:r w:rsidRPr="005C25C3">
              <w:rPr>
                <w:rFonts w:asciiTheme="minorHAnsi" w:hAnsiTheme="minorHAnsi" w:cstheme="minorHAnsi"/>
              </w:rPr>
              <w:t>wywiady z przedstawicielami Instytucji Zarządzającej i Pośredniczącej,</w:t>
            </w:r>
          </w:p>
          <w:p w14:paraId="332C3B57" w14:textId="77777777" w:rsidR="00FD7EF6" w:rsidRPr="005C25C3" w:rsidRDefault="00FD7EF6" w:rsidP="008C70D9">
            <w:pPr>
              <w:numPr>
                <w:ilvl w:val="0"/>
                <w:numId w:val="40"/>
              </w:numPr>
              <w:spacing w:after="0"/>
              <w:ind w:hanging="454"/>
              <w:contextualSpacing/>
              <w:rPr>
                <w:rFonts w:asciiTheme="minorHAnsi" w:hAnsiTheme="minorHAnsi" w:cstheme="minorHAnsi"/>
              </w:rPr>
            </w:pPr>
            <w:r w:rsidRPr="005C25C3">
              <w:rPr>
                <w:rFonts w:asciiTheme="minorHAnsi" w:hAnsiTheme="minorHAnsi" w:cstheme="minorHAnsi"/>
              </w:rPr>
              <w:lastRenderedPageBreak/>
              <w:t>wywiady/ankiety z beneficjentami/ ostatecznymi odbiorcami wsparcia,</w:t>
            </w:r>
          </w:p>
          <w:p w14:paraId="42ED46C1" w14:textId="77777777" w:rsidR="00FD7EF6" w:rsidRPr="005C25C3" w:rsidRDefault="00FD7EF6" w:rsidP="008C70D9">
            <w:pPr>
              <w:numPr>
                <w:ilvl w:val="0"/>
                <w:numId w:val="40"/>
              </w:numPr>
              <w:spacing w:after="0"/>
              <w:ind w:hanging="454"/>
              <w:contextualSpacing/>
              <w:rPr>
                <w:rFonts w:asciiTheme="minorHAnsi" w:hAnsiTheme="minorHAnsi" w:cstheme="minorHAnsi"/>
              </w:rPr>
            </w:pPr>
            <w:r w:rsidRPr="005C25C3">
              <w:rPr>
                <w:rFonts w:asciiTheme="minorHAnsi" w:hAnsiTheme="minorHAnsi" w:cstheme="minorHAnsi"/>
              </w:rPr>
              <w:t xml:space="preserve">wywiady z ekspertami dziedzinowymi z obszaru </w:t>
            </w:r>
            <w:r w:rsidR="00A71F62" w:rsidRPr="005C25C3">
              <w:rPr>
                <w:rFonts w:asciiTheme="minorHAnsi" w:hAnsiTheme="minorHAnsi" w:cstheme="minorHAnsi"/>
              </w:rPr>
              <w:t>Osi Prioryt</w:t>
            </w:r>
            <w:r w:rsidRPr="005C25C3">
              <w:rPr>
                <w:rFonts w:asciiTheme="minorHAnsi" w:hAnsiTheme="minorHAnsi" w:cstheme="minorHAnsi"/>
              </w:rPr>
              <w:t>etowej III Wzmocnienie konkurencyjności MŚP.</w:t>
            </w:r>
          </w:p>
        </w:tc>
      </w:tr>
      <w:tr w:rsidR="002653F6" w:rsidRPr="005C25C3" w14:paraId="56AE0832" w14:textId="77777777" w:rsidTr="007901FA">
        <w:trPr>
          <w:trHeight w:val="336"/>
        </w:trPr>
        <w:tc>
          <w:tcPr>
            <w:tcW w:w="9266" w:type="dxa"/>
            <w:shd w:val="clear" w:color="auto" w:fill="D9D9D9"/>
          </w:tcPr>
          <w:p w14:paraId="222DEB7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2653F6" w:rsidRPr="005C25C3" w14:paraId="2F549E9F" w14:textId="77777777" w:rsidTr="007901FA">
        <w:trPr>
          <w:trHeight w:val="336"/>
        </w:trPr>
        <w:tc>
          <w:tcPr>
            <w:tcW w:w="9266" w:type="dxa"/>
          </w:tcPr>
          <w:p w14:paraId="6D7D3E34" w14:textId="77777777" w:rsidR="00FD7EF6" w:rsidRPr="005C25C3" w:rsidRDefault="00FD7EF6" w:rsidP="008C70D9">
            <w:pPr>
              <w:numPr>
                <w:ilvl w:val="0"/>
                <w:numId w:val="96"/>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78C83B23" w14:textId="77777777" w:rsidR="00FD7EF6" w:rsidRPr="005C25C3" w:rsidRDefault="00FD7EF6" w:rsidP="008C6127">
            <w:pPr>
              <w:numPr>
                <w:ilvl w:val="0"/>
                <w:numId w:val="9"/>
              </w:numPr>
              <w:spacing w:after="0"/>
              <w:ind w:left="777" w:hanging="448"/>
              <w:rPr>
                <w:rFonts w:asciiTheme="minorHAnsi" w:hAnsiTheme="minorHAnsi" w:cstheme="minorHAnsi"/>
              </w:rPr>
            </w:pPr>
            <w:r w:rsidRPr="005C25C3">
              <w:rPr>
                <w:rFonts w:asciiTheme="minorHAnsi" w:hAnsiTheme="minorHAnsi" w:cstheme="minorHAnsi"/>
              </w:rPr>
              <w:t xml:space="preserve">dane monitoringowe pochodzące z </w:t>
            </w:r>
            <w:r w:rsidR="00725EF3" w:rsidRPr="005C25C3">
              <w:rPr>
                <w:rFonts w:asciiTheme="minorHAnsi" w:hAnsiTheme="minorHAnsi" w:cstheme="minorHAnsi"/>
              </w:rPr>
              <w:t>LSI 2014</w:t>
            </w:r>
            <w:r w:rsidRPr="005C25C3">
              <w:rPr>
                <w:rFonts w:asciiTheme="minorHAnsi" w:hAnsiTheme="minorHAnsi" w:cstheme="minorHAnsi"/>
              </w:rPr>
              <w:t>,</w:t>
            </w:r>
          </w:p>
          <w:p w14:paraId="34919D6F" w14:textId="77777777" w:rsidR="00FD7EF6" w:rsidRPr="005C25C3" w:rsidRDefault="00FD7EF6" w:rsidP="008C6127">
            <w:pPr>
              <w:numPr>
                <w:ilvl w:val="0"/>
                <w:numId w:val="8"/>
              </w:numPr>
              <w:spacing w:after="0"/>
              <w:ind w:left="777" w:hanging="448"/>
              <w:rPr>
                <w:rFonts w:asciiTheme="minorHAnsi" w:hAnsiTheme="minorHAnsi" w:cstheme="minorHAnsi"/>
              </w:rPr>
            </w:pPr>
            <w:r w:rsidRPr="005C25C3">
              <w:rPr>
                <w:rFonts w:asciiTheme="minorHAnsi" w:hAnsiTheme="minorHAnsi" w:cstheme="minorHAnsi"/>
              </w:rPr>
              <w:t xml:space="preserve">informacje/dane z projektów pochodzące z </w:t>
            </w:r>
            <w:r w:rsidR="00725EF3" w:rsidRPr="005C25C3">
              <w:rPr>
                <w:rFonts w:asciiTheme="minorHAnsi" w:hAnsiTheme="minorHAnsi" w:cstheme="minorHAnsi"/>
              </w:rPr>
              <w:t>LSI 2014</w:t>
            </w:r>
            <w:r w:rsidRPr="005C25C3">
              <w:rPr>
                <w:rFonts w:asciiTheme="minorHAnsi" w:hAnsiTheme="minorHAnsi" w:cstheme="minorHAnsi"/>
              </w:rPr>
              <w:t>/centralnego systemu teleinformatycznego,</w:t>
            </w:r>
          </w:p>
          <w:p w14:paraId="51517E92" w14:textId="77777777" w:rsidR="00FD7EF6" w:rsidRPr="005C25C3" w:rsidRDefault="00FD7EF6" w:rsidP="008C6127">
            <w:pPr>
              <w:numPr>
                <w:ilvl w:val="0"/>
                <w:numId w:val="8"/>
              </w:numPr>
              <w:spacing w:after="0"/>
              <w:ind w:left="777" w:hanging="448"/>
              <w:rPr>
                <w:rFonts w:asciiTheme="minorHAnsi" w:hAnsiTheme="minorHAnsi" w:cstheme="minorHAnsi"/>
              </w:rPr>
            </w:pPr>
            <w:r w:rsidRPr="005C25C3">
              <w:rPr>
                <w:rFonts w:asciiTheme="minorHAnsi" w:hAnsiTheme="minorHAnsi" w:cstheme="minorHAnsi"/>
              </w:rPr>
              <w:t>dane kontaktowe beneficjentów,</w:t>
            </w:r>
          </w:p>
          <w:p w14:paraId="3E717950" w14:textId="77777777" w:rsidR="00FD7EF6" w:rsidRPr="005C25C3" w:rsidRDefault="00FD7EF6" w:rsidP="008C6127">
            <w:pPr>
              <w:numPr>
                <w:ilvl w:val="0"/>
                <w:numId w:val="8"/>
              </w:numPr>
              <w:spacing w:after="0"/>
              <w:ind w:left="777" w:hanging="448"/>
              <w:rPr>
                <w:rFonts w:asciiTheme="minorHAnsi" w:hAnsiTheme="minorHAnsi" w:cstheme="minorHAnsi"/>
              </w:rPr>
            </w:pPr>
            <w:r w:rsidRPr="005C25C3">
              <w:rPr>
                <w:rFonts w:asciiTheme="minorHAnsi" w:hAnsiTheme="minorHAnsi" w:cstheme="minorHAnsi"/>
              </w:rPr>
              <w:t>dane kontaktowe ostatecznych odbiorców wsparcia w ramach IF,</w:t>
            </w:r>
          </w:p>
          <w:p w14:paraId="2247B679" w14:textId="77777777" w:rsidR="00FD7EF6" w:rsidRPr="005C25C3" w:rsidRDefault="00FD7EF6" w:rsidP="008C70D9">
            <w:pPr>
              <w:numPr>
                <w:ilvl w:val="0"/>
                <w:numId w:val="97"/>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34301394" w14:textId="77777777" w:rsidR="00FD7EF6" w:rsidRPr="005C25C3" w:rsidRDefault="00FD7EF6" w:rsidP="008C70D9">
            <w:pPr>
              <w:numPr>
                <w:ilvl w:val="0"/>
                <w:numId w:val="97"/>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336BE384" w14:textId="77777777" w:rsidR="00FD7EF6" w:rsidRPr="005C25C3" w:rsidRDefault="00FD7EF6" w:rsidP="008C70D9">
            <w:pPr>
              <w:numPr>
                <w:ilvl w:val="0"/>
                <w:numId w:val="97"/>
              </w:numPr>
              <w:spacing w:after="0"/>
              <w:ind w:left="425" w:hanging="357"/>
              <w:rPr>
                <w:rFonts w:asciiTheme="minorHAnsi" w:hAnsiTheme="minorHAnsi" w:cstheme="minorHAnsi"/>
              </w:rPr>
            </w:pPr>
            <w:r w:rsidRPr="005C25C3">
              <w:rPr>
                <w:rFonts w:asciiTheme="minorHAnsi" w:hAnsiTheme="minorHAnsi" w:cstheme="minorHAnsi"/>
              </w:rPr>
              <w:t>dane kontaktowe przedsiębiorców nieobjętych wsparciem,</w:t>
            </w:r>
          </w:p>
          <w:p w14:paraId="4D04151F" w14:textId="77777777" w:rsidR="00FD7EF6" w:rsidRPr="005C25C3" w:rsidRDefault="00FD7EF6" w:rsidP="008C70D9">
            <w:pPr>
              <w:numPr>
                <w:ilvl w:val="0"/>
                <w:numId w:val="97"/>
              </w:numPr>
              <w:spacing w:after="0"/>
              <w:ind w:left="425" w:hanging="357"/>
              <w:rPr>
                <w:rFonts w:asciiTheme="minorHAnsi" w:hAnsiTheme="minorHAnsi" w:cstheme="minorHAnsi"/>
              </w:rPr>
            </w:pPr>
            <w:r w:rsidRPr="005C25C3">
              <w:rPr>
                <w:rFonts w:asciiTheme="minorHAnsi" w:hAnsiTheme="minorHAnsi" w:cstheme="minorHAnsi"/>
              </w:rPr>
              <w:t>dane pozyskane od beneficjentów/ostatecznych odbiorców wsparcia oraz osób wdrażających i programujących RPO WSL oraz od przedsiębiorców nieobjętych wsparciem,</w:t>
            </w:r>
          </w:p>
          <w:p w14:paraId="30AB1BC2" w14:textId="77777777" w:rsidR="00FD7EF6" w:rsidRPr="005C25C3" w:rsidRDefault="00FD7EF6" w:rsidP="008C70D9">
            <w:pPr>
              <w:numPr>
                <w:ilvl w:val="0"/>
                <w:numId w:val="98"/>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2653F6" w:rsidRPr="005C25C3" w14:paraId="68BD0058" w14:textId="77777777" w:rsidTr="007901FA">
        <w:trPr>
          <w:trHeight w:val="336"/>
        </w:trPr>
        <w:tc>
          <w:tcPr>
            <w:tcW w:w="9266" w:type="dxa"/>
            <w:shd w:val="clear" w:color="auto" w:fill="A6A6A6"/>
          </w:tcPr>
          <w:p w14:paraId="5C55F5A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1BDC9C81" w14:textId="77777777" w:rsidTr="007901FA">
        <w:trPr>
          <w:trHeight w:val="336"/>
        </w:trPr>
        <w:tc>
          <w:tcPr>
            <w:tcW w:w="9266" w:type="dxa"/>
            <w:shd w:val="clear" w:color="auto" w:fill="D9D9D9"/>
          </w:tcPr>
          <w:p w14:paraId="35C32E8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5C54A7FF" w14:textId="77777777" w:rsidTr="007901FA">
        <w:trPr>
          <w:trHeight w:val="336"/>
        </w:trPr>
        <w:tc>
          <w:tcPr>
            <w:tcW w:w="9266" w:type="dxa"/>
          </w:tcPr>
          <w:p w14:paraId="796CC1D3" w14:textId="77777777" w:rsidR="00FD7EF6" w:rsidRPr="005C25C3" w:rsidRDefault="000E2BC0" w:rsidP="008C6127">
            <w:pPr>
              <w:spacing w:after="0"/>
              <w:rPr>
                <w:rFonts w:asciiTheme="minorHAnsi" w:hAnsiTheme="minorHAnsi" w:cstheme="minorHAnsi"/>
              </w:rPr>
            </w:pPr>
            <w:r w:rsidRPr="005C25C3">
              <w:rPr>
                <w:rFonts w:asciiTheme="minorHAnsi" w:hAnsiTheme="minorHAnsi" w:cstheme="minorHAnsi"/>
              </w:rPr>
              <w:t xml:space="preserve">III-IV </w:t>
            </w:r>
            <w:r w:rsidR="00FD7EF6" w:rsidRPr="005C25C3">
              <w:rPr>
                <w:rFonts w:asciiTheme="minorHAnsi" w:hAnsiTheme="minorHAnsi" w:cstheme="minorHAnsi"/>
              </w:rPr>
              <w:t>kwartał 20</w:t>
            </w:r>
            <w:r w:rsidR="00CA58DB" w:rsidRPr="005C25C3">
              <w:rPr>
                <w:rFonts w:asciiTheme="minorHAnsi" w:hAnsiTheme="minorHAnsi" w:cstheme="minorHAnsi"/>
              </w:rPr>
              <w:t>21</w:t>
            </w:r>
            <w:r w:rsidR="00FD7EF6" w:rsidRPr="005C25C3">
              <w:rPr>
                <w:rFonts w:asciiTheme="minorHAnsi" w:hAnsiTheme="minorHAnsi" w:cstheme="minorHAnsi"/>
              </w:rPr>
              <w:t>r.</w:t>
            </w:r>
          </w:p>
        </w:tc>
      </w:tr>
      <w:tr w:rsidR="002653F6" w:rsidRPr="005C25C3" w14:paraId="2B93DD8A" w14:textId="77777777" w:rsidTr="007901FA">
        <w:trPr>
          <w:trHeight w:val="336"/>
        </w:trPr>
        <w:tc>
          <w:tcPr>
            <w:tcW w:w="9266" w:type="dxa"/>
            <w:shd w:val="clear" w:color="auto" w:fill="D9D9D9"/>
          </w:tcPr>
          <w:p w14:paraId="36BDD4A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3410791D" w14:textId="77777777" w:rsidTr="007901FA">
        <w:trPr>
          <w:trHeight w:val="336"/>
        </w:trPr>
        <w:tc>
          <w:tcPr>
            <w:tcW w:w="9266" w:type="dxa"/>
          </w:tcPr>
          <w:p w14:paraId="62A6CCE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1</w:t>
            </w:r>
            <w:r w:rsidR="00CE6C4D" w:rsidRPr="005C25C3">
              <w:rPr>
                <w:rFonts w:asciiTheme="minorHAnsi" w:hAnsiTheme="minorHAnsi" w:cstheme="minorHAnsi"/>
              </w:rPr>
              <w:t>7</w:t>
            </w:r>
            <w:r w:rsidRPr="005C25C3">
              <w:rPr>
                <w:rFonts w:asciiTheme="minorHAnsi" w:hAnsiTheme="minorHAnsi" w:cstheme="minorHAnsi"/>
              </w:rPr>
              <w:t>0 000 zł</w:t>
            </w:r>
          </w:p>
        </w:tc>
      </w:tr>
      <w:tr w:rsidR="002653F6" w:rsidRPr="005C25C3" w14:paraId="4DD3ED83" w14:textId="77777777" w:rsidTr="007901FA">
        <w:trPr>
          <w:trHeight w:val="336"/>
        </w:trPr>
        <w:tc>
          <w:tcPr>
            <w:tcW w:w="9266" w:type="dxa"/>
            <w:shd w:val="clear" w:color="auto" w:fill="D9D9D9"/>
          </w:tcPr>
          <w:p w14:paraId="77031F4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2FF3EA52" w14:textId="77777777" w:rsidTr="007901FA">
        <w:trPr>
          <w:trHeight w:val="336"/>
        </w:trPr>
        <w:tc>
          <w:tcPr>
            <w:tcW w:w="9266" w:type="dxa"/>
          </w:tcPr>
          <w:p w14:paraId="564BAB3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7AE64F63" w14:textId="77777777" w:rsidTr="007901FA">
        <w:trPr>
          <w:trHeight w:val="336"/>
        </w:trPr>
        <w:tc>
          <w:tcPr>
            <w:tcW w:w="9266" w:type="dxa"/>
            <w:shd w:val="clear" w:color="auto" w:fill="D9D9D9"/>
          </w:tcPr>
          <w:p w14:paraId="3B710C0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0C889A7A" w14:textId="77777777" w:rsidTr="007901FA">
        <w:trPr>
          <w:trHeight w:val="336"/>
        </w:trPr>
        <w:tc>
          <w:tcPr>
            <w:tcW w:w="9266" w:type="dxa"/>
          </w:tcPr>
          <w:p w14:paraId="70807EAD" w14:textId="77777777" w:rsidR="00FD7EF6" w:rsidRPr="005C25C3" w:rsidRDefault="00FD7EF6" w:rsidP="008C6127">
            <w:pPr>
              <w:spacing w:after="0"/>
              <w:rPr>
                <w:rFonts w:asciiTheme="minorHAnsi" w:hAnsiTheme="minorHAnsi" w:cstheme="minorHAnsi"/>
              </w:rPr>
            </w:pPr>
          </w:p>
        </w:tc>
      </w:tr>
    </w:tbl>
    <w:p w14:paraId="6F9AF5E3" w14:textId="77777777" w:rsidR="00FD7EF6" w:rsidRPr="005C25C3" w:rsidRDefault="00FD7EF6" w:rsidP="008C6127">
      <w:pPr>
        <w:ind w:left="720"/>
        <w:contextualSpacing/>
        <w:rPr>
          <w:rFonts w:asciiTheme="minorHAnsi" w:hAnsiTheme="minorHAnsi" w:cstheme="minorHAnsi"/>
          <w:b/>
        </w:rPr>
      </w:pPr>
    </w:p>
    <w:p w14:paraId="26D7EED1" w14:textId="77777777" w:rsidR="00BA2908" w:rsidRPr="005C25C3" w:rsidRDefault="00FD7EF6" w:rsidP="008C70D9">
      <w:pPr>
        <w:pStyle w:val="Styl4"/>
        <w:numPr>
          <w:ilvl w:val="0"/>
          <w:numId w:val="126"/>
        </w:numPr>
        <w:ind w:left="426"/>
        <w:rPr>
          <w:rFonts w:asciiTheme="minorHAnsi" w:hAnsiTheme="minorHAnsi" w:cstheme="minorHAnsi"/>
          <w:b w:val="0"/>
          <w:sz w:val="22"/>
          <w:szCs w:val="22"/>
        </w:rPr>
        <w:sectPr w:rsidR="00BA2908" w:rsidRPr="005C25C3">
          <w:pgSz w:w="11906" w:h="16838"/>
          <w:pgMar w:top="1417" w:right="1417" w:bottom="1417" w:left="1417" w:header="708" w:footer="708" w:gutter="0"/>
          <w:cols w:space="708"/>
          <w:docGrid w:linePitch="360"/>
        </w:sect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59D81843" w14:textId="77777777" w:rsidTr="00B47399">
        <w:trPr>
          <w:trHeight w:val="354"/>
          <w:tblHeader/>
        </w:trPr>
        <w:tc>
          <w:tcPr>
            <w:tcW w:w="92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9F7F01" w14:textId="6C10C460"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7" w:name="_Toc95743511"/>
            <w:r w:rsidRPr="005C25C3">
              <w:rPr>
                <w:rFonts w:asciiTheme="minorHAnsi" w:hAnsiTheme="minorHAnsi" w:cstheme="minorHAnsi"/>
                <w:color w:val="auto"/>
                <w:sz w:val="22"/>
                <w:szCs w:val="22"/>
              </w:rPr>
              <w:lastRenderedPageBreak/>
              <w:t>Ewaluacja uzyskanych wartości wskaźników rezultatu długoterminowego EFS, wskaźników rezultatu EFS i EFRR w ramach RPO WSL na lata 2014-2020</w:t>
            </w:r>
            <w:bookmarkEnd w:id="27"/>
          </w:p>
        </w:tc>
      </w:tr>
      <w:tr w:rsidR="002653F6" w:rsidRPr="005C25C3" w14:paraId="7B6535E0" w14:textId="77777777" w:rsidTr="00873166">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A6A6A6"/>
          </w:tcPr>
          <w:p w14:paraId="0156D63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0828CC21" w14:textId="77777777" w:rsidTr="00873166">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D9D9D9"/>
          </w:tcPr>
          <w:p w14:paraId="74D0C52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Zakres badania (uwzględnienie </w:t>
            </w:r>
            <w:r w:rsidR="00A71F62" w:rsidRPr="005C25C3">
              <w:rPr>
                <w:rFonts w:asciiTheme="minorHAnsi" w:hAnsiTheme="minorHAnsi" w:cstheme="minorHAnsi"/>
              </w:rPr>
              <w:t>Osi Prioryt</w:t>
            </w:r>
            <w:r w:rsidRPr="005C25C3">
              <w:rPr>
                <w:rFonts w:asciiTheme="minorHAnsi" w:hAnsiTheme="minorHAnsi" w:cstheme="minorHAnsi"/>
              </w:rPr>
              <w:t>etowych/działań) oraz fundusz</w:t>
            </w:r>
          </w:p>
        </w:tc>
      </w:tr>
      <w:tr w:rsidR="002653F6" w:rsidRPr="005C25C3" w14:paraId="7C038C3A" w14:textId="77777777" w:rsidTr="00873166">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FFFFFF"/>
          </w:tcPr>
          <w:p w14:paraId="202BC8C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Wszystkie </w:t>
            </w:r>
            <w:r w:rsidR="00A71F62" w:rsidRPr="005C25C3">
              <w:rPr>
                <w:rFonts w:asciiTheme="minorHAnsi" w:hAnsiTheme="minorHAnsi" w:cstheme="minorHAnsi"/>
              </w:rPr>
              <w:t>Prioryt</w:t>
            </w:r>
            <w:r w:rsidRPr="005C25C3">
              <w:rPr>
                <w:rFonts w:asciiTheme="minorHAnsi" w:hAnsiTheme="minorHAnsi" w:cstheme="minorHAnsi"/>
              </w:rPr>
              <w:t xml:space="preserve">ety inwestycyjne dla </w:t>
            </w:r>
            <w:r w:rsidR="00A71F62" w:rsidRPr="005C25C3">
              <w:rPr>
                <w:rFonts w:asciiTheme="minorHAnsi" w:hAnsiTheme="minorHAnsi" w:cstheme="minorHAnsi"/>
              </w:rPr>
              <w:t>Osi Prioryt</w:t>
            </w:r>
            <w:r w:rsidRPr="005C25C3">
              <w:rPr>
                <w:rFonts w:asciiTheme="minorHAnsi" w:hAnsiTheme="minorHAnsi" w:cstheme="minorHAnsi"/>
              </w:rPr>
              <w:t>etowych (dotyczy wspólnych wskaźników rezultatu długoterminowego):</w:t>
            </w:r>
          </w:p>
          <w:p w14:paraId="4AC3773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47C1D79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7278AEC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1AD69404"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34F9111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Wybrane </w:t>
            </w:r>
            <w:r w:rsidR="00A71F62" w:rsidRPr="005C25C3">
              <w:rPr>
                <w:rFonts w:asciiTheme="minorHAnsi" w:hAnsiTheme="minorHAnsi" w:cstheme="minorHAnsi"/>
              </w:rPr>
              <w:t>Prioryt</w:t>
            </w:r>
            <w:r w:rsidRPr="005C25C3">
              <w:rPr>
                <w:rFonts w:asciiTheme="minorHAnsi" w:hAnsiTheme="minorHAnsi" w:cstheme="minorHAnsi"/>
              </w:rPr>
              <w:t>ety inwestycyjne (dotyczy pozostałych wskaźników, dla których źródłem danych jest badanie ewaluacyjne):</w:t>
            </w:r>
          </w:p>
          <w:p w14:paraId="52110BE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73016185"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8iv równość mężczyzn i kobiet we wszystkich dziedzinach, w tym dostęp do zatrudnienia, rozwój kariery, godzenie życia zawodowego i prywatnego oraz promowanie równości wynagrodzeń za tę samą pracę</w:t>
            </w:r>
          </w:p>
          <w:p w14:paraId="170720A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077C91E5"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p>
          <w:p w14:paraId="50F5AEE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 REWITALIZACJA ORAZ INFRASTRUKTURA SPOŁECZNA I ZDROWOTNA</w:t>
            </w:r>
          </w:p>
          <w:p w14:paraId="7C436393"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9b wspieranie rewitalizacji fizycznej, gospodarczej i społecznej ubogich społeczności i obszarów wiejskich i miejskich</w:t>
            </w:r>
          </w:p>
          <w:p w14:paraId="404FFD2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57B0B47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310707A7" w14:textId="77777777" w:rsidR="00FD7EF6" w:rsidRPr="005C25C3" w:rsidRDefault="00FD7EF6" w:rsidP="008C6127">
            <w:pPr>
              <w:spacing w:after="0"/>
              <w:rPr>
                <w:rFonts w:asciiTheme="minorHAnsi" w:hAnsiTheme="minorHAnsi" w:cstheme="minorHAnsi"/>
              </w:rPr>
            </w:pPr>
          </w:p>
          <w:p w14:paraId="75BD58C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EFS, EFRR</w:t>
            </w:r>
          </w:p>
        </w:tc>
      </w:tr>
      <w:tr w:rsidR="002653F6" w:rsidRPr="005C25C3" w14:paraId="5E6AEF73" w14:textId="77777777" w:rsidTr="00D439F5">
        <w:trPr>
          <w:trHeight w:val="336"/>
        </w:trPr>
        <w:tc>
          <w:tcPr>
            <w:tcW w:w="9266" w:type="dxa"/>
            <w:shd w:val="clear" w:color="auto" w:fill="D9D9D9"/>
          </w:tcPr>
          <w:p w14:paraId="1A7D9286" w14:textId="57977D3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2653F6" w:rsidRPr="005C25C3" w14:paraId="42F915AA" w14:textId="77777777" w:rsidTr="00D439F5">
        <w:trPr>
          <w:trHeight w:val="336"/>
        </w:trPr>
        <w:tc>
          <w:tcPr>
            <w:tcW w:w="9266" w:type="dxa"/>
            <w:shd w:val="clear" w:color="auto" w:fill="D9D9D9"/>
          </w:tcPr>
          <w:p w14:paraId="563ED187" w14:textId="0787F1F1"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4BF61474" w14:textId="77777777" w:rsidTr="00873166">
        <w:trPr>
          <w:trHeight w:val="336"/>
        </w:trPr>
        <w:tc>
          <w:tcPr>
            <w:tcW w:w="9266" w:type="dxa"/>
            <w:shd w:val="clear" w:color="auto" w:fill="D9D9D9"/>
          </w:tcPr>
          <w:p w14:paraId="68C0EAA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307EDF9F" w14:textId="77777777" w:rsidTr="00873166">
        <w:trPr>
          <w:trHeight w:val="336"/>
        </w:trPr>
        <w:tc>
          <w:tcPr>
            <w:tcW w:w="9266" w:type="dxa"/>
          </w:tcPr>
          <w:p w14:paraId="3A7B8A8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oszacowane wartości wskaźników rezultatu długoterminowego EFS w oparciu o populacje uczestników projektów, którzy ukończyli udział w projektach od 1 lipca 2018 r. do 31 grudnia 2020</w:t>
            </w:r>
            <w:r w:rsidRPr="005C25C3">
              <w:rPr>
                <w:rFonts w:asciiTheme="minorHAnsi" w:hAnsiTheme="minorHAnsi" w:cstheme="minorHAnsi"/>
                <w:i/>
              </w:rPr>
              <w:t xml:space="preserve"> </w:t>
            </w:r>
            <w:r w:rsidRPr="005C25C3">
              <w:rPr>
                <w:rFonts w:asciiTheme="minorHAnsi" w:hAnsiTheme="minorHAnsi" w:cstheme="minorHAnsi"/>
              </w:rPr>
              <w:t>r</w:t>
            </w:r>
            <w:r w:rsidRPr="005C25C3">
              <w:rPr>
                <w:rFonts w:asciiTheme="minorHAnsi" w:hAnsiTheme="minorHAnsi" w:cstheme="minorHAnsi"/>
                <w:i/>
              </w:rPr>
              <w:t>.</w:t>
            </w:r>
            <w:r w:rsidR="00C34E09" w:rsidRPr="005C25C3" w:rsidDel="00C34E09">
              <w:rPr>
                <w:rFonts w:asciiTheme="minorHAnsi" w:hAnsiTheme="minorHAnsi" w:cstheme="minorHAnsi"/>
                <w:i/>
              </w:rPr>
              <w:t xml:space="preserve"> </w:t>
            </w:r>
            <w:r w:rsidRPr="005C25C3">
              <w:rPr>
                <w:rFonts w:asciiTheme="minorHAnsi" w:hAnsiTheme="minorHAnsi" w:cstheme="minorHAnsi"/>
              </w:rPr>
              <w:t xml:space="preserve">, przedsiębiorstw społecznych, które utworzyły miejsca pracy od 30 czerwca 2016 r. do 30 grudnia 2018 r. W ramach ewaluacji zostaną również oszacowane wartości wskaźników rezultatu EFRR i EFS, których monitorowanie wymaga realizacji badań (wśród populacji miejsc opieki nad dziećmi w wieku do lat 3, miejsc wychowania przedszkolnego, które uzyskały wsparcie od 31 grudnia 2016 r. do 30 czerwca 2019 r., funkcjonujących form aktywizacji ludności). </w:t>
            </w:r>
          </w:p>
        </w:tc>
      </w:tr>
      <w:tr w:rsidR="002653F6" w:rsidRPr="005C25C3" w14:paraId="077C0019" w14:textId="77777777" w:rsidTr="00873166">
        <w:trPr>
          <w:trHeight w:val="336"/>
        </w:trPr>
        <w:tc>
          <w:tcPr>
            <w:tcW w:w="9266" w:type="dxa"/>
            <w:shd w:val="clear" w:color="auto" w:fill="D9D9D9"/>
          </w:tcPr>
          <w:p w14:paraId="0E55AA8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15160FA8" w14:textId="77777777" w:rsidTr="0050775B">
        <w:trPr>
          <w:trHeight w:val="3827"/>
        </w:trPr>
        <w:tc>
          <w:tcPr>
            <w:tcW w:w="9266" w:type="dxa"/>
          </w:tcPr>
          <w:p w14:paraId="3B1C66A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lastRenderedPageBreak/>
              <w:t xml:space="preserve">Obowiązek oszacowania wartości wskaźników wynika z zapisów RPO WSL na lata 2014-2020,  Wytycznych w zakresie monitorowania postępu rzeczowego </w:t>
            </w:r>
            <w:r w:rsidR="00931264" w:rsidRPr="005C25C3">
              <w:rPr>
                <w:rFonts w:asciiTheme="minorHAnsi" w:hAnsiTheme="minorHAnsi" w:cstheme="minorHAnsi"/>
              </w:rPr>
              <w:t>oraz Rozporządzenia</w:t>
            </w:r>
            <w:r w:rsidRPr="005C25C3">
              <w:rPr>
                <w:rFonts w:asciiTheme="minorHAnsi" w:hAnsiTheme="minorHAnsi" w:cstheme="minorHAnsi"/>
              </w:rPr>
              <w:t xml:space="preserve"> w sprawie EFS. W ramach badania zostaną oszacowane wartości następujących wskaźników:</w:t>
            </w:r>
          </w:p>
          <w:p w14:paraId="4B9A9E2F" w14:textId="77777777" w:rsidR="00FD7EF6" w:rsidRPr="005C25C3" w:rsidRDefault="00FD7EF6" w:rsidP="008C70D9">
            <w:pPr>
              <w:numPr>
                <w:ilvl w:val="0"/>
                <w:numId w:val="64"/>
              </w:numPr>
              <w:spacing w:after="0"/>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 (K,M);</w:t>
            </w:r>
          </w:p>
          <w:p w14:paraId="05B34D8A" w14:textId="77777777" w:rsidR="00FD7EF6" w:rsidRPr="005C25C3" w:rsidRDefault="00FD7EF6" w:rsidP="008C70D9">
            <w:pPr>
              <w:numPr>
                <w:ilvl w:val="0"/>
                <w:numId w:val="64"/>
              </w:numPr>
              <w:spacing w:after="0"/>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4AB26027" w14:textId="77777777" w:rsidR="00FD7EF6" w:rsidRPr="005C25C3" w:rsidRDefault="00FD7EF6" w:rsidP="008C70D9">
            <w:pPr>
              <w:numPr>
                <w:ilvl w:val="0"/>
                <w:numId w:val="64"/>
              </w:numPr>
              <w:spacing w:after="0"/>
              <w:contextualSpacing/>
              <w:rPr>
                <w:rFonts w:asciiTheme="minorHAnsi" w:hAnsiTheme="minorHAnsi" w:cstheme="minorHAnsi"/>
              </w:rPr>
            </w:pPr>
            <w:r w:rsidRPr="005C25C3">
              <w:rPr>
                <w:rFonts w:asciiTheme="minorHAnsi" w:hAnsiTheme="minorHAnsi" w:cstheme="minorHAnsi"/>
              </w:rPr>
              <w:t>Liczba funkcjonujących form aktywizacji ludności zamieszkującej rewitalizowane tereny;</w:t>
            </w:r>
          </w:p>
          <w:p w14:paraId="381F9AC6" w14:textId="77777777" w:rsidR="00FD7EF6" w:rsidRPr="005C25C3" w:rsidRDefault="00FD7EF6" w:rsidP="008C70D9">
            <w:pPr>
              <w:numPr>
                <w:ilvl w:val="0"/>
                <w:numId w:val="64"/>
              </w:numPr>
              <w:spacing w:after="0"/>
              <w:contextualSpacing/>
              <w:rPr>
                <w:rFonts w:asciiTheme="minorHAnsi" w:hAnsiTheme="minorHAnsi" w:cstheme="minorHAnsi"/>
              </w:rPr>
            </w:pPr>
            <w:r w:rsidRPr="005C25C3">
              <w:rPr>
                <w:rFonts w:asciiTheme="minorHAnsi" w:hAnsiTheme="minorHAnsi" w:cstheme="minorHAnsi"/>
              </w:rPr>
              <w:t>Liczba miejsc wychowania przedszkolnego, które funkcjonują 2 lata po uzyskaniu dofinansowania ze środków EFS;</w:t>
            </w:r>
          </w:p>
          <w:p w14:paraId="2F817945" w14:textId="77777777" w:rsidR="00FD7EF6" w:rsidRPr="005C25C3" w:rsidRDefault="00FD7EF6" w:rsidP="008C70D9">
            <w:pPr>
              <w:numPr>
                <w:ilvl w:val="0"/>
                <w:numId w:val="64"/>
              </w:numPr>
              <w:spacing w:after="0"/>
              <w:contextualSpacing/>
              <w:rPr>
                <w:rFonts w:asciiTheme="minorHAnsi" w:hAnsiTheme="minorHAnsi" w:cstheme="minorHAnsi"/>
              </w:rPr>
            </w:pPr>
            <w:r w:rsidRPr="005C25C3">
              <w:rPr>
                <w:rFonts w:asciiTheme="minorHAnsi" w:hAnsiTheme="minorHAnsi" w:cstheme="minorHAnsi"/>
              </w:rPr>
              <w:t xml:space="preserve">Liczba utworzonych miejsc opieki nad dziećmi w wieku do lat 3, które funkcjonują 2 lata po uzyskaniu dofinansowania ze środków EFS; </w:t>
            </w:r>
          </w:p>
        </w:tc>
      </w:tr>
      <w:tr w:rsidR="002653F6" w:rsidRPr="005C25C3" w14:paraId="1E9BBE81" w14:textId="77777777" w:rsidTr="00873166">
        <w:trPr>
          <w:trHeight w:val="336"/>
        </w:trPr>
        <w:tc>
          <w:tcPr>
            <w:tcW w:w="9266" w:type="dxa"/>
            <w:shd w:val="clear" w:color="auto" w:fill="D9D9D9"/>
          </w:tcPr>
          <w:p w14:paraId="0A634D5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53BFCD92" w14:textId="77777777" w:rsidTr="00873166">
        <w:trPr>
          <w:trHeight w:val="336"/>
        </w:trPr>
        <w:tc>
          <w:tcPr>
            <w:tcW w:w="9266" w:type="dxa"/>
          </w:tcPr>
          <w:p w14:paraId="57E82CE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Skuteczność </w:t>
            </w:r>
          </w:p>
          <w:p w14:paraId="010FBC8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Trwałość</w:t>
            </w:r>
          </w:p>
        </w:tc>
      </w:tr>
      <w:tr w:rsidR="002653F6" w:rsidRPr="005C25C3" w14:paraId="71444EBD" w14:textId="77777777" w:rsidTr="00873166">
        <w:trPr>
          <w:trHeight w:val="336"/>
        </w:trPr>
        <w:tc>
          <w:tcPr>
            <w:tcW w:w="9266" w:type="dxa"/>
            <w:shd w:val="clear" w:color="auto" w:fill="D9D9D9"/>
          </w:tcPr>
          <w:p w14:paraId="003E4E0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1C31CEE8" w14:textId="77777777" w:rsidTr="00873166">
        <w:trPr>
          <w:trHeight w:val="336"/>
        </w:trPr>
        <w:tc>
          <w:tcPr>
            <w:tcW w:w="9266" w:type="dxa"/>
          </w:tcPr>
          <w:p w14:paraId="648D8D97"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znajdujących się w lepszej sytuacji na rynku pracy 6 miesięcy po opuszczeniu programu w badanym okresie sprawozdawczym?</w:t>
            </w:r>
          </w:p>
          <w:p w14:paraId="257DB57F"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 w badanym okresie sprawozdawczym?</w:t>
            </w:r>
          </w:p>
          <w:p w14:paraId="62A8823B"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funkcjonujących form aktywizacji ludności zamieszkującej rewitalizowane tereny w badanym okresie sprawozdawczym?</w:t>
            </w:r>
          </w:p>
          <w:p w14:paraId="7598FB01"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wychowania przedszkolnego, które funkcjonują 2 lata po uzyskaniu dofinansowania ze środków EFS w badanym okresie sprawozdawczym?</w:t>
            </w:r>
          </w:p>
          <w:p w14:paraId="08E252F2"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utworzonych miejsc opieki nad dziećmi w wieku do lat 3, które funkcjonują 2 lata po uzyskaniu dofinansowania ze środków EFS w badanym okresie sprawozdawczym?</w:t>
            </w:r>
          </w:p>
          <w:p w14:paraId="6D94D1DF"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 ocenia się możliwość osiągniecia wartości docelowych ww. wskaźników?</w:t>
            </w:r>
          </w:p>
          <w:p w14:paraId="01444E8D"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czynniki mogą wpłynąć na nieosiągnięcie wartości docelowych wskaźników?</w:t>
            </w:r>
          </w:p>
          <w:p w14:paraId="3486387C"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należy przedsięwziąć środki zaradcze aby zapobiec ewentualnym problemom w osiągnięciu wartości docelowych wskaźników?</w:t>
            </w:r>
          </w:p>
        </w:tc>
      </w:tr>
      <w:tr w:rsidR="002653F6" w:rsidRPr="005C25C3" w14:paraId="2443CA8E" w14:textId="77777777" w:rsidTr="00873166">
        <w:trPr>
          <w:trHeight w:val="336"/>
        </w:trPr>
        <w:tc>
          <w:tcPr>
            <w:tcW w:w="9266" w:type="dxa"/>
            <w:shd w:val="clear" w:color="auto" w:fill="A6A6A6"/>
          </w:tcPr>
          <w:p w14:paraId="3DDB61C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4157AEB2" w14:textId="77777777" w:rsidTr="00873166">
        <w:trPr>
          <w:trHeight w:val="336"/>
        </w:trPr>
        <w:tc>
          <w:tcPr>
            <w:tcW w:w="9266" w:type="dxa"/>
            <w:shd w:val="clear" w:color="auto" w:fill="D9D9D9"/>
          </w:tcPr>
          <w:p w14:paraId="57BE79E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7C139DD2" w14:textId="77777777" w:rsidTr="00873166">
        <w:trPr>
          <w:trHeight w:val="336"/>
        </w:trPr>
        <w:tc>
          <w:tcPr>
            <w:tcW w:w="9266" w:type="dxa"/>
          </w:tcPr>
          <w:p w14:paraId="5BD5AE5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14:paraId="2F8E2AF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wykorzystane będą również dane zastane (dokumentacja projektowa oraz dane ze statystyki publicznej).</w:t>
            </w:r>
          </w:p>
        </w:tc>
      </w:tr>
      <w:tr w:rsidR="002653F6" w:rsidRPr="005C25C3" w14:paraId="1C8C1A5A" w14:textId="77777777" w:rsidTr="00873166">
        <w:trPr>
          <w:trHeight w:val="336"/>
        </w:trPr>
        <w:tc>
          <w:tcPr>
            <w:tcW w:w="9266" w:type="dxa"/>
            <w:shd w:val="clear" w:color="auto" w:fill="D9D9D9"/>
          </w:tcPr>
          <w:p w14:paraId="179A7BC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170018BE" w14:textId="77777777" w:rsidTr="00873166">
        <w:trPr>
          <w:trHeight w:val="336"/>
        </w:trPr>
        <w:tc>
          <w:tcPr>
            <w:tcW w:w="9266" w:type="dxa"/>
          </w:tcPr>
          <w:p w14:paraId="45DBAEFC" w14:textId="77777777" w:rsidR="00FD7EF6" w:rsidRPr="005C25C3" w:rsidRDefault="00FD7EF6" w:rsidP="008C70D9">
            <w:pPr>
              <w:numPr>
                <w:ilvl w:val="0"/>
                <w:numId w:val="106"/>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17D4CD8B"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lastRenderedPageBreak/>
              <w:t xml:space="preserve">dane kontaktowe uczestników projektów podane w </w:t>
            </w:r>
            <w:r w:rsidR="00C74D5F" w:rsidRPr="005C25C3">
              <w:rPr>
                <w:rFonts w:asciiTheme="minorHAnsi" w:hAnsiTheme="minorHAnsi" w:cstheme="minorHAnsi"/>
              </w:rPr>
              <w:t>LSI 2014</w:t>
            </w:r>
            <w:r w:rsidRPr="005C25C3">
              <w:rPr>
                <w:rFonts w:asciiTheme="minorHAnsi" w:hAnsiTheme="minorHAnsi" w:cstheme="minorHAnsi"/>
              </w:rPr>
              <w:t>/centralnym systemie teleinformatycznym,</w:t>
            </w:r>
          </w:p>
          <w:p w14:paraId="59DE18B9"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beneficjentów,</w:t>
            </w:r>
          </w:p>
          <w:p w14:paraId="38675922"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C74D5F" w:rsidRPr="005C25C3">
              <w:rPr>
                <w:rFonts w:asciiTheme="minorHAnsi" w:hAnsiTheme="minorHAnsi" w:cstheme="minorHAnsi"/>
              </w:rPr>
              <w:t>LSI 2014</w:t>
            </w:r>
            <w:r w:rsidRPr="005C25C3">
              <w:rPr>
                <w:rFonts w:asciiTheme="minorHAnsi" w:hAnsiTheme="minorHAnsi" w:cstheme="minorHAnsi"/>
              </w:rPr>
              <w:t xml:space="preserve">, </w:t>
            </w:r>
          </w:p>
          <w:p w14:paraId="6FD344B7" w14:textId="77777777" w:rsidR="00FD7EF6" w:rsidRPr="005C25C3" w:rsidRDefault="00FD7EF6" w:rsidP="008C70D9">
            <w:pPr>
              <w:numPr>
                <w:ilvl w:val="0"/>
                <w:numId w:val="106"/>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publicznej/informacje z instytucji posiadających stosowne dane.</w:t>
            </w:r>
          </w:p>
        </w:tc>
      </w:tr>
      <w:tr w:rsidR="002653F6" w:rsidRPr="005C25C3" w14:paraId="217B70BD" w14:textId="77777777" w:rsidTr="00873166">
        <w:trPr>
          <w:trHeight w:val="336"/>
        </w:trPr>
        <w:tc>
          <w:tcPr>
            <w:tcW w:w="9266" w:type="dxa"/>
            <w:shd w:val="clear" w:color="auto" w:fill="A6A6A6"/>
          </w:tcPr>
          <w:p w14:paraId="79C1F90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Organizacja badania</w:t>
            </w:r>
          </w:p>
        </w:tc>
      </w:tr>
      <w:tr w:rsidR="002653F6" w:rsidRPr="005C25C3" w14:paraId="0EA889A9" w14:textId="77777777" w:rsidTr="00873166">
        <w:trPr>
          <w:trHeight w:val="336"/>
        </w:trPr>
        <w:tc>
          <w:tcPr>
            <w:tcW w:w="9266" w:type="dxa"/>
            <w:shd w:val="clear" w:color="auto" w:fill="D9D9D9"/>
          </w:tcPr>
          <w:p w14:paraId="17A0CB6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461E1BDF" w14:textId="77777777" w:rsidTr="00873166">
        <w:trPr>
          <w:trHeight w:val="336"/>
        </w:trPr>
        <w:tc>
          <w:tcPr>
            <w:tcW w:w="9266" w:type="dxa"/>
          </w:tcPr>
          <w:p w14:paraId="72B5DE4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III-IV kwartał 2021 r.</w:t>
            </w:r>
          </w:p>
        </w:tc>
      </w:tr>
      <w:tr w:rsidR="002653F6" w:rsidRPr="005C25C3" w14:paraId="432280D6" w14:textId="77777777" w:rsidTr="00873166">
        <w:trPr>
          <w:trHeight w:val="336"/>
        </w:trPr>
        <w:tc>
          <w:tcPr>
            <w:tcW w:w="9266" w:type="dxa"/>
            <w:shd w:val="clear" w:color="auto" w:fill="D9D9D9"/>
          </w:tcPr>
          <w:p w14:paraId="0C20031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5437C170" w14:textId="77777777" w:rsidTr="00873166">
        <w:trPr>
          <w:trHeight w:val="336"/>
        </w:trPr>
        <w:tc>
          <w:tcPr>
            <w:tcW w:w="9266" w:type="dxa"/>
          </w:tcPr>
          <w:p w14:paraId="1DB56D88" w14:textId="77777777" w:rsidR="00FD7EF6" w:rsidRPr="005C25C3" w:rsidRDefault="00392EFC" w:rsidP="008C6127">
            <w:pPr>
              <w:spacing w:after="0"/>
              <w:rPr>
                <w:rFonts w:asciiTheme="minorHAnsi" w:hAnsiTheme="minorHAnsi" w:cstheme="minorHAnsi"/>
              </w:rPr>
            </w:pPr>
            <w:r w:rsidRPr="005C25C3">
              <w:rPr>
                <w:rFonts w:asciiTheme="minorHAnsi" w:hAnsiTheme="minorHAnsi" w:cstheme="minorHAnsi"/>
              </w:rPr>
              <w:t>110 </w:t>
            </w:r>
            <w:r w:rsidR="00FD7EF6" w:rsidRPr="005C25C3">
              <w:rPr>
                <w:rFonts w:asciiTheme="minorHAnsi" w:hAnsiTheme="minorHAnsi" w:cstheme="minorHAnsi"/>
              </w:rPr>
              <w:t>000 zł.</w:t>
            </w:r>
          </w:p>
        </w:tc>
      </w:tr>
      <w:tr w:rsidR="002653F6" w:rsidRPr="005C25C3" w14:paraId="2453E2C9" w14:textId="77777777" w:rsidTr="00873166">
        <w:trPr>
          <w:trHeight w:val="336"/>
        </w:trPr>
        <w:tc>
          <w:tcPr>
            <w:tcW w:w="9266" w:type="dxa"/>
            <w:shd w:val="clear" w:color="auto" w:fill="D9D9D9"/>
          </w:tcPr>
          <w:p w14:paraId="7A04C70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68008541" w14:textId="77777777" w:rsidTr="00873166">
        <w:trPr>
          <w:trHeight w:val="336"/>
        </w:trPr>
        <w:tc>
          <w:tcPr>
            <w:tcW w:w="9266" w:type="dxa"/>
          </w:tcPr>
          <w:p w14:paraId="412FF61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13B52C0A" w14:textId="77777777" w:rsidTr="00873166">
        <w:trPr>
          <w:trHeight w:val="336"/>
        </w:trPr>
        <w:tc>
          <w:tcPr>
            <w:tcW w:w="9266" w:type="dxa"/>
            <w:shd w:val="clear" w:color="auto" w:fill="D9D9D9"/>
          </w:tcPr>
          <w:p w14:paraId="7704F19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2D4734E6" w14:textId="77777777" w:rsidTr="00873166">
        <w:trPr>
          <w:trHeight w:val="336"/>
        </w:trPr>
        <w:tc>
          <w:tcPr>
            <w:tcW w:w="9266" w:type="dxa"/>
          </w:tcPr>
          <w:p w14:paraId="28672A9D"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18DA9E9B" w14:textId="77777777" w:rsidR="00685653"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 xml:space="preserve">Ze względu na zapisy Wytycznych w zakresie monitorowania postępu rzeczowego realizacji programów operacyjnych na lata 2014-2020, załącznik nr 6 Sposób pomiaru wskaźników rezultatu długoterminowego EFS w badaniach ewaluacyjnych, dla </w:t>
            </w:r>
            <w:r w:rsidR="00685653" w:rsidRPr="005C25C3">
              <w:rPr>
                <w:rFonts w:asciiTheme="minorHAnsi" w:hAnsiTheme="minorHAnsi" w:cstheme="minorHAnsi"/>
              </w:rPr>
              <w:t>wskaźników:</w:t>
            </w:r>
          </w:p>
          <w:p w14:paraId="1603646C" w14:textId="77777777" w:rsidR="00685653" w:rsidRPr="005C25C3" w:rsidRDefault="00685653" w:rsidP="008C70D9">
            <w:pPr>
              <w:pStyle w:val="Akapitzlist"/>
              <w:numPr>
                <w:ilvl w:val="0"/>
                <w:numId w:val="106"/>
              </w:numPr>
              <w:rPr>
                <w:rFonts w:asciiTheme="minorHAnsi" w:hAnsiTheme="minorHAnsi" w:cstheme="minorHAnsi"/>
                <w:sz w:val="22"/>
                <w:szCs w:val="22"/>
              </w:rPr>
            </w:pPr>
            <w:r w:rsidRPr="005C25C3">
              <w:rPr>
                <w:rFonts w:asciiTheme="minorHAnsi" w:hAnsiTheme="minorHAnsi" w:cstheme="minorHAnsi"/>
                <w:sz w:val="22"/>
                <w:szCs w:val="22"/>
              </w:rPr>
              <w:t>Liczba osób pracujących 6 miesięcy po opuszczeniu programu (łącznie z pracującymi na własny rachunek) (K, M);</w:t>
            </w:r>
          </w:p>
          <w:p w14:paraId="1B303AFC" w14:textId="77777777" w:rsidR="00685653" w:rsidRPr="005C25C3" w:rsidRDefault="00685653" w:rsidP="008C70D9">
            <w:pPr>
              <w:pStyle w:val="Akapitzlist"/>
              <w:numPr>
                <w:ilvl w:val="0"/>
                <w:numId w:val="106"/>
              </w:numPr>
              <w:spacing w:after="0"/>
              <w:rPr>
                <w:rFonts w:asciiTheme="minorHAnsi" w:hAnsiTheme="minorHAnsi" w:cstheme="minorHAnsi"/>
                <w:sz w:val="22"/>
                <w:szCs w:val="22"/>
              </w:rPr>
            </w:pPr>
            <w:r w:rsidRPr="005C25C3">
              <w:rPr>
                <w:rFonts w:asciiTheme="minorHAnsi" w:hAnsiTheme="minorHAnsi" w:cstheme="minorHAnsi"/>
                <w:sz w:val="22"/>
                <w:szCs w:val="22"/>
              </w:rPr>
              <w:t>Liczba osób zagrożonych ubóstwem lub wykluczeniem społecznym pracujących 6 miesięcy po opuszczeniu programu (łącznie z pracującymi na własny rachunek) (K, M);</w:t>
            </w:r>
          </w:p>
          <w:p w14:paraId="24538E6B" w14:textId="77777777" w:rsidR="00685653" w:rsidRPr="005C25C3" w:rsidRDefault="00685653" w:rsidP="008C70D9">
            <w:pPr>
              <w:pStyle w:val="Akapitzlist"/>
              <w:numPr>
                <w:ilvl w:val="0"/>
                <w:numId w:val="106"/>
              </w:numPr>
              <w:rPr>
                <w:rFonts w:asciiTheme="minorHAnsi" w:hAnsiTheme="minorHAnsi" w:cstheme="minorHAnsi"/>
                <w:sz w:val="22"/>
                <w:szCs w:val="22"/>
              </w:rPr>
            </w:pPr>
            <w:r w:rsidRPr="005C25C3">
              <w:rPr>
                <w:rFonts w:asciiTheme="minorHAnsi" w:hAnsiTheme="minorHAnsi" w:cstheme="minorHAnsi"/>
                <w:sz w:val="22"/>
                <w:szCs w:val="22"/>
              </w:rPr>
              <w:t>Liczba utworzonych mikroprzedsiębiorstw działających 30 miesięcy po uzyskaniu wsparcia finansowego;</w:t>
            </w:r>
          </w:p>
          <w:p w14:paraId="348B738B" w14:textId="77777777" w:rsidR="00685653" w:rsidRPr="005C25C3" w:rsidRDefault="00685653" w:rsidP="008C70D9">
            <w:pPr>
              <w:pStyle w:val="Akapitzlist"/>
              <w:numPr>
                <w:ilvl w:val="0"/>
                <w:numId w:val="106"/>
              </w:numPr>
              <w:rPr>
                <w:rFonts w:asciiTheme="minorHAnsi" w:hAnsiTheme="minorHAnsi" w:cstheme="minorHAnsi"/>
                <w:sz w:val="22"/>
                <w:szCs w:val="22"/>
              </w:rPr>
            </w:pPr>
            <w:r w:rsidRPr="005C25C3">
              <w:rPr>
                <w:rFonts w:asciiTheme="minorHAnsi" w:hAnsiTheme="minorHAnsi" w:cstheme="minorHAnsi"/>
                <w:sz w:val="22"/>
                <w:szCs w:val="22"/>
              </w:rPr>
              <w:t>Liczba osób powyżej 54 roku życia pracujących, łącznie z prowadzącymi działalność na własny rachunek sześć miesięcy po opuszczeniu programu (K, M);</w:t>
            </w:r>
          </w:p>
          <w:p w14:paraId="64DC58B6" w14:textId="77777777" w:rsidR="00F47F22" w:rsidRPr="005C25C3" w:rsidRDefault="00F47F22" w:rsidP="008C70D9">
            <w:pPr>
              <w:pStyle w:val="Akapitzlist"/>
              <w:numPr>
                <w:ilvl w:val="0"/>
                <w:numId w:val="106"/>
              </w:numPr>
              <w:rPr>
                <w:rFonts w:asciiTheme="minorHAnsi" w:hAnsiTheme="minorHAnsi" w:cstheme="minorHAnsi"/>
                <w:sz w:val="22"/>
                <w:szCs w:val="22"/>
              </w:rPr>
            </w:pPr>
            <w:r w:rsidRPr="005C25C3">
              <w:rPr>
                <w:rFonts w:asciiTheme="minorHAnsi" w:hAnsiTheme="minorHAnsi" w:cstheme="minorHAnsi"/>
                <w:sz w:val="22"/>
                <w:szCs w:val="22"/>
              </w:rPr>
              <w:t>Liczba osób w niekorzystnej sytuacji społecznej (w tym kobiet i mężczyzn), pracujących łącznie z prowadzącymi działalność na własny rachunek, sześć miesięcy po opuszczeniu programu;</w:t>
            </w:r>
          </w:p>
          <w:p w14:paraId="74442750" w14:textId="77777777" w:rsidR="007B79F0" w:rsidRPr="005C25C3" w:rsidRDefault="00FD7EF6" w:rsidP="008C70D9">
            <w:pPr>
              <w:pStyle w:val="Akapitzlist"/>
              <w:numPr>
                <w:ilvl w:val="0"/>
                <w:numId w:val="106"/>
              </w:numPr>
              <w:spacing w:after="0"/>
              <w:ind w:left="714" w:hanging="357"/>
              <w:rPr>
                <w:rFonts w:asciiTheme="minorHAnsi" w:hAnsiTheme="minorHAnsi" w:cstheme="minorHAnsi"/>
                <w:sz w:val="22"/>
                <w:szCs w:val="22"/>
              </w:rPr>
            </w:pPr>
            <w:r w:rsidRPr="005C25C3">
              <w:rPr>
                <w:rFonts w:asciiTheme="minorHAnsi" w:hAnsiTheme="minorHAnsi" w:cstheme="minorHAnsi"/>
                <w:sz w:val="22"/>
                <w:szCs w:val="22"/>
              </w:rPr>
              <w:t xml:space="preserve">Liczba uczniów szkół i placówek kształcenia zawodowego objętych wsparciem w programie uczestniczących w kształceniu lub pracujących po 6 miesiącach po ukończeniu nauki </w:t>
            </w:r>
          </w:p>
          <w:p w14:paraId="75A52929"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źródłem danych </w:t>
            </w:r>
            <w:r w:rsidR="007B79F0" w:rsidRPr="005C25C3">
              <w:rPr>
                <w:rFonts w:asciiTheme="minorHAnsi" w:hAnsiTheme="minorHAnsi" w:cstheme="minorHAnsi"/>
              </w:rPr>
              <w:t xml:space="preserve">będą badania </w:t>
            </w:r>
            <w:r w:rsidRPr="005C25C3">
              <w:rPr>
                <w:rFonts w:asciiTheme="minorHAnsi" w:hAnsiTheme="minorHAnsi" w:cstheme="minorHAnsi"/>
              </w:rPr>
              <w:t xml:space="preserve">wieloletnie realizowane na zlecenie ministerstwa właściwego ds. rozwoju. </w:t>
            </w:r>
          </w:p>
          <w:p w14:paraId="5C2908E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celu wypełnienia zapisów Programu oraz Wytycznych w zakresie monitorowania postępu rzeczowego realizacji programów operacyjnych na lata 2014-2020, ewaluacja w zbliżonym zakresie, dotycząca oceny uzyskanych wartości wskaźników rezultatu długoterminowego oraz wskaźników </w:t>
            </w:r>
            <w:r w:rsidRPr="005C25C3">
              <w:rPr>
                <w:rFonts w:asciiTheme="minorHAnsi" w:hAnsiTheme="minorHAnsi" w:cstheme="minorHAnsi"/>
              </w:rPr>
              <w:lastRenderedPageBreak/>
              <w:t xml:space="preserve">rezultatu EFS w ramach RPO WSL, będzie realizowana cyklicznie. Badanie będzie realizowane również w latach: 2017, 2019, 2024 (na podstawie wymagań Wytycznych) oraz w 2023 (na podstawie zapisów Programu). </w:t>
            </w:r>
          </w:p>
        </w:tc>
      </w:tr>
    </w:tbl>
    <w:p w14:paraId="1FC53120" w14:textId="77777777" w:rsidR="00F31DE6" w:rsidRPr="005C25C3" w:rsidRDefault="00FD7EF6" w:rsidP="008C70D9">
      <w:pPr>
        <w:pStyle w:val="Styl4"/>
        <w:numPr>
          <w:ilvl w:val="0"/>
          <w:numId w:val="128"/>
        </w:numPr>
        <w:ind w:left="426"/>
        <w:rPr>
          <w:rFonts w:asciiTheme="minorHAnsi" w:hAnsiTheme="minorHAnsi" w:cstheme="minorHAnsi"/>
          <w:sz w:val="22"/>
          <w:szCs w:val="22"/>
        </w:rPr>
      </w:pPr>
      <w:r w:rsidRPr="005C25C3">
        <w:rPr>
          <w:rFonts w:asciiTheme="minorHAnsi" w:hAnsiTheme="minorHAnsi" w:cstheme="minorHAnsi"/>
          <w:sz w:val="22"/>
          <w:szCs w:val="22"/>
        </w:rPr>
        <w:lastRenderedPageBreak/>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C25C3" w:rsidRPr="005C25C3" w14:paraId="5BAA30C2" w14:textId="77777777" w:rsidTr="002653F6">
        <w:trPr>
          <w:trHeight w:val="354"/>
          <w:tblHeader/>
        </w:trPr>
        <w:tc>
          <w:tcPr>
            <w:tcW w:w="8992" w:type="dxa"/>
            <w:shd w:val="clear" w:color="auto" w:fill="D5DCE4" w:themeFill="text2" w:themeFillTint="33"/>
          </w:tcPr>
          <w:p w14:paraId="2B00E050" w14:textId="463792C6" w:rsidR="00F97738" w:rsidRPr="005C25C3" w:rsidRDefault="00F97738" w:rsidP="00F97738">
            <w:pPr>
              <w:pStyle w:val="Nagwek3"/>
              <w:numPr>
                <w:ilvl w:val="0"/>
                <w:numId w:val="132"/>
              </w:numPr>
              <w:rPr>
                <w:rFonts w:asciiTheme="minorHAnsi" w:hAnsiTheme="minorHAnsi" w:cstheme="minorHAnsi"/>
                <w:color w:val="auto"/>
                <w:sz w:val="22"/>
                <w:szCs w:val="22"/>
              </w:rPr>
            </w:pPr>
            <w:bookmarkStart w:id="28" w:name="_Toc95743512"/>
            <w:bookmarkStart w:id="29" w:name="_Hlk60128785"/>
            <w:bookmarkStart w:id="30" w:name="_Toc498591152"/>
            <w:r w:rsidRPr="005C25C3">
              <w:rPr>
                <w:rFonts w:asciiTheme="minorHAnsi" w:hAnsiTheme="minorHAnsi" w:cstheme="minorHAnsi"/>
                <w:color w:val="auto"/>
                <w:sz w:val="22"/>
                <w:szCs w:val="22"/>
              </w:rPr>
              <w:lastRenderedPageBreak/>
              <w:t>Ewaluacja ex-</w:t>
            </w:r>
            <w:proofErr w:type="spellStart"/>
            <w:r w:rsidRPr="005C25C3">
              <w:rPr>
                <w:rFonts w:asciiTheme="minorHAnsi" w:hAnsiTheme="minorHAnsi" w:cstheme="minorHAnsi"/>
                <w:color w:val="auto"/>
                <w:sz w:val="22"/>
                <w:szCs w:val="22"/>
              </w:rPr>
              <w:t>ante</w:t>
            </w:r>
            <w:proofErr w:type="spellEnd"/>
            <w:r w:rsidRPr="005C25C3">
              <w:rPr>
                <w:rFonts w:asciiTheme="minorHAnsi" w:hAnsiTheme="minorHAnsi" w:cstheme="minorHAnsi"/>
                <w:color w:val="auto"/>
                <w:sz w:val="22"/>
                <w:szCs w:val="22"/>
              </w:rPr>
              <w:t xml:space="preserve"> zastosowania instrumentów finansowych w programie FE SL 2021-2027 oraz podsumowanie dotychczasowego wdrażania tych instrumentów w ramach RPO WSL 2014-2020.</w:t>
            </w:r>
            <w:bookmarkEnd w:id="28"/>
          </w:p>
        </w:tc>
      </w:tr>
      <w:bookmarkEnd w:id="29"/>
      <w:tr w:rsidR="002653F6" w:rsidRPr="005C25C3" w14:paraId="7A5254E3" w14:textId="77777777" w:rsidTr="002653F6">
        <w:trPr>
          <w:trHeight w:val="354"/>
        </w:trPr>
        <w:tc>
          <w:tcPr>
            <w:tcW w:w="8992" w:type="dxa"/>
            <w:shd w:val="clear" w:color="auto" w:fill="A6A6A6"/>
          </w:tcPr>
          <w:p w14:paraId="65B20AB9"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7463DAE6" w14:textId="77777777" w:rsidTr="002653F6">
        <w:trPr>
          <w:trHeight w:val="336"/>
        </w:trPr>
        <w:tc>
          <w:tcPr>
            <w:tcW w:w="8992" w:type="dxa"/>
            <w:shd w:val="clear" w:color="auto" w:fill="D9D9D9"/>
          </w:tcPr>
          <w:p w14:paraId="438F8811" w14:textId="77777777" w:rsidR="001D0C27" w:rsidRPr="005C25C3" w:rsidRDefault="001D0C27" w:rsidP="008C6127">
            <w:pPr>
              <w:spacing w:after="0"/>
              <w:ind w:left="124"/>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2653F6" w:rsidRPr="005C25C3" w14:paraId="258D3AD4" w14:textId="77777777" w:rsidTr="002653F6">
        <w:trPr>
          <w:trHeight w:val="336"/>
        </w:trPr>
        <w:tc>
          <w:tcPr>
            <w:tcW w:w="8992" w:type="dxa"/>
          </w:tcPr>
          <w:p w14:paraId="35D1AAE2" w14:textId="2D109136"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bCs/>
              </w:rPr>
              <w:t>FE SL 2021-2027</w:t>
            </w:r>
          </w:p>
          <w:p w14:paraId="49AB044C" w14:textId="77777777" w:rsidR="001D0C27" w:rsidRPr="005C25C3" w:rsidRDefault="001D0C27" w:rsidP="008C6127">
            <w:pPr>
              <w:spacing w:after="0"/>
              <w:rPr>
                <w:rFonts w:asciiTheme="minorHAnsi" w:hAnsiTheme="minorHAnsi" w:cstheme="minorHAnsi"/>
                <w:bCs/>
              </w:rPr>
            </w:pPr>
          </w:p>
          <w:p w14:paraId="40D0A336" w14:textId="77777777"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rPr>
              <w:t>RPO WSL 2014-2020</w:t>
            </w:r>
          </w:p>
          <w:p w14:paraId="1F123306"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 xml:space="preserve">OŚ Priorytetowa III KONKURENCYJNOŚĆ MŚP </w:t>
            </w:r>
          </w:p>
          <w:p w14:paraId="183C2FF2"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PI 3c wspieranie tworzenia i poszerzania zaawansowanych zdolności w zakresie rozwoju produktów i  usług</w:t>
            </w:r>
          </w:p>
          <w:p w14:paraId="58080452" w14:textId="77777777" w:rsidR="001D0C27" w:rsidRPr="005C25C3" w:rsidRDefault="001D0C27" w:rsidP="008C6127">
            <w:pPr>
              <w:spacing w:after="0"/>
              <w:rPr>
                <w:rFonts w:asciiTheme="minorHAnsi" w:hAnsiTheme="minorHAnsi" w:cstheme="minorHAnsi"/>
                <w:b/>
                <w:bCs/>
              </w:rPr>
            </w:pPr>
          </w:p>
          <w:p w14:paraId="469A9A7A"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 xml:space="preserve">OŚ Priorytetowa IV EFEKTYWNOŚĆ ENERGETYCZNA, ODNAWIALNE ŹRÓDŁA ENERGII I GOSPODARKA NISKOEMISYJNA </w:t>
            </w:r>
          </w:p>
          <w:p w14:paraId="3425083F"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PI 4b promowanie efektywności energetycznej i korzystania z odnawialnych źródeł energii w przedsiębiorstwach</w:t>
            </w:r>
          </w:p>
          <w:p w14:paraId="0BBA2F22" w14:textId="77777777"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bCs/>
              </w:rPr>
              <w:t>(pod kątem analizy czynników zewnętrznych i wewnętrznych, które wpływały na możliwość zastosowania IF w tym obszarze)</w:t>
            </w:r>
          </w:p>
          <w:p w14:paraId="00AEE174" w14:textId="77777777" w:rsidR="001D0C27" w:rsidRPr="005C25C3" w:rsidRDefault="001D0C27" w:rsidP="008C6127">
            <w:pPr>
              <w:spacing w:after="0"/>
              <w:rPr>
                <w:rFonts w:asciiTheme="minorHAnsi" w:hAnsiTheme="minorHAnsi" w:cstheme="minorHAnsi"/>
                <w:bCs/>
              </w:rPr>
            </w:pPr>
          </w:p>
          <w:p w14:paraId="500BD829"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 xml:space="preserve">OŚ Priorytetowa VII REGIONALNY RYNEK PRACY </w:t>
            </w:r>
          </w:p>
          <w:p w14:paraId="71707F80"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PI 8iii praca na własny rachunek, przedsiębiorczość i tworzenie przedsiębiorstw, w tym innowacyjnych mikro-, małych i średnich przedsiębiorstw</w:t>
            </w:r>
          </w:p>
          <w:p w14:paraId="03D8384E" w14:textId="77777777" w:rsidR="001D0C27" w:rsidRPr="005C25C3" w:rsidRDefault="001D0C27" w:rsidP="008C6127">
            <w:pPr>
              <w:spacing w:after="0"/>
              <w:rPr>
                <w:rFonts w:asciiTheme="minorHAnsi" w:hAnsiTheme="minorHAnsi" w:cstheme="minorHAnsi"/>
                <w:b/>
                <w:bCs/>
              </w:rPr>
            </w:pPr>
          </w:p>
          <w:p w14:paraId="18F4C3E8"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 xml:space="preserve">OŚ Priorytetowa X REWITALIZACJA ORAZ INFRASTRUKTURA ZDROWOTNA I SPOŁECZNA </w:t>
            </w:r>
          </w:p>
          <w:p w14:paraId="010C5E45" w14:textId="77777777" w:rsidR="001D0C27" w:rsidRPr="005C25C3" w:rsidRDefault="001D0C27" w:rsidP="008C6127">
            <w:pPr>
              <w:rPr>
                <w:rFonts w:asciiTheme="minorHAnsi" w:hAnsiTheme="minorHAnsi" w:cstheme="minorHAnsi"/>
                <w:b/>
                <w:bCs/>
              </w:rPr>
            </w:pPr>
            <w:r w:rsidRPr="005C25C3">
              <w:rPr>
                <w:rFonts w:asciiTheme="minorHAnsi" w:hAnsiTheme="minorHAnsi" w:cstheme="minorHAnsi"/>
                <w:bCs/>
              </w:rPr>
              <w:t>PI 9b wspieranie rewitalizacji fizycznej, gospodarczej i społecznej ubogich społeczności i obszarów miejskich i wiejskich</w:t>
            </w:r>
          </w:p>
          <w:p w14:paraId="52893F61" w14:textId="77777777" w:rsidR="001D0C27" w:rsidRPr="005C25C3" w:rsidRDefault="001D0C27" w:rsidP="008C6127">
            <w:pPr>
              <w:rPr>
                <w:rFonts w:asciiTheme="minorHAnsi" w:hAnsiTheme="minorHAnsi" w:cstheme="minorHAnsi"/>
                <w:b/>
                <w:bCs/>
              </w:rPr>
            </w:pPr>
            <w:r w:rsidRPr="005C25C3">
              <w:rPr>
                <w:rFonts w:asciiTheme="minorHAnsi" w:hAnsiTheme="minorHAnsi" w:cstheme="minorHAnsi"/>
                <w:bCs/>
              </w:rPr>
              <w:t>FUNDUSZ: EFRR i EFS</w:t>
            </w:r>
          </w:p>
          <w:p w14:paraId="76513C8F" w14:textId="77777777" w:rsidR="001D0C27" w:rsidRPr="005C25C3" w:rsidRDefault="001D0C27" w:rsidP="008C6127">
            <w:pPr>
              <w:spacing w:after="0"/>
              <w:rPr>
                <w:rFonts w:asciiTheme="minorHAnsi" w:hAnsiTheme="minorHAnsi" w:cstheme="minorHAnsi"/>
              </w:rPr>
            </w:pPr>
            <w:r w:rsidRPr="005C25C3">
              <w:rPr>
                <w:rFonts w:asciiTheme="minorHAnsi" w:hAnsiTheme="minorHAnsi" w:cstheme="minorHAnsi"/>
                <w:bCs/>
              </w:rPr>
              <w:t>Zakres badania zostanie zweryfikowany w oparciu o aktualne zapisy dot. zastosowania IF w Programie w momencie przygotowania szczegółowego opisu przedmiotu badania.</w:t>
            </w:r>
          </w:p>
        </w:tc>
      </w:tr>
      <w:tr w:rsidR="002653F6" w:rsidRPr="005C25C3" w14:paraId="4731A830" w14:textId="77777777" w:rsidTr="00D439F5">
        <w:trPr>
          <w:trHeight w:val="336"/>
        </w:trPr>
        <w:tc>
          <w:tcPr>
            <w:tcW w:w="8992" w:type="dxa"/>
            <w:shd w:val="clear" w:color="auto" w:fill="D9D9D9"/>
          </w:tcPr>
          <w:p w14:paraId="1C38B983" w14:textId="04B16C21"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 wpływu</w:t>
            </w:r>
          </w:p>
        </w:tc>
      </w:tr>
      <w:tr w:rsidR="002653F6" w:rsidRPr="005C25C3" w14:paraId="33DB2772" w14:textId="77777777" w:rsidTr="00D439F5">
        <w:trPr>
          <w:trHeight w:val="336"/>
        </w:trPr>
        <w:tc>
          <w:tcPr>
            <w:tcW w:w="8992" w:type="dxa"/>
            <w:shd w:val="clear" w:color="auto" w:fill="D9D9D9"/>
          </w:tcPr>
          <w:p w14:paraId="50E9C944" w14:textId="150771AF"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r w:rsidRPr="005C25C3">
              <w:rPr>
                <w:rFonts w:asciiTheme="minorHAnsi" w:hAnsiTheme="minorHAnsi" w:cstheme="minorHAnsi"/>
              </w:rPr>
              <w:t xml:space="preserve">, ex </w:t>
            </w:r>
            <w:proofErr w:type="spellStart"/>
            <w:r w:rsidRPr="005C25C3">
              <w:rPr>
                <w:rFonts w:asciiTheme="minorHAnsi" w:hAnsiTheme="minorHAnsi" w:cstheme="minorHAnsi"/>
              </w:rPr>
              <w:t>ante</w:t>
            </w:r>
            <w:proofErr w:type="spellEnd"/>
          </w:p>
        </w:tc>
      </w:tr>
      <w:tr w:rsidR="002653F6" w:rsidRPr="005C25C3" w14:paraId="00C05323" w14:textId="77777777" w:rsidTr="002653F6">
        <w:trPr>
          <w:trHeight w:val="336"/>
        </w:trPr>
        <w:tc>
          <w:tcPr>
            <w:tcW w:w="8992" w:type="dxa"/>
            <w:shd w:val="clear" w:color="auto" w:fill="D9D9D9"/>
          </w:tcPr>
          <w:p w14:paraId="79850FE9"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1C188671" w14:textId="77777777" w:rsidTr="002653F6">
        <w:trPr>
          <w:trHeight w:val="336"/>
        </w:trPr>
        <w:tc>
          <w:tcPr>
            <w:tcW w:w="8992" w:type="dxa"/>
          </w:tcPr>
          <w:p w14:paraId="6D4211FF" w14:textId="77777777" w:rsidR="001D0C27" w:rsidRPr="005C25C3" w:rsidRDefault="001D0C27" w:rsidP="008C6127">
            <w:pPr>
              <w:rPr>
                <w:rFonts w:asciiTheme="minorHAnsi" w:hAnsiTheme="minorHAnsi" w:cstheme="minorHAnsi"/>
                <w:bCs/>
              </w:rPr>
            </w:pPr>
            <w:bookmarkStart w:id="31" w:name="_Hlk60130313"/>
            <w:r w:rsidRPr="005C25C3">
              <w:rPr>
                <w:rFonts w:asciiTheme="minorHAnsi" w:hAnsiTheme="minorHAnsi" w:cstheme="minorHAnsi"/>
                <w:bCs/>
              </w:rPr>
              <w:t>Celami głównymi badania są:</w:t>
            </w:r>
          </w:p>
          <w:p w14:paraId="1AB94AE4" w14:textId="77777777" w:rsidR="001D0C27" w:rsidRPr="005C25C3" w:rsidRDefault="001D0C27" w:rsidP="008C6127">
            <w:pPr>
              <w:rPr>
                <w:rFonts w:asciiTheme="minorHAnsi" w:hAnsiTheme="minorHAnsi" w:cstheme="minorHAnsi"/>
                <w:bCs/>
              </w:rPr>
            </w:pPr>
            <w:r w:rsidRPr="005C25C3">
              <w:rPr>
                <w:rFonts w:asciiTheme="minorHAnsi" w:hAnsiTheme="minorHAnsi" w:cstheme="minorHAnsi"/>
                <w:bCs/>
              </w:rPr>
              <w:t>- ocena dotychczasowej skuteczności wdrażania instrumentów finansowych w ramach RPO WSL 2014-2020. Identyfikacja problemów we wdrażaniu instrumentów finansowych w ramach Programu oraz wypracowanie mechanizmów je niwelujących, które mogłyby zostać wykorzystane w przyszłości.</w:t>
            </w:r>
          </w:p>
          <w:p w14:paraId="70A59A2C" w14:textId="188E36B2" w:rsidR="001D0C27" w:rsidRPr="002976B2" w:rsidRDefault="001D0C27" w:rsidP="002976B2">
            <w:pPr>
              <w:rPr>
                <w:rFonts w:asciiTheme="minorHAnsi" w:hAnsiTheme="minorHAnsi" w:cstheme="minorHAnsi"/>
                <w:bCs/>
              </w:rPr>
            </w:pPr>
            <w:r w:rsidRPr="005C25C3">
              <w:rPr>
                <w:rFonts w:asciiTheme="minorHAnsi" w:hAnsiTheme="minorHAnsi" w:cstheme="minorHAnsi"/>
                <w:bCs/>
              </w:rPr>
              <w:t>- wypracowanie Strategii Inwestycyjnej dla IF, zaplanowanych do</w:t>
            </w:r>
            <w:r w:rsidR="002976B2">
              <w:rPr>
                <w:rFonts w:asciiTheme="minorHAnsi" w:hAnsiTheme="minorHAnsi" w:cstheme="minorHAnsi"/>
                <w:bCs/>
              </w:rPr>
              <w:t xml:space="preserve"> wdrożenia w ramach FE SL 2021+</w:t>
            </w:r>
          </w:p>
        </w:tc>
      </w:tr>
      <w:bookmarkEnd w:id="31"/>
      <w:tr w:rsidR="002653F6" w:rsidRPr="005C25C3" w14:paraId="0330ADE7" w14:textId="77777777" w:rsidTr="002653F6">
        <w:trPr>
          <w:trHeight w:val="336"/>
        </w:trPr>
        <w:tc>
          <w:tcPr>
            <w:tcW w:w="8992" w:type="dxa"/>
            <w:shd w:val="clear" w:color="auto" w:fill="D9D9D9"/>
          </w:tcPr>
          <w:p w14:paraId="73EA6BA6"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05D8AFA5" w14:textId="77777777" w:rsidTr="002653F6">
        <w:trPr>
          <w:trHeight w:val="336"/>
        </w:trPr>
        <w:tc>
          <w:tcPr>
            <w:tcW w:w="8992" w:type="dxa"/>
          </w:tcPr>
          <w:p w14:paraId="7D8C2E49" w14:textId="77777777" w:rsidR="001D0C27" w:rsidRPr="005C25C3" w:rsidRDefault="001D0C27" w:rsidP="008C6127">
            <w:pPr>
              <w:spacing w:after="0"/>
              <w:rPr>
                <w:rFonts w:asciiTheme="minorHAnsi" w:hAnsiTheme="minorHAnsi" w:cstheme="minorHAnsi"/>
              </w:rPr>
            </w:pPr>
            <w:bookmarkStart w:id="32" w:name="_Hlk60130577"/>
            <w:r w:rsidRPr="005C25C3">
              <w:rPr>
                <w:rFonts w:asciiTheme="minorHAnsi" w:hAnsiTheme="minorHAnsi" w:cstheme="minorHAnsi"/>
              </w:rPr>
              <w:lastRenderedPageBreak/>
              <w:t xml:space="preserve">Instrumenty finansowe powinny być zastosowane dla wszystkich operacji  generujących dochody lub oszczędności we wszystkich celach polityki. Ocena ex </w:t>
            </w:r>
            <w:proofErr w:type="spellStart"/>
            <w:r w:rsidRPr="005C25C3">
              <w:rPr>
                <w:rFonts w:asciiTheme="minorHAnsi" w:hAnsiTheme="minorHAnsi" w:cstheme="minorHAnsi"/>
              </w:rPr>
              <w:t>ante</w:t>
            </w:r>
            <w:proofErr w:type="spellEnd"/>
            <w:r w:rsidRPr="005C25C3">
              <w:rPr>
                <w:rFonts w:asciiTheme="minorHAnsi" w:hAnsiTheme="minorHAnsi" w:cstheme="minorHAnsi"/>
              </w:rPr>
              <w:t xml:space="preserve"> powinna zostać zakończona przed podjęciem przez instytucje zarządzające decyzji o dokonaniu wkładów z programu do instrumentów finansowych.</w:t>
            </w:r>
            <w:r w:rsidRPr="005C25C3">
              <w:rPr>
                <w:rFonts w:asciiTheme="minorHAnsi" w:hAnsiTheme="minorHAnsi" w:cstheme="minorHAnsi"/>
                <w:bCs/>
              </w:rPr>
              <w:t xml:space="preserve"> Zgodnie z wymogiem wskazanym w projekcie Rozporządzenia Parlamentu Europejskiego i Rady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ocena ex </w:t>
            </w:r>
            <w:proofErr w:type="spellStart"/>
            <w:r w:rsidRPr="005C25C3">
              <w:rPr>
                <w:rFonts w:asciiTheme="minorHAnsi" w:hAnsiTheme="minorHAnsi" w:cstheme="minorHAnsi"/>
                <w:bCs/>
              </w:rPr>
              <w:t>ante</w:t>
            </w:r>
            <w:proofErr w:type="spellEnd"/>
            <w:r w:rsidRPr="005C25C3">
              <w:rPr>
                <w:rFonts w:asciiTheme="minorHAnsi" w:hAnsiTheme="minorHAnsi" w:cstheme="minorHAnsi"/>
                <w:bCs/>
              </w:rPr>
              <w:t xml:space="preserve"> zawierać powinna co najmniej następujące elementy: a) proponowaną kwotę wkładu z programu do instrumentu finansowego i oczekiwany efekt mnożnikowy; b) proponowane oferowane produkty finansowe, w tym ewentualną potrzebę zróżnicowanego traktowania inwestorów; c) zaproponowaną docelową grupę ostatecznych odbiorców; d) oczekiwany wkład instrumentu finansowego w osiąganie celów szczegółowych. Przed uruchomieniem wsparcia za pośrednictwem IF konieczne jest zatem przeprowadzenie analizy ex-</w:t>
            </w:r>
            <w:proofErr w:type="spellStart"/>
            <w:r w:rsidRPr="005C25C3">
              <w:rPr>
                <w:rFonts w:asciiTheme="minorHAnsi" w:hAnsiTheme="minorHAnsi" w:cstheme="minorHAnsi"/>
                <w:bCs/>
              </w:rPr>
              <w:t>ante</w:t>
            </w:r>
            <w:proofErr w:type="spellEnd"/>
            <w:r w:rsidRPr="005C25C3">
              <w:rPr>
                <w:rFonts w:asciiTheme="minorHAnsi" w:hAnsiTheme="minorHAnsi" w:cstheme="minorHAnsi"/>
                <w:bCs/>
              </w:rPr>
              <w:t xml:space="preserve"> we wskazanym powyżej zakresie. Pomocnym w wypracowaniu wniosków w zakresie wdrażania IF będzie jednocześnie ocena dotychczasowego wykorzystania instrumentów finansowych w ramach RPO WSL 2014-2020 oraz wypracowanie wniosków warunkujących skuteczniejszą i bardziej efektywną realizację Programu w tym zakresie. Analiza będzie przeprowadzona z uwzględnieniem celów i specyfiki wsparcia obszarów, w ramach których wdrażane były dotychczas a także planowane są instrumenty finansowe.</w:t>
            </w:r>
          </w:p>
        </w:tc>
      </w:tr>
      <w:bookmarkEnd w:id="32"/>
      <w:tr w:rsidR="002653F6" w:rsidRPr="005C25C3" w14:paraId="273D9A49" w14:textId="77777777" w:rsidTr="002653F6">
        <w:trPr>
          <w:trHeight w:val="336"/>
        </w:trPr>
        <w:tc>
          <w:tcPr>
            <w:tcW w:w="8992" w:type="dxa"/>
            <w:shd w:val="clear" w:color="auto" w:fill="D9D9D9"/>
          </w:tcPr>
          <w:p w14:paraId="64D70091"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28A2BF1E" w14:textId="77777777" w:rsidTr="002653F6">
        <w:trPr>
          <w:trHeight w:val="336"/>
        </w:trPr>
        <w:tc>
          <w:tcPr>
            <w:tcW w:w="8992" w:type="dxa"/>
          </w:tcPr>
          <w:p w14:paraId="0154B3AC" w14:textId="77777777" w:rsidR="001D0C27" w:rsidRPr="005C25C3" w:rsidRDefault="001D0C27" w:rsidP="008C6127">
            <w:pPr>
              <w:spacing w:after="0"/>
              <w:rPr>
                <w:rFonts w:asciiTheme="minorHAnsi" w:hAnsiTheme="minorHAnsi" w:cstheme="minorHAnsi"/>
                <w:b/>
                <w:bCs/>
              </w:rPr>
            </w:pPr>
            <w:r w:rsidRPr="005C25C3">
              <w:rPr>
                <w:rFonts w:asciiTheme="minorHAnsi" w:hAnsiTheme="minorHAnsi" w:cstheme="minorHAnsi"/>
                <w:bCs/>
              </w:rPr>
              <w:t>Trafność</w:t>
            </w:r>
          </w:p>
          <w:p w14:paraId="213C7D61" w14:textId="4A4AD325" w:rsidR="001D0C27" w:rsidRPr="002653F6" w:rsidRDefault="002653F6" w:rsidP="008C6127">
            <w:pPr>
              <w:spacing w:after="0"/>
              <w:rPr>
                <w:rFonts w:asciiTheme="minorHAnsi" w:hAnsiTheme="minorHAnsi" w:cstheme="minorHAnsi"/>
                <w:bCs/>
              </w:rPr>
            </w:pPr>
            <w:r>
              <w:rPr>
                <w:rFonts w:asciiTheme="minorHAnsi" w:hAnsiTheme="minorHAnsi" w:cstheme="minorHAnsi"/>
                <w:bCs/>
              </w:rPr>
              <w:t>Skuteczność</w:t>
            </w:r>
          </w:p>
        </w:tc>
      </w:tr>
      <w:tr w:rsidR="002653F6" w:rsidRPr="005C25C3" w14:paraId="0FA7FD7F" w14:textId="77777777" w:rsidTr="002653F6">
        <w:trPr>
          <w:trHeight w:val="336"/>
        </w:trPr>
        <w:tc>
          <w:tcPr>
            <w:tcW w:w="8992" w:type="dxa"/>
            <w:shd w:val="clear" w:color="auto" w:fill="D9D9D9"/>
          </w:tcPr>
          <w:p w14:paraId="068AA351" w14:textId="77777777" w:rsidR="001D0C27" w:rsidRPr="005C25C3" w:rsidRDefault="001D0C27" w:rsidP="008C6127">
            <w:pPr>
              <w:spacing w:after="0"/>
              <w:rPr>
                <w:rFonts w:asciiTheme="minorHAnsi" w:hAnsiTheme="minorHAnsi" w:cstheme="minorHAnsi"/>
                <w:b/>
              </w:rPr>
            </w:pPr>
            <w:bookmarkStart w:id="33" w:name="_Hlk60131725"/>
            <w:r w:rsidRPr="005C25C3">
              <w:rPr>
                <w:rFonts w:asciiTheme="minorHAnsi" w:hAnsiTheme="minorHAnsi" w:cstheme="minorHAnsi"/>
                <w:b/>
              </w:rPr>
              <w:t>Główne pytania ewaluacyjne / obszary problemowe</w:t>
            </w:r>
            <w:bookmarkEnd w:id="33"/>
          </w:p>
        </w:tc>
      </w:tr>
      <w:tr w:rsidR="002653F6" w:rsidRPr="005C25C3" w14:paraId="6235DC05" w14:textId="77777777" w:rsidTr="002653F6">
        <w:trPr>
          <w:trHeight w:val="336"/>
        </w:trPr>
        <w:tc>
          <w:tcPr>
            <w:tcW w:w="8992" w:type="dxa"/>
          </w:tcPr>
          <w:p w14:paraId="3AB4A4EA" w14:textId="77777777" w:rsidR="001D0C27" w:rsidRPr="005C25C3" w:rsidRDefault="001D0C27" w:rsidP="008C6127">
            <w:pPr>
              <w:spacing w:after="0"/>
              <w:rPr>
                <w:rFonts w:asciiTheme="minorHAnsi" w:hAnsiTheme="minorHAnsi" w:cstheme="minorHAnsi"/>
              </w:rPr>
            </w:pPr>
            <w:bookmarkStart w:id="34" w:name="_Hlk60131468"/>
          </w:p>
          <w:p w14:paraId="3F276C31" w14:textId="77777777" w:rsidR="001D0C27" w:rsidRPr="005C25C3" w:rsidRDefault="001D0C27" w:rsidP="008C70D9">
            <w:pPr>
              <w:numPr>
                <w:ilvl w:val="0"/>
                <w:numId w:val="19"/>
              </w:numPr>
              <w:spacing w:after="0"/>
              <w:ind w:left="425" w:hanging="357"/>
              <w:rPr>
                <w:rFonts w:asciiTheme="minorHAnsi" w:hAnsiTheme="minorHAnsi" w:cstheme="minorHAnsi"/>
                <w:b/>
                <w:bCs/>
              </w:rPr>
            </w:pPr>
            <w:r w:rsidRPr="005C25C3">
              <w:rPr>
                <w:rFonts w:asciiTheme="minorHAnsi" w:hAnsiTheme="minorHAnsi" w:cstheme="minorHAnsi"/>
              </w:rPr>
              <w:t>Jaki jest stan realizacji interwencji w ramach instrumentów finansowych w RPO WSL 2014-2020? Czy założone cele i wartości wskaźników zostaną osiągnięte w zaplanowanym czasie?</w:t>
            </w:r>
          </w:p>
          <w:p w14:paraId="666E5CB4" w14:textId="77777777" w:rsidR="001D0C27" w:rsidRPr="005C25C3" w:rsidRDefault="001D0C27"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Jakie identyfikuje się problemy we wdrażaniu instrumentów finansowych w ramach RPO WSL 2014-2020?</w:t>
            </w:r>
          </w:p>
          <w:p w14:paraId="70AD3B59" w14:textId="77777777" w:rsidR="001D0C27" w:rsidRPr="005C25C3" w:rsidRDefault="001D0C27"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Jakie można wskazać rozwiązania systemowe niwelujące zidentyfikowane i przewidywane problemy we wdrażaniu instrumentów finansowych?</w:t>
            </w:r>
          </w:p>
          <w:p w14:paraId="40CAB1FA" w14:textId="77777777" w:rsidR="001D0C27" w:rsidRPr="005C25C3" w:rsidRDefault="001D0C27"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 powinien być proponowany wkład z RPO WSL 2021+ do IF i spodziewany efekt dźwigni?</w:t>
            </w:r>
          </w:p>
          <w:p w14:paraId="3B1AAC59" w14:textId="77777777" w:rsidR="001D0C27" w:rsidRPr="005C25C3" w:rsidRDefault="001D0C27"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proponuje się produkty finansowe dla IF w okresie 2021-2027, w tym ewentualne zapotrzebowanie na zróżnicowane traktowanie inwestorów?</w:t>
            </w:r>
          </w:p>
          <w:p w14:paraId="095294B9" w14:textId="77777777" w:rsidR="001D0C27" w:rsidRPr="005C25C3" w:rsidRDefault="001D0C27"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proponuje się grupy docelowe odbiorców ostatecznych IF w okresie 2021-2027?</w:t>
            </w:r>
          </w:p>
          <w:p w14:paraId="40202E23" w14:textId="77777777" w:rsidR="001D0C27" w:rsidRPr="005C25C3" w:rsidRDefault="001D0C27"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 jest oczekiwany wkład IF w osiąganie celów szczegółowych RPO WSL 2021+?</w:t>
            </w:r>
          </w:p>
          <w:p w14:paraId="0B42E8FF" w14:textId="77777777" w:rsidR="001D0C27" w:rsidRPr="005C25C3" w:rsidRDefault="001D0C27"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Jakie identyfikuje się potencjalne problemy we wdrażaniu instrumentów finansowych w perspektywie 2021+?</w:t>
            </w:r>
          </w:p>
          <w:bookmarkEnd w:id="34"/>
          <w:p w14:paraId="20F14020" w14:textId="77777777" w:rsidR="001D0C27" w:rsidRPr="005C25C3" w:rsidRDefault="001D0C27" w:rsidP="008C6127">
            <w:pPr>
              <w:spacing w:after="0"/>
              <w:rPr>
                <w:rFonts w:asciiTheme="minorHAnsi" w:hAnsiTheme="minorHAnsi" w:cstheme="minorHAnsi"/>
                <w:b/>
                <w:bCs/>
                <w:i/>
              </w:rPr>
            </w:pPr>
          </w:p>
        </w:tc>
      </w:tr>
      <w:tr w:rsidR="002653F6" w:rsidRPr="005C25C3" w14:paraId="7CAF7415" w14:textId="77777777" w:rsidTr="002653F6">
        <w:trPr>
          <w:trHeight w:val="336"/>
        </w:trPr>
        <w:tc>
          <w:tcPr>
            <w:tcW w:w="8992" w:type="dxa"/>
            <w:shd w:val="clear" w:color="auto" w:fill="A6A6A6"/>
          </w:tcPr>
          <w:p w14:paraId="4746A832"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4CDD8582" w14:textId="77777777" w:rsidTr="002653F6">
        <w:trPr>
          <w:trHeight w:val="336"/>
        </w:trPr>
        <w:tc>
          <w:tcPr>
            <w:tcW w:w="8992" w:type="dxa"/>
            <w:shd w:val="clear" w:color="auto" w:fill="D9D9D9"/>
          </w:tcPr>
          <w:p w14:paraId="72053560"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lastRenderedPageBreak/>
              <w:t>Zastosowane podejście metodologiczne</w:t>
            </w:r>
          </w:p>
        </w:tc>
      </w:tr>
      <w:tr w:rsidR="002653F6" w:rsidRPr="005C25C3" w14:paraId="30D1C8B6" w14:textId="77777777" w:rsidTr="002653F6">
        <w:trPr>
          <w:trHeight w:val="336"/>
        </w:trPr>
        <w:tc>
          <w:tcPr>
            <w:tcW w:w="8992" w:type="dxa"/>
          </w:tcPr>
          <w:p w14:paraId="695799C6" w14:textId="3B25CA60" w:rsidR="001D0C27" w:rsidRPr="005C25C3" w:rsidRDefault="001D0C27" w:rsidP="008C6127">
            <w:pPr>
              <w:spacing w:after="0"/>
              <w:rPr>
                <w:rFonts w:asciiTheme="minorHAnsi" w:hAnsiTheme="minorHAnsi" w:cstheme="minorHAnsi"/>
                <w:bCs/>
              </w:rPr>
            </w:pPr>
            <w:bookmarkStart w:id="35" w:name="_Hlk60131699"/>
            <w:bookmarkStart w:id="36" w:name="_Hlk60131945"/>
            <w:r w:rsidRPr="005C25C3">
              <w:rPr>
                <w:rFonts w:asciiTheme="minorHAnsi" w:hAnsiTheme="minorHAnsi" w:cstheme="minorHAnsi"/>
                <w:bCs/>
              </w:rPr>
              <w:t xml:space="preserve">Badanie wykorzysta zarówno jakościowe jak i ilościowe techniki gromadzenia i analizy danych. Punktem wyjścia będzie analiza logiki wsparcia zarówno w ramach FE SL 2021+ jak i w ramach badanych Priorytetów inwestycyjnych RPO 2014-2020. Odtworzenie logiki interwencji (w ramach obu Programów) powinno pokazywać schemat logiczny wsparcia z uwzględnieniem relacji pomiędzy realizowanymi działaniami, a oczekiwanymi efektami oraz przyjęte założenia i warunki ich wdrażania. </w:t>
            </w:r>
          </w:p>
          <w:p w14:paraId="60B3410E" w14:textId="77777777"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bCs/>
              </w:rPr>
              <w:t>Powyższa – koncepcyjna – faza badania powinna bazować zarówno na analizie danych zastanych, jak również na danych zebranych w drodze badań jakościowych.</w:t>
            </w:r>
          </w:p>
          <w:p w14:paraId="57D3A727" w14:textId="77777777"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bCs/>
              </w:rPr>
              <w:t>Odtworzona logika powinna uwzględniać perspektywę możliwie szerokiego grona osób, związanych z programowaniem, wdrażaniem i oceną wspartych projektów.</w:t>
            </w:r>
          </w:p>
          <w:p w14:paraId="6DC060AD" w14:textId="77777777" w:rsidR="001D0C27" w:rsidRPr="005C25C3" w:rsidRDefault="001D0C27" w:rsidP="008C6127">
            <w:pPr>
              <w:spacing w:after="0"/>
              <w:rPr>
                <w:rFonts w:asciiTheme="minorHAnsi" w:hAnsiTheme="minorHAnsi" w:cstheme="minorHAnsi"/>
                <w:bCs/>
              </w:rPr>
            </w:pPr>
            <w:r w:rsidRPr="005C25C3">
              <w:rPr>
                <w:rFonts w:asciiTheme="minorHAnsi" w:hAnsiTheme="minorHAnsi" w:cstheme="minorHAnsi"/>
                <w:bCs/>
              </w:rPr>
              <w:t>Po fazie koncepcyjnej badania, przyjęta logika powinna być poddana weryfikacji pod kątem osiągania założonych celów, z wykorzystaniem m.in. następujących technik badawczych:</w:t>
            </w:r>
          </w:p>
          <w:p w14:paraId="0849C111" w14:textId="77777777" w:rsidR="001D0C27" w:rsidRPr="005C25C3" w:rsidRDefault="001D0C27" w:rsidP="008C70D9">
            <w:pPr>
              <w:pStyle w:val="Akapitzlist"/>
              <w:numPr>
                <w:ilvl w:val="0"/>
                <w:numId w:val="127"/>
              </w:numPr>
              <w:spacing w:after="0"/>
              <w:rPr>
                <w:rFonts w:asciiTheme="minorHAnsi" w:hAnsiTheme="minorHAnsi" w:cstheme="minorHAnsi"/>
                <w:bCs/>
                <w:sz w:val="22"/>
                <w:szCs w:val="22"/>
              </w:rPr>
            </w:pPr>
            <w:r w:rsidRPr="005C25C3">
              <w:rPr>
                <w:rFonts w:asciiTheme="minorHAnsi" w:hAnsiTheme="minorHAnsi" w:cstheme="minorHAnsi"/>
                <w:bCs/>
                <w:sz w:val="22"/>
                <w:szCs w:val="22"/>
              </w:rPr>
              <w:t>analizy danych zastanych, w tym dokumentów strategicznych, programowych, dokumentacji projektowej oraz danych związanych z realizacją projektów,</w:t>
            </w:r>
          </w:p>
          <w:p w14:paraId="1080522A" w14:textId="77777777" w:rsidR="001D0C27" w:rsidRPr="005C25C3" w:rsidRDefault="001D0C27" w:rsidP="008C70D9">
            <w:pPr>
              <w:pStyle w:val="Akapitzlist"/>
              <w:numPr>
                <w:ilvl w:val="0"/>
                <w:numId w:val="127"/>
              </w:numPr>
              <w:spacing w:after="0"/>
              <w:rPr>
                <w:rFonts w:asciiTheme="minorHAnsi" w:hAnsiTheme="minorHAnsi" w:cstheme="minorHAnsi"/>
                <w:bCs/>
                <w:sz w:val="22"/>
                <w:szCs w:val="22"/>
              </w:rPr>
            </w:pPr>
            <w:r w:rsidRPr="005C25C3">
              <w:rPr>
                <w:rFonts w:asciiTheme="minorHAnsi" w:hAnsiTheme="minorHAnsi" w:cstheme="minorHAnsi"/>
                <w:bCs/>
                <w:sz w:val="22"/>
                <w:szCs w:val="22"/>
              </w:rPr>
              <w:t>wywiadów z przedstawicielami Instytucji Zarządzającej i Pośredniczącej RPO WSL,</w:t>
            </w:r>
          </w:p>
          <w:p w14:paraId="25DCD673" w14:textId="33D18564" w:rsidR="001D0C27" w:rsidRPr="005C25C3" w:rsidRDefault="001D0C27" w:rsidP="008C70D9">
            <w:pPr>
              <w:pStyle w:val="Akapitzlist"/>
              <w:numPr>
                <w:ilvl w:val="0"/>
                <w:numId w:val="127"/>
              </w:numPr>
              <w:spacing w:after="0"/>
              <w:rPr>
                <w:rFonts w:asciiTheme="minorHAnsi" w:hAnsiTheme="minorHAnsi" w:cstheme="minorHAnsi"/>
                <w:bCs/>
                <w:sz w:val="22"/>
                <w:szCs w:val="22"/>
              </w:rPr>
            </w:pPr>
            <w:r w:rsidRPr="005C25C3">
              <w:rPr>
                <w:rFonts w:asciiTheme="minorHAnsi" w:hAnsiTheme="minorHAnsi" w:cstheme="minorHAnsi"/>
                <w:bCs/>
                <w:sz w:val="22"/>
                <w:szCs w:val="22"/>
              </w:rPr>
              <w:t>wywiadów/ ankiet z podmiotami wdrażającymi IF, przedstawicielami pośredników finansowych, ostatecznymi odbiorcami wsparcia RPO WSL,</w:t>
            </w:r>
          </w:p>
          <w:p w14:paraId="2ED15C61" w14:textId="5D1D0BC8" w:rsidR="001D0C27" w:rsidRPr="002976B2" w:rsidRDefault="001D0C27" w:rsidP="008C6127">
            <w:pPr>
              <w:pStyle w:val="Akapitzlist"/>
              <w:numPr>
                <w:ilvl w:val="0"/>
                <w:numId w:val="127"/>
              </w:numPr>
              <w:spacing w:after="0"/>
              <w:rPr>
                <w:rFonts w:asciiTheme="minorHAnsi" w:hAnsiTheme="minorHAnsi" w:cstheme="minorHAnsi"/>
                <w:bCs/>
                <w:sz w:val="22"/>
                <w:szCs w:val="22"/>
              </w:rPr>
            </w:pPr>
            <w:r w:rsidRPr="005C25C3">
              <w:rPr>
                <w:rFonts w:asciiTheme="minorHAnsi" w:hAnsiTheme="minorHAnsi" w:cstheme="minorHAnsi"/>
                <w:bCs/>
                <w:sz w:val="22"/>
                <w:szCs w:val="22"/>
              </w:rPr>
              <w:t>analizy eksperckie Wykonawcy, m.in. służące pomiarowi/oszacowaniu wkładu IF w osiąganie celów szczegółowych FE SL 2021+ i efektu dźwigni.</w:t>
            </w:r>
            <w:bookmarkEnd w:id="35"/>
          </w:p>
        </w:tc>
      </w:tr>
      <w:bookmarkEnd w:id="36"/>
      <w:tr w:rsidR="002653F6" w:rsidRPr="005C25C3" w14:paraId="56FCBEDF" w14:textId="77777777" w:rsidTr="002653F6">
        <w:trPr>
          <w:trHeight w:val="336"/>
        </w:trPr>
        <w:tc>
          <w:tcPr>
            <w:tcW w:w="8992" w:type="dxa"/>
            <w:shd w:val="clear" w:color="auto" w:fill="D9D9D9"/>
          </w:tcPr>
          <w:p w14:paraId="7B0DAEED"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26AAB4EA" w14:textId="77777777" w:rsidTr="002653F6">
        <w:trPr>
          <w:trHeight w:val="336"/>
        </w:trPr>
        <w:tc>
          <w:tcPr>
            <w:tcW w:w="8992" w:type="dxa"/>
          </w:tcPr>
          <w:p w14:paraId="393345C2" w14:textId="77777777" w:rsidR="001D0C27" w:rsidRPr="005C25C3" w:rsidRDefault="001D0C27" w:rsidP="008C70D9">
            <w:pPr>
              <w:numPr>
                <w:ilvl w:val="0"/>
                <w:numId w:val="116"/>
              </w:numPr>
              <w:spacing w:after="0"/>
              <w:ind w:left="425" w:hanging="357"/>
              <w:rPr>
                <w:rFonts w:asciiTheme="minorHAnsi" w:hAnsiTheme="minorHAnsi" w:cstheme="minorHAnsi"/>
                <w:b/>
                <w:bCs/>
              </w:rPr>
            </w:pPr>
            <w:bookmarkStart w:id="37" w:name="_Hlk60133824"/>
            <w:r w:rsidRPr="005C25C3">
              <w:rPr>
                <w:rFonts w:asciiTheme="minorHAnsi" w:hAnsiTheme="minorHAnsi" w:cstheme="minorHAnsi"/>
                <w:bCs/>
              </w:rPr>
              <w:t>zakres danych w posiadaniu IZ:</w:t>
            </w:r>
          </w:p>
          <w:p w14:paraId="7F07E7A8" w14:textId="77777777" w:rsidR="001D0C27" w:rsidRPr="005C25C3" w:rsidRDefault="001D0C27" w:rsidP="008C6127">
            <w:pPr>
              <w:numPr>
                <w:ilvl w:val="0"/>
                <w:numId w:val="9"/>
              </w:numPr>
              <w:spacing w:after="0"/>
              <w:rPr>
                <w:rFonts w:asciiTheme="minorHAnsi" w:hAnsiTheme="minorHAnsi" w:cstheme="minorHAnsi"/>
                <w:b/>
                <w:bCs/>
              </w:rPr>
            </w:pPr>
            <w:r w:rsidRPr="005C25C3">
              <w:rPr>
                <w:rFonts w:asciiTheme="minorHAnsi" w:hAnsiTheme="minorHAnsi" w:cstheme="minorHAnsi"/>
                <w:bCs/>
              </w:rPr>
              <w:t xml:space="preserve">dane monitoringowe pochodzące z </w:t>
            </w:r>
            <w:r w:rsidRPr="005C25C3">
              <w:rPr>
                <w:rFonts w:asciiTheme="minorHAnsi" w:hAnsiTheme="minorHAnsi" w:cstheme="minorHAnsi"/>
              </w:rPr>
              <w:t>LSI 2014</w:t>
            </w:r>
            <w:r w:rsidRPr="005C25C3">
              <w:rPr>
                <w:rFonts w:asciiTheme="minorHAnsi" w:hAnsiTheme="minorHAnsi" w:cstheme="minorHAnsi"/>
                <w:bCs/>
              </w:rPr>
              <w:t>,</w:t>
            </w:r>
          </w:p>
          <w:p w14:paraId="6D4F2378" w14:textId="77777777" w:rsidR="001D0C27" w:rsidRPr="005C25C3" w:rsidRDefault="001D0C27" w:rsidP="008C6127">
            <w:pPr>
              <w:numPr>
                <w:ilvl w:val="0"/>
                <w:numId w:val="8"/>
              </w:numPr>
              <w:spacing w:after="0"/>
              <w:rPr>
                <w:rFonts w:asciiTheme="minorHAnsi" w:hAnsiTheme="minorHAnsi" w:cstheme="minorHAnsi"/>
                <w:b/>
                <w:bCs/>
              </w:rPr>
            </w:pPr>
            <w:r w:rsidRPr="005C25C3">
              <w:rPr>
                <w:rFonts w:asciiTheme="minorHAnsi" w:hAnsiTheme="minorHAnsi" w:cstheme="minorHAnsi"/>
                <w:bCs/>
              </w:rPr>
              <w:t xml:space="preserve">informacje/dane z projektów pochodzące z </w:t>
            </w:r>
            <w:r w:rsidRPr="005C25C3">
              <w:rPr>
                <w:rFonts w:asciiTheme="minorHAnsi" w:hAnsiTheme="minorHAnsi" w:cstheme="minorHAnsi"/>
              </w:rPr>
              <w:t>LSI 2014</w:t>
            </w:r>
            <w:r w:rsidRPr="005C25C3">
              <w:rPr>
                <w:rFonts w:asciiTheme="minorHAnsi" w:hAnsiTheme="minorHAnsi" w:cstheme="minorHAnsi"/>
                <w:bCs/>
              </w:rPr>
              <w:t>,</w:t>
            </w:r>
          </w:p>
          <w:p w14:paraId="1010B426" w14:textId="275768A4" w:rsidR="001D0C27" w:rsidRPr="005C25C3" w:rsidRDefault="001D0C27" w:rsidP="008C6127">
            <w:pPr>
              <w:numPr>
                <w:ilvl w:val="0"/>
                <w:numId w:val="8"/>
              </w:numPr>
              <w:spacing w:after="0"/>
              <w:rPr>
                <w:rFonts w:asciiTheme="minorHAnsi" w:hAnsiTheme="minorHAnsi" w:cstheme="minorHAnsi"/>
                <w:b/>
                <w:bCs/>
              </w:rPr>
            </w:pPr>
            <w:r w:rsidRPr="005C25C3">
              <w:rPr>
                <w:rFonts w:asciiTheme="minorHAnsi" w:hAnsiTheme="minorHAnsi" w:cstheme="minorHAnsi"/>
                <w:bCs/>
              </w:rPr>
              <w:t xml:space="preserve">dane kontaktowe podmiotów wdrażających IF/przedstawicieli pośredników </w:t>
            </w:r>
            <w:proofErr w:type="spellStart"/>
            <w:r w:rsidRPr="005C25C3">
              <w:rPr>
                <w:rFonts w:asciiTheme="minorHAnsi" w:hAnsiTheme="minorHAnsi" w:cstheme="minorHAnsi"/>
                <w:bCs/>
              </w:rPr>
              <w:t>finansowychostatecznych</w:t>
            </w:r>
            <w:proofErr w:type="spellEnd"/>
            <w:r w:rsidRPr="005C25C3">
              <w:rPr>
                <w:rFonts w:asciiTheme="minorHAnsi" w:hAnsiTheme="minorHAnsi" w:cstheme="minorHAnsi"/>
                <w:bCs/>
              </w:rPr>
              <w:t xml:space="preserve"> odbiorców wsparcia,</w:t>
            </w:r>
          </w:p>
          <w:p w14:paraId="6BDBCB87" w14:textId="77777777" w:rsidR="001D0C27" w:rsidRPr="005C25C3" w:rsidRDefault="001D0C27" w:rsidP="008C70D9">
            <w:pPr>
              <w:numPr>
                <w:ilvl w:val="0"/>
                <w:numId w:val="116"/>
              </w:numPr>
              <w:spacing w:after="0"/>
              <w:ind w:left="425" w:hanging="357"/>
              <w:rPr>
                <w:rFonts w:asciiTheme="minorHAnsi" w:hAnsiTheme="minorHAnsi" w:cstheme="minorHAnsi"/>
                <w:b/>
                <w:bCs/>
              </w:rPr>
            </w:pPr>
            <w:r w:rsidRPr="005C25C3">
              <w:rPr>
                <w:rFonts w:asciiTheme="minorHAnsi" w:hAnsiTheme="minorHAnsi" w:cstheme="minorHAnsi"/>
                <w:bCs/>
              </w:rPr>
              <w:t>dane dotyczące ostatecznych odbiorców wsparcia i przyznanego im wsparcia,</w:t>
            </w:r>
          </w:p>
          <w:p w14:paraId="6A1BDCF2" w14:textId="77777777" w:rsidR="001D0C27" w:rsidRPr="005C25C3" w:rsidRDefault="001D0C27" w:rsidP="008C70D9">
            <w:pPr>
              <w:numPr>
                <w:ilvl w:val="0"/>
                <w:numId w:val="116"/>
              </w:numPr>
              <w:spacing w:after="0"/>
              <w:ind w:left="425" w:hanging="357"/>
              <w:rPr>
                <w:rFonts w:asciiTheme="minorHAnsi" w:hAnsiTheme="minorHAnsi" w:cstheme="minorHAnsi"/>
                <w:b/>
                <w:bCs/>
              </w:rPr>
            </w:pPr>
            <w:r w:rsidRPr="005C25C3">
              <w:rPr>
                <w:rFonts w:asciiTheme="minorHAnsi" w:hAnsiTheme="minorHAnsi" w:cstheme="minorHAnsi"/>
                <w:bCs/>
              </w:rPr>
              <w:t>dokumenty unijne, strategiczne i programowe – ogólnodostępne,</w:t>
            </w:r>
          </w:p>
          <w:p w14:paraId="49F82720" w14:textId="77777777" w:rsidR="001D0C27" w:rsidRPr="005C25C3" w:rsidRDefault="001D0C27" w:rsidP="008C70D9">
            <w:pPr>
              <w:numPr>
                <w:ilvl w:val="0"/>
                <w:numId w:val="116"/>
              </w:numPr>
              <w:spacing w:after="0"/>
              <w:ind w:left="425" w:hanging="357"/>
              <w:contextualSpacing/>
              <w:rPr>
                <w:rFonts w:asciiTheme="minorHAnsi" w:hAnsiTheme="minorHAnsi" w:cstheme="minorHAnsi"/>
                <w:bCs/>
              </w:rPr>
            </w:pPr>
            <w:r w:rsidRPr="005C25C3">
              <w:rPr>
                <w:rFonts w:asciiTheme="minorHAnsi" w:hAnsiTheme="minorHAnsi" w:cstheme="minorHAnsi"/>
                <w:bCs/>
              </w:rPr>
              <w:t>informacje pochodzące z dotychczas zrealizowanych badań adekwatnych dla celu ewaluacji, w tym w szczególności ustalenia ewaluacji polityki spójności w zakresie instrumentów finansowych, realizowanych na poziomie horyzontalnym,</w:t>
            </w:r>
          </w:p>
          <w:p w14:paraId="5001D017" w14:textId="77777777" w:rsidR="001D0C27" w:rsidRPr="005C25C3" w:rsidRDefault="001D0C27" w:rsidP="008C70D9">
            <w:pPr>
              <w:numPr>
                <w:ilvl w:val="0"/>
                <w:numId w:val="116"/>
              </w:numPr>
              <w:spacing w:after="0"/>
              <w:ind w:left="425" w:hanging="357"/>
              <w:contextualSpacing/>
              <w:rPr>
                <w:rFonts w:asciiTheme="minorHAnsi" w:hAnsiTheme="minorHAnsi" w:cstheme="minorHAnsi"/>
                <w:b/>
                <w:bCs/>
              </w:rPr>
            </w:pPr>
            <w:r w:rsidRPr="005C25C3">
              <w:rPr>
                <w:rFonts w:asciiTheme="minorHAnsi" w:hAnsiTheme="minorHAnsi" w:cstheme="minorHAnsi"/>
                <w:bCs/>
              </w:rPr>
              <w:t>ogólnodostępne dane ze statystyki publicznej,</w:t>
            </w:r>
          </w:p>
          <w:p w14:paraId="7098D78C" w14:textId="5F562861" w:rsidR="001D0C27" w:rsidRPr="005C25C3" w:rsidRDefault="001D0C27" w:rsidP="008C70D9">
            <w:pPr>
              <w:numPr>
                <w:ilvl w:val="0"/>
                <w:numId w:val="116"/>
              </w:numPr>
              <w:spacing w:after="0"/>
              <w:ind w:left="425" w:hanging="357"/>
              <w:contextualSpacing/>
              <w:rPr>
                <w:rFonts w:asciiTheme="minorHAnsi" w:hAnsiTheme="minorHAnsi" w:cstheme="minorHAnsi"/>
                <w:b/>
                <w:bCs/>
              </w:rPr>
            </w:pPr>
            <w:r w:rsidRPr="005C25C3">
              <w:rPr>
                <w:rFonts w:asciiTheme="minorHAnsi" w:hAnsiTheme="minorHAnsi" w:cstheme="minorHAnsi"/>
                <w:bCs/>
              </w:rPr>
              <w:t xml:space="preserve">dane pozyskane od podmiotów wdrażających IF, przedstawicieli pośredników </w:t>
            </w:r>
            <w:proofErr w:type="spellStart"/>
            <w:r w:rsidRPr="005C25C3">
              <w:rPr>
                <w:rFonts w:asciiTheme="minorHAnsi" w:hAnsiTheme="minorHAnsi" w:cstheme="minorHAnsi"/>
                <w:bCs/>
              </w:rPr>
              <w:t>finansowychostatecznych</w:t>
            </w:r>
            <w:proofErr w:type="spellEnd"/>
            <w:r w:rsidRPr="005C25C3">
              <w:rPr>
                <w:rFonts w:asciiTheme="minorHAnsi" w:hAnsiTheme="minorHAnsi" w:cstheme="minorHAnsi"/>
                <w:bCs/>
              </w:rPr>
              <w:t xml:space="preserve"> odbiorców wsparcia i osób wdrażających i programujących RPO WSL,</w:t>
            </w:r>
          </w:p>
          <w:p w14:paraId="329203DB" w14:textId="77777777" w:rsidR="001D0C27" w:rsidRPr="005C25C3" w:rsidRDefault="001D0C27" w:rsidP="008C70D9">
            <w:pPr>
              <w:numPr>
                <w:ilvl w:val="0"/>
                <w:numId w:val="116"/>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bookmarkEnd w:id="37"/>
          </w:p>
        </w:tc>
      </w:tr>
      <w:tr w:rsidR="002653F6" w:rsidRPr="005C25C3" w14:paraId="420408A4" w14:textId="77777777" w:rsidTr="002653F6">
        <w:trPr>
          <w:trHeight w:val="336"/>
        </w:trPr>
        <w:tc>
          <w:tcPr>
            <w:tcW w:w="8992" w:type="dxa"/>
            <w:shd w:val="clear" w:color="auto" w:fill="A6A6A6"/>
          </w:tcPr>
          <w:p w14:paraId="7DEB2C00"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4C9F7F6C" w14:textId="77777777" w:rsidTr="002653F6">
        <w:trPr>
          <w:trHeight w:val="336"/>
        </w:trPr>
        <w:tc>
          <w:tcPr>
            <w:tcW w:w="8992" w:type="dxa"/>
            <w:shd w:val="clear" w:color="auto" w:fill="D9D9D9"/>
          </w:tcPr>
          <w:p w14:paraId="2FCC532C"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7026189B" w14:textId="77777777" w:rsidTr="002653F6">
        <w:trPr>
          <w:trHeight w:val="336"/>
        </w:trPr>
        <w:tc>
          <w:tcPr>
            <w:tcW w:w="8992" w:type="dxa"/>
          </w:tcPr>
          <w:p w14:paraId="1DE8342B" w14:textId="77777777" w:rsidR="001D0C27" w:rsidRPr="005C25C3" w:rsidRDefault="001D0C27" w:rsidP="008C6127">
            <w:pPr>
              <w:spacing w:after="0"/>
              <w:rPr>
                <w:rFonts w:asciiTheme="minorHAnsi" w:hAnsiTheme="minorHAnsi" w:cstheme="minorHAnsi"/>
              </w:rPr>
            </w:pPr>
            <w:r w:rsidRPr="005C25C3">
              <w:rPr>
                <w:rFonts w:asciiTheme="minorHAnsi" w:hAnsiTheme="minorHAnsi" w:cstheme="minorHAnsi"/>
                <w:bCs/>
              </w:rPr>
              <w:t xml:space="preserve"> IV kwartał 2021 r. – II kwartał 2022 r.</w:t>
            </w:r>
          </w:p>
        </w:tc>
      </w:tr>
      <w:tr w:rsidR="002653F6" w:rsidRPr="005C25C3" w14:paraId="69FFC5F1" w14:textId="77777777" w:rsidTr="002653F6">
        <w:trPr>
          <w:trHeight w:val="336"/>
        </w:trPr>
        <w:tc>
          <w:tcPr>
            <w:tcW w:w="8992" w:type="dxa"/>
            <w:shd w:val="clear" w:color="auto" w:fill="D9D9D9"/>
          </w:tcPr>
          <w:p w14:paraId="008ADAFD"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4EFF65D8" w14:textId="77777777" w:rsidTr="002653F6">
        <w:trPr>
          <w:trHeight w:val="336"/>
        </w:trPr>
        <w:tc>
          <w:tcPr>
            <w:tcW w:w="8992" w:type="dxa"/>
          </w:tcPr>
          <w:p w14:paraId="1459AAF0" w14:textId="53ED83E9" w:rsidR="001D0C27" w:rsidRPr="005C25C3" w:rsidRDefault="001D0C27" w:rsidP="008C6127">
            <w:pPr>
              <w:spacing w:after="0"/>
              <w:rPr>
                <w:rFonts w:asciiTheme="minorHAnsi" w:hAnsiTheme="minorHAnsi" w:cstheme="minorHAnsi"/>
              </w:rPr>
            </w:pPr>
            <w:r w:rsidRPr="005C25C3">
              <w:rPr>
                <w:rFonts w:asciiTheme="minorHAnsi" w:hAnsiTheme="minorHAnsi" w:cstheme="minorHAnsi"/>
                <w:bCs/>
              </w:rPr>
              <w:lastRenderedPageBreak/>
              <w:t>200 000 zł</w:t>
            </w:r>
          </w:p>
        </w:tc>
      </w:tr>
      <w:tr w:rsidR="002653F6" w:rsidRPr="005C25C3" w14:paraId="2168BC4D" w14:textId="77777777" w:rsidTr="002653F6">
        <w:trPr>
          <w:trHeight w:val="336"/>
        </w:trPr>
        <w:tc>
          <w:tcPr>
            <w:tcW w:w="8992" w:type="dxa"/>
            <w:shd w:val="clear" w:color="auto" w:fill="D9D9D9"/>
          </w:tcPr>
          <w:p w14:paraId="36F2F333"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62A7DCE8" w14:textId="77777777" w:rsidTr="002653F6">
        <w:trPr>
          <w:trHeight w:val="336"/>
        </w:trPr>
        <w:tc>
          <w:tcPr>
            <w:tcW w:w="8992" w:type="dxa"/>
          </w:tcPr>
          <w:p w14:paraId="4A0CA878" w14:textId="77777777" w:rsidR="001D0C27" w:rsidRPr="005C25C3" w:rsidRDefault="001D0C27"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2653F6" w:rsidRPr="005C25C3" w14:paraId="170076CB" w14:textId="77777777" w:rsidTr="002653F6">
        <w:trPr>
          <w:trHeight w:val="336"/>
        </w:trPr>
        <w:tc>
          <w:tcPr>
            <w:tcW w:w="8992" w:type="dxa"/>
            <w:shd w:val="clear" w:color="auto" w:fill="D9D9D9"/>
          </w:tcPr>
          <w:p w14:paraId="5CD29DE6" w14:textId="77777777" w:rsidR="001D0C27" w:rsidRPr="005C25C3" w:rsidRDefault="001D0C27"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5471DBBC" w14:textId="77777777" w:rsidTr="002653F6">
        <w:trPr>
          <w:trHeight w:val="336"/>
        </w:trPr>
        <w:tc>
          <w:tcPr>
            <w:tcW w:w="8992" w:type="dxa"/>
          </w:tcPr>
          <w:p w14:paraId="07DA155A" w14:textId="186373E6" w:rsidR="001D0C27" w:rsidRPr="005C25C3" w:rsidRDefault="001D0C27" w:rsidP="008C6127">
            <w:pPr>
              <w:spacing w:after="0"/>
              <w:rPr>
                <w:rFonts w:asciiTheme="minorHAnsi" w:hAnsiTheme="minorHAnsi" w:cstheme="minorHAnsi"/>
              </w:rPr>
            </w:pPr>
            <w:r w:rsidRPr="005C25C3">
              <w:rPr>
                <w:rFonts w:asciiTheme="minorHAnsi" w:hAnsiTheme="minorHAnsi" w:cstheme="minorHAnsi"/>
              </w:rPr>
              <w:t xml:space="preserve">Podsumowanie wdrażania instrumentów finansowych w okresie 2014-2020 będzie również przedmiotem badania planowanego do realizacji w 2023 r. </w:t>
            </w:r>
          </w:p>
        </w:tc>
      </w:tr>
    </w:tbl>
    <w:p w14:paraId="2F07A46C" w14:textId="77777777" w:rsidR="001D0C27" w:rsidRPr="005C25C3" w:rsidRDefault="001D0C27" w:rsidP="008C6127">
      <w:pPr>
        <w:rPr>
          <w:rFonts w:asciiTheme="minorHAnsi" w:hAnsiTheme="minorHAnsi" w:cstheme="minorHAnsi"/>
        </w:rPr>
      </w:pPr>
    </w:p>
    <w:p w14:paraId="2EF3E151" w14:textId="77777777" w:rsidR="001D0C27" w:rsidRPr="005C25C3" w:rsidRDefault="001D0C27" w:rsidP="002653F6">
      <w:pPr>
        <w:pStyle w:val="Styl4"/>
        <w:rPr>
          <w:rFonts w:asciiTheme="minorHAnsi" w:hAnsiTheme="minorHAnsi" w:cstheme="minorHAnsi"/>
          <w:sz w:val="22"/>
          <w:szCs w:val="22"/>
        </w:rPr>
        <w:sectPr w:rsidR="001D0C27"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072547A5" w14:textId="77777777" w:rsidTr="00B47399">
        <w:trPr>
          <w:trHeight w:val="354"/>
          <w:tblHeader/>
        </w:trPr>
        <w:tc>
          <w:tcPr>
            <w:tcW w:w="9266" w:type="dxa"/>
            <w:shd w:val="clear" w:color="auto" w:fill="D5DCE4" w:themeFill="text2" w:themeFillTint="33"/>
          </w:tcPr>
          <w:p w14:paraId="6BED3C0A" w14:textId="5C158DAE" w:rsidR="008B1977" w:rsidRPr="005C25C3" w:rsidRDefault="008B1977" w:rsidP="008B1977">
            <w:pPr>
              <w:pStyle w:val="Nagwek3"/>
              <w:numPr>
                <w:ilvl w:val="0"/>
                <w:numId w:val="132"/>
              </w:numPr>
              <w:rPr>
                <w:rFonts w:asciiTheme="minorHAnsi" w:hAnsiTheme="minorHAnsi" w:cstheme="minorHAnsi"/>
                <w:color w:val="auto"/>
                <w:sz w:val="22"/>
                <w:szCs w:val="22"/>
              </w:rPr>
            </w:pPr>
            <w:bookmarkStart w:id="38" w:name="_Toc95743513"/>
            <w:bookmarkEnd w:id="30"/>
            <w:r w:rsidRPr="005C25C3">
              <w:rPr>
                <w:rFonts w:asciiTheme="minorHAnsi" w:hAnsiTheme="minorHAnsi" w:cstheme="minorHAnsi"/>
                <w:color w:val="auto"/>
                <w:sz w:val="22"/>
                <w:szCs w:val="22"/>
              </w:rPr>
              <w:lastRenderedPageBreak/>
              <w:t>Ewaluacja skuteczności wybranych programów dotyczących diagnostyki i profilaktyki zdrowotnej.</w:t>
            </w:r>
            <w:bookmarkEnd w:id="38"/>
            <w:r w:rsidRPr="005C25C3">
              <w:rPr>
                <w:rFonts w:asciiTheme="minorHAnsi" w:hAnsiTheme="minorHAnsi" w:cstheme="minorHAnsi"/>
                <w:color w:val="auto"/>
                <w:sz w:val="22"/>
                <w:szCs w:val="22"/>
              </w:rPr>
              <w:t xml:space="preserve">      </w:t>
            </w:r>
          </w:p>
        </w:tc>
      </w:tr>
      <w:tr w:rsidR="002653F6" w:rsidRPr="005C25C3" w14:paraId="08FF5305" w14:textId="77777777" w:rsidTr="008B3DB9">
        <w:trPr>
          <w:trHeight w:val="354"/>
        </w:trPr>
        <w:tc>
          <w:tcPr>
            <w:tcW w:w="9266" w:type="dxa"/>
            <w:shd w:val="clear" w:color="auto" w:fill="A6A6A6"/>
          </w:tcPr>
          <w:p w14:paraId="21C47669"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6B05A9D7" w14:textId="77777777" w:rsidTr="008B3DB9">
        <w:trPr>
          <w:trHeight w:val="336"/>
        </w:trPr>
        <w:tc>
          <w:tcPr>
            <w:tcW w:w="9266" w:type="dxa"/>
            <w:shd w:val="clear" w:color="auto" w:fill="D9D9D9"/>
          </w:tcPr>
          <w:p w14:paraId="4620951F"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Priorytetowych/Osi priorytetowych/działań) oraz fundusz</w:t>
            </w:r>
          </w:p>
        </w:tc>
      </w:tr>
      <w:tr w:rsidR="002653F6" w:rsidRPr="005C25C3" w14:paraId="740D32A4" w14:textId="77777777" w:rsidTr="008B3DB9">
        <w:trPr>
          <w:trHeight w:val="336"/>
        </w:trPr>
        <w:tc>
          <w:tcPr>
            <w:tcW w:w="9266" w:type="dxa"/>
          </w:tcPr>
          <w:p w14:paraId="5351864E"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Oś Priorytetowa VIII REGIONALNE KADRY GOSPODARKI OPARTEJ NA WIEDZY</w:t>
            </w:r>
          </w:p>
          <w:p w14:paraId="799A3912"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PI 8vi  aktywne i zdrowe starzenie się</w:t>
            </w:r>
          </w:p>
          <w:p w14:paraId="2C8C6678"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Oś Priorytetowa IX WŁĄCZENIE SPOŁECZNE</w:t>
            </w:r>
          </w:p>
          <w:p w14:paraId="2143D80C"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PI 9iv ułatwianie dostępu do niedrogich, trwałych oraz wysokiej jakości usług, w tym opieki zdrowotnej i usług socjalnych świadczonych w interesie ogólnym</w:t>
            </w:r>
          </w:p>
          <w:p w14:paraId="42C3FEA7"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FUNDUSZ: EFS</w:t>
            </w:r>
          </w:p>
        </w:tc>
      </w:tr>
      <w:tr w:rsidR="002653F6" w:rsidRPr="005C25C3" w14:paraId="4BF54CFD" w14:textId="77777777" w:rsidTr="00D439F5">
        <w:trPr>
          <w:trHeight w:val="336"/>
        </w:trPr>
        <w:tc>
          <w:tcPr>
            <w:tcW w:w="9266" w:type="dxa"/>
            <w:shd w:val="clear" w:color="auto" w:fill="D9D9D9"/>
          </w:tcPr>
          <w:p w14:paraId="3722C53C" w14:textId="13A8F1EC"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procesowa/wpływu</w:t>
            </w:r>
          </w:p>
        </w:tc>
      </w:tr>
      <w:tr w:rsidR="002653F6" w:rsidRPr="005C25C3" w14:paraId="2D1103F7" w14:textId="77777777" w:rsidTr="00D439F5">
        <w:trPr>
          <w:trHeight w:val="336"/>
        </w:trPr>
        <w:tc>
          <w:tcPr>
            <w:tcW w:w="9266" w:type="dxa"/>
            <w:shd w:val="clear" w:color="auto" w:fill="D9D9D9"/>
          </w:tcPr>
          <w:p w14:paraId="74E26A32" w14:textId="578F1173"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0ECBF74E" w14:textId="77777777" w:rsidTr="008B3DB9">
        <w:trPr>
          <w:trHeight w:val="336"/>
        </w:trPr>
        <w:tc>
          <w:tcPr>
            <w:tcW w:w="9266" w:type="dxa"/>
            <w:shd w:val="clear" w:color="auto" w:fill="D9D9D9"/>
          </w:tcPr>
          <w:p w14:paraId="00D1E1B1"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0E902ADC" w14:textId="77777777" w:rsidTr="008B3DB9">
        <w:trPr>
          <w:trHeight w:val="336"/>
        </w:trPr>
        <w:tc>
          <w:tcPr>
            <w:tcW w:w="9266" w:type="dxa"/>
          </w:tcPr>
          <w:p w14:paraId="41DB2110"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Badanie ma na celu ocenę skuteczności zaprogramowanego wsparcia w ramach PI 8vi aktywne i zdrowe starzenie się oraz PI 9 iv ułatwianie dostępu do niedrogich, trwałych oraz wysokiej jakości usług, w tym opieki zdrowotnej i usług socjalnych świadczonych w interesie ogólnym, w tym sprawdzenie możliwości osiągnięcia ich celów szczegółowych, umożliwiające podjęcie ewentualnych środków zaradczych pod kątem modyfikacji narzędzi wdrożeniowych zapewniających realizację założonych w RPO WSL 2014-2020 wskaźników.</w:t>
            </w:r>
          </w:p>
        </w:tc>
      </w:tr>
      <w:tr w:rsidR="002653F6" w:rsidRPr="005C25C3" w14:paraId="771FCA06" w14:textId="77777777" w:rsidTr="008B3DB9">
        <w:trPr>
          <w:trHeight w:val="336"/>
        </w:trPr>
        <w:tc>
          <w:tcPr>
            <w:tcW w:w="9266" w:type="dxa"/>
            <w:shd w:val="clear" w:color="auto" w:fill="D9D9D9"/>
          </w:tcPr>
          <w:p w14:paraId="4BC8F304"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5D9F5207" w14:textId="77777777" w:rsidTr="008B3DB9">
        <w:trPr>
          <w:trHeight w:val="336"/>
        </w:trPr>
        <w:tc>
          <w:tcPr>
            <w:tcW w:w="9266" w:type="dxa"/>
          </w:tcPr>
          <w:p w14:paraId="199645C3"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 xml:space="preserve">W ramach RPO WSL 2014-2020 przewidziano możliwość wdrażania programów zdrowotnych:  </w:t>
            </w:r>
          </w:p>
          <w:p w14:paraId="34FF0DCD"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dotyczących rehabilitacji leczniczej, ułatwiających powroty do pracy i utrzymanie zatrudnienia we współpracy z pracodawcami;</w:t>
            </w:r>
          </w:p>
          <w:p w14:paraId="37C141A6"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w kierunku wczesnego wykrywania nowotworów m.in. jelita grubego, piersi, szyjki macicy;</w:t>
            </w:r>
          </w:p>
          <w:p w14:paraId="0C003E6C"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dotyczących chorób będących istotnym problemem zdrowotnym regionu;</w:t>
            </w:r>
          </w:p>
          <w:p w14:paraId="006762CC"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ukierunkowanych na eliminowanie zdrowotnych czynników ryzyka w miejscu pracy, z uwzględnieniem działań szkoleniowych;</w:t>
            </w:r>
          </w:p>
          <w:p w14:paraId="1945CA02"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w zakresie przekwalifikowania osób starszych pracujących w trudnych warunkach, pozwalające im na zdobycie kwalifikacji do wykonywania prac, które będą uwzględniały ich umiejętności i stan zdrowia;</w:t>
            </w:r>
          </w:p>
          <w:p w14:paraId="2563746A" w14:textId="77777777" w:rsidR="00F31DE6" w:rsidRPr="005C25C3" w:rsidRDefault="00F31DE6" w:rsidP="008C70D9">
            <w:pPr>
              <w:pStyle w:val="Default"/>
              <w:numPr>
                <w:ilvl w:val="0"/>
                <w:numId w:val="68"/>
              </w:numPr>
              <w:rPr>
                <w:rFonts w:asciiTheme="minorHAnsi" w:hAnsiTheme="minorHAnsi" w:cstheme="minorHAnsi"/>
                <w:color w:val="auto"/>
                <w:sz w:val="22"/>
                <w:szCs w:val="22"/>
              </w:rPr>
            </w:pPr>
            <w:r w:rsidRPr="005C25C3">
              <w:rPr>
                <w:rFonts w:asciiTheme="minorHAnsi" w:hAnsiTheme="minorHAnsi" w:cstheme="minorHAnsi"/>
                <w:color w:val="auto"/>
                <w:sz w:val="22"/>
                <w:szCs w:val="22"/>
              </w:rPr>
              <w:t xml:space="preserve">dotyczących działań przeciwdziałającym negatywnym procesom demograficznym poprzez zapewnienie dostępu do usług zdrowotnych w zakresie: </w:t>
            </w:r>
          </w:p>
          <w:p w14:paraId="7375C580" w14:textId="77777777" w:rsidR="00F31DE6" w:rsidRPr="005C25C3" w:rsidRDefault="00F31DE6" w:rsidP="008C6127">
            <w:pPr>
              <w:pStyle w:val="Akapitzlist"/>
              <w:spacing w:after="0"/>
              <w:ind w:left="986"/>
              <w:rPr>
                <w:rFonts w:asciiTheme="minorHAnsi" w:hAnsiTheme="minorHAnsi" w:cstheme="minorHAnsi"/>
                <w:sz w:val="22"/>
                <w:szCs w:val="22"/>
              </w:rPr>
            </w:pPr>
            <w:r w:rsidRPr="005C25C3">
              <w:rPr>
                <w:rFonts w:asciiTheme="minorHAnsi" w:hAnsiTheme="minorHAnsi" w:cstheme="minorHAnsi"/>
                <w:sz w:val="22"/>
                <w:szCs w:val="22"/>
              </w:rPr>
              <w:t xml:space="preserve">- kompleksowej opieki nad matką i dzieckiem, </w:t>
            </w:r>
          </w:p>
          <w:p w14:paraId="0826BE5B" w14:textId="77777777" w:rsidR="00F31DE6" w:rsidRPr="005C25C3" w:rsidRDefault="00F31DE6" w:rsidP="008C6127">
            <w:pPr>
              <w:pStyle w:val="Akapitzlist"/>
              <w:spacing w:after="0"/>
              <w:ind w:left="986"/>
              <w:rPr>
                <w:rFonts w:asciiTheme="minorHAnsi" w:hAnsiTheme="minorHAnsi" w:cstheme="minorHAnsi"/>
                <w:sz w:val="22"/>
                <w:szCs w:val="22"/>
              </w:rPr>
            </w:pPr>
            <w:r w:rsidRPr="005C25C3">
              <w:rPr>
                <w:rFonts w:asciiTheme="minorHAnsi" w:hAnsiTheme="minorHAnsi" w:cstheme="minorHAnsi"/>
                <w:sz w:val="22"/>
                <w:szCs w:val="22"/>
              </w:rPr>
              <w:t xml:space="preserve">- wczesnej diagnostyki i leczenia wad rozwojowych dzieci, </w:t>
            </w:r>
          </w:p>
          <w:p w14:paraId="51617077" w14:textId="77777777" w:rsidR="00F31DE6" w:rsidRPr="005C25C3" w:rsidRDefault="00F31DE6" w:rsidP="008C6127">
            <w:pPr>
              <w:pStyle w:val="Akapitzlist"/>
              <w:spacing w:after="0"/>
              <w:ind w:left="986"/>
              <w:rPr>
                <w:rFonts w:asciiTheme="minorHAnsi" w:hAnsiTheme="minorHAnsi" w:cstheme="minorHAnsi"/>
                <w:sz w:val="22"/>
                <w:szCs w:val="22"/>
              </w:rPr>
            </w:pPr>
            <w:r w:rsidRPr="005C25C3">
              <w:rPr>
                <w:rFonts w:asciiTheme="minorHAnsi" w:hAnsiTheme="minorHAnsi" w:cstheme="minorHAnsi"/>
                <w:sz w:val="22"/>
                <w:szCs w:val="22"/>
              </w:rPr>
              <w:t xml:space="preserve">- diagnozowania i leczenia chorób cywilizacyjnych u dzieci i młodzieży zwiększających zagrożenie ubóstwem w przyszłości, </w:t>
            </w:r>
          </w:p>
          <w:p w14:paraId="2224630B" w14:textId="77777777" w:rsidR="00F31DE6" w:rsidRPr="005C25C3" w:rsidRDefault="00F31DE6" w:rsidP="008C6127">
            <w:pPr>
              <w:pStyle w:val="Akapitzlist"/>
              <w:spacing w:after="0"/>
              <w:ind w:left="986"/>
              <w:rPr>
                <w:rFonts w:asciiTheme="minorHAnsi" w:hAnsiTheme="minorHAnsi" w:cstheme="minorHAnsi"/>
                <w:sz w:val="22"/>
                <w:szCs w:val="22"/>
              </w:rPr>
            </w:pPr>
            <w:r w:rsidRPr="005C25C3">
              <w:rPr>
                <w:rFonts w:asciiTheme="minorHAnsi" w:hAnsiTheme="minorHAnsi" w:cstheme="minorHAnsi"/>
                <w:sz w:val="22"/>
                <w:szCs w:val="22"/>
              </w:rPr>
              <w:t xml:space="preserve">- opracowania i wdrożenia programów rehabilitacji leczniczej dla dzieci zagrożonych niepełnosprawnością i z niepełnosprawnościami, </w:t>
            </w:r>
          </w:p>
          <w:p w14:paraId="68F8605B" w14:textId="77777777" w:rsidR="00F31DE6" w:rsidRPr="005C25C3" w:rsidRDefault="00F31DE6" w:rsidP="008C6127">
            <w:pPr>
              <w:spacing w:after="0"/>
              <w:ind w:left="720"/>
              <w:contextualSpacing/>
              <w:rPr>
                <w:rFonts w:asciiTheme="minorHAnsi" w:hAnsiTheme="minorHAnsi" w:cstheme="minorHAnsi"/>
              </w:rPr>
            </w:pPr>
          </w:p>
          <w:p w14:paraId="1B956837"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 xml:space="preserve">Realizacja wsparcia w ramach ww. programów powinna służyć implementacji narzędzi interwencji EFSI określonych w Policy Paper dla ochrony zdrowia a także korespondować z NPZ, którego głównym celem jest poprawa zdrowia i związanej z nim jakości życia ludności oraz zmniejszanie nierówności w zdrowiu, osiąganym poprzez: </w:t>
            </w:r>
          </w:p>
          <w:p w14:paraId="4DCBC1B3"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lastRenderedPageBreak/>
              <w:t>kształtowanie prozdrowotnego stylu życia społeczeństwa,</w:t>
            </w:r>
          </w:p>
          <w:p w14:paraId="1CD2C0F4"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tworzenie środowiska życia, pracy i nauki sprzyjających zdrowiu,</w:t>
            </w:r>
          </w:p>
          <w:p w14:paraId="5C410AB5" w14:textId="77777777" w:rsidR="00F31DE6" w:rsidRPr="005C25C3" w:rsidRDefault="00F31DE6" w:rsidP="008C70D9">
            <w:pPr>
              <w:numPr>
                <w:ilvl w:val="0"/>
                <w:numId w:val="68"/>
              </w:numPr>
              <w:spacing w:after="0"/>
              <w:contextualSpacing/>
              <w:rPr>
                <w:rFonts w:asciiTheme="minorHAnsi" w:hAnsiTheme="minorHAnsi" w:cstheme="minorHAnsi"/>
              </w:rPr>
            </w:pPr>
            <w:r w:rsidRPr="005C25C3">
              <w:rPr>
                <w:rFonts w:asciiTheme="minorHAnsi" w:hAnsiTheme="minorHAnsi" w:cstheme="minorHAnsi"/>
              </w:rPr>
              <w:t>aktywizację jednostek samorządu terytorialnego i organizacji pozarządowych do działań na rzecz zdrowia.</w:t>
            </w:r>
          </w:p>
          <w:p w14:paraId="4644B931"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W związku z powyższym zadaniem władz regionalnych jest podjęcie działań pozwalających przeciwdziałać negatywnym skutkom trendów epidemiologicznych. W celu uniknięcia sytuacji kreowania wielu programów zdrowotnych o charakterze lokalnym (np. na poziomie gminy i powiatu), wspierane będą Regionalne Profilaktyczne Programy Zdrowotne, których jednym z elementów wdrożeniowych będą konkursy w ramach RPO WSL , w których udział będą mogli brać lokalni aktorzy polityki zdrowotnej, w tym jednostki samorządu terytorialnego, podmioty lecznicze wykonujące działalność leczniczą, organizacje pozarządowe, których statutowa działalność związana jest z promocją zdrowia. Regionalne Profilaktyczne Programy Zdrowotne (RPPZ) będą opracowywane w odpowiedzi na zdiagnozowane w regionie problemy zdrowotne i będą tworzone zgodnie ze schematem programu zdrowotnego oraz będą opiniowane przez Agencję Oceny Technologii Medycznych i Taryfikacji (</w:t>
            </w:r>
            <w:proofErr w:type="spellStart"/>
            <w:r w:rsidRPr="005C25C3">
              <w:rPr>
                <w:rFonts w:asciiTheme="minorHAnsi" w:hAnsiTheme="minorHAnsi" w:cstheme="minorHAnsi"/>
              </w:rPr>
              <w:t>AOTMiT</w:t>
            </w:r>
            <w:proofErr w:type="spellEnd"/>
            <w:r w:rsidRPr="005C25C3">
              <w:rPr>
                <w:rFonts w:asciiTheme="minorHAnsi" w:hAnsiTheme="minorHAnsi" w:cstheme="minorHAnsi"/>
              </w:rPr>
              <w:t>).</w:t>
            </w:r>
          </w:p>
          <w:p w14:paraId="558154CE"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Istota powyższych działań tkwi w odpowiednim zaprogramowaniu działań i ze względu na ich wieloaspektowy charakter wymaga bieżącej ewaluacji właściwego ukierunkowania wsparcia. Zachodzi zatem konieczność analizy dotychczasowego wdrażania wskazanego PI w celu oceny osiąganych efektów warunkowanych wymienionymi ograniczeniami, identyfikacji napotkanych trudności we wdrażaniu wsparcia oraz wdrożenia ewentualnych zmian, umożliwiających skuteczniejszą i bardziej efektywną realizację Programu.</w:t>
            </w:r>
          </w:p>
        </w:tc>
      </w:tr>
      <w:tr w:rsidR="002653F6" w:rsidRPr="005C25C3" w14:paraId="521DCC8B" w14:textId="77777777" w:rsidTr="008B3DB9">
        <w:trPr>
          <w:trHeight w:val="336"/>
        </w:trPr>
        <w:tc>
          <w:tcPr>
            <w:tcW w:w="9266" w:type="dxa"/>
            <w:shd w:val="clear" w:color="auto" w:fill="D9D9D9"/>
          </w:tcPr>
          <w:p w14:paraId="441AC5A9"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2653F6" w:rsidRPr="005C25C3" w14:paraId="3EC4A980" w14:textId="77777777" w:rsidTr="008B3DB9">
        <w:trPr>
          <w:trHeight w:val="336"/>
        </w:trPr>
        <w:tc>
          <w:tcPr>
            <w:tcW w:w="9266" w:type="dxa"/>
          </w:tcPr>
          <w:p w14:paraId="5C3CDCC4"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Przewidywana skuteczność</w:t>
            </w:r>
          </w:p>
          <w:p w14:paraId="25EE371A"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Dotychczasowa efektywność</w:t>
            </w:r>
          </w:p>
        </w:tc>
      </w:tr>
      <w:tr w:rsidR="002653F6" w:rsidRPr="005C25C3" w14:paraId="47AD0DAE" w14:textId="77777777" w:rsidTr="008B3DB9">
        <w:trPr>
          <w:trHeight w:val="336"/>
        </w:trPr>
        <w:tc>
          <w:tcPr>
            <w:tcW w:w="9266" w:type="dxa"/>
            <w:shd w:val="clear" w:color="auto" w:fill="D9D9D9"/>
          </w:tcPr>
          <w:p w14:paraId="19A7712A"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0A964568" w14:textId="77777777" w:rsidTr="008B3DB9">
        <w:trPr>
          <w:trHeight w:val="336"/>
        </w:trPr>
        <w:tc>
          <w:tcPr>
            <w:tcW w:w="9266" w:type="dxa"/>
          </w:tcPr>
          <w:p w14:paraId="54F2B99B" w14:textId="77777777" w:rsidR="00F31DE6" w:rsidRPr="005C25C3" w:rsidRDefault="00F31DE6" w:rsidP="008C70D9">
            <w:pPr>
              <w:numPr>
                <w:ilvl w:val="0"/>
                <w:numId w:val="69"/>
              </w:numPr>
              <w:spacing w:after="0"/>
              <w:ind w:left="425" w:hanging="357"/>
              <w:contextualSpacing/>
              <w:rPr>
                <w:rFonts w:asciiTheme="minorHAnsi" w:hAnsiTheme="minorHAnsi" w:cstheme="minorHAnsi"/>
                <w:bCs/>
              </w:rPr>
            </w:pPr>
            <w:r w:rsidRPr="005C25C3">
              <w:rPr>
                <w:rFonts w:asciiTheme="minorHAnsi" w:hAnsiTheme="minorHAnsi" w:cstheme="minorHAnsi"/>
                <w:bCs/>
              </w:rPr>
              <w:t xml:space="preserve">Czy zaproponowane oraz udzielone dotychczas wsparcie jest skuteczne i zapewnia dotarcie do grup docelowych oraz ich odpowiednią </w:t>
            </w:r>
            <w:proofErr w:type="spellStart"/>
            <w:r w:rsidRPr="005C25C3">
              <w:rPr>
                <w:rFonts w:asciiTheme="minorHAnsi" w:hAnsiTheme="minorHAnsi" w:cstheme="minorHAnsi"/>
                <w:bCs/>
              </w:rPr>
              <w:t>responsywność</w:t>
            </w:r>
            <w:proofErr w:type="spellEnd"/>
            <w:r w:rsidRPr="005C25C3">
              <w:rPr>
                <w:rFonts w:asciiTheme="minorHAnsi" w:hAnsiTheme="minorHAnsi" w:cstheme="minorHAnsi"/>
                <w:bCs/>
              </w:rPr>
              <w:t>, tzn. czy i w jakim stopniu umożliwi osiągnięcie celów szczegółowych interwencji przewidujących wdrażanie programów zdrowotnych: poprawa dostępu do profilaktyki, diagnostyki i rehabilitacji leczniczej ułatwiającej pozostanie w zatrudnieniu i powrót do pracy oraz wzrost dostępności i usług w regionie? Czy założone cele i wartości wskaźników zostaną osiągnięte w zaplanowanym czasie?</w:t>
            </w:r>
          </w:p>
          <w:p w14:paraId="7EC750A3" w14:textId="77777777" w:rsidR="00F31DE6" w:rsidRPr="005C25C3" w:rsidRDefault="00F31DE6" w:rsidP="008C70D9">
            <w:pPr>
              <w:numPr>
                <w:ilvl w:val="0"/>
                <w:numId w:val="69"/>
              </w:numPr>
              <w:spacing w:after="0"/>
              <w:ind w:left="425" w:hanging="357"/>
              <w:contextualSpacing/>
              <w:rPr>
                <w:rFonts w:asciiTheme="minorHAnsi" w:hAnsiTheme="minorHAnsi" w:cstheme="minorHAnsi"/>
                <w:bCs/>
              </w:rPr>
            </w:pPr>
            <w:r w:rsidRPr="005C25C3">
              <w:rPr>
                <w:rFonts w:asciiTheme="minorHAnsi" w:hAnsiTheme="minorHAnsi" w:cstheme="minorHAnsi"/>
                <w:bCs/>
              </w:rPr>
              <w:t>Jak oceniana jest dotychczasowa efektywność udzielonego wsparcia, rozumiana jako relacja między nakładami, kosztami, zasobami (finansowymi, ludzkimi, administracyjnymi) a osiągniętymi efektami interwencji?</w:t>
            </w:r>
          </w:p>
          <w:p w14:paraId="3F6D7B8B" w14:textId="77777777" w:rsidR="00F31DE6" w:rsidRPr="005C25C3" w:rsidRDefault="00F31DE6" w:rsidP="008C70D9">
            <w:pPr>
              <w:numPr>
                <w:ilvl w:val="0"/>
                <w:numId w:val="69"/>
              </w:numPr>
              <w:spacing w:after="0"/>
              <w:ind w:left="357" w:hanging="357"/>
              <w:contextualSpacing/>
              <w:rPr>
                <w:rFonts w:asciiTheme="minorHAnsi" w:hAnsiTheme="minorHAnsi" w:cstheme="minorHAnsi"/>
                <w:bCs/>
              </w:rPr>
            </w:pPr>
            <w:r w:rsidRPr="005C25C3">
              <w:rPr>
                <w:rFonts w:asciiTheme="minorHAnsi" w:hAnsiTheme="minorHAnsi" w:cstheme="minorHAnsi"/>
                <w:bCs/>
              </w:rPr>
              <w:t>Jakie czynniki przyczyniają się do realizacji założonego celu a jakie bariery utrudniają osiągnięcie zamierzonych efektów?</w:t>
            </w:r>
          </w:p>
          <w:p w14:paraId="662966ED" w14:textId="77777777" w:rsidR="00F31DE6" w:rsidRPr="005C25C3" w:rsidRDefault="00F31DE6" w:rsidP="008C70D9">
            <w:pPr>
              <w:numPr>
                <w:ilvl w:val="0"/>
                <w:numId w:val="69"/>
              </w:numPr>
              <w:spacing w:after="0"/>
              <w:ind w:left="357" w:hanging="357"/>
              <w:contextualSpacing/>
              <w:rPr>
                <w:rFonts w:asciiTheme="minorHAnsi" w:hAnsiTheme="minorHAnsi" w:cstheme="minorHAnsi"/>
                <w:bCs/>
              </w:rPr>
            </w:pPr>
            <w:r w:rsidRPr="005C25C3">
              <w:rPr>
                <w:rFonts w:asciiTheme="minorHAnsi" w:hAnsiTheme="minorHAnsi" w:cstheme="minorHAnsi"/>
                <w:bCs/>
              </w:rPr>
              <w:t>Czy przyjęte ramy profilowania wsparcia w Priorytecie inwestycyjnym 8vi wskazane w opisie kierunkowych zasad wyboru projektów RPO oraz w SZOOP pozwolą na osiągniecie celu (w tym założenia przyjęte w obszarze rewitalizacji obszarów zdegradowanych dla poddziałania 8.3.1 ), czy potrzebne/rekomendowane są inne, dodatkowe narzędzia, które mogłyby wpłynąć na efektywność udzielanego wsparcia?</w:t>
            </w:r>
          </w:p>
          <w:p w14:paraId="5D5E6D5C" w14:textId="77777777" w:rsidR="00F31DE6" w:rsidRPr="005C25C3" w:rsidRDefault="00F31DE6" w:rsidP="008C70D9">
            <w:pPr>
              <w:numPr>
                <w:ilvl w:val="0"/>
                <w:numId w:val="69"/>
              </w:numPr>
              <w:spacing w:after="0"/>
              <w:ind w:left="357" w:hanging="357"/>
              <w:contextualSpacing/>
              <w:rPr>
                <w:rFonts w:asciiTheme="minorHAnsi" w:hAnsiTheme="minorHAnsi" w:cstheme="minorHAnsi"/>
                <w:b/>
                <w:bCs/>
                <w:i/>
              </w:rPr>
            </w:pPr>
            <w:r w:rsidRPr="005C25C3">
              <w:rPr>
                <w:rFonts w:asciiTheme="minorHAnsi" w:hAnsiTheme="minorHAnsi" w:cstheme="minorHAnsi"/>
                <w:bCs/>
              </w:rPr>
              <w:lastRenderedPageBreak/>
              <w:t>Jakie można wskazać rozwiązania niwelujące zidentyfikowane problemy we wdrażaniu zaplanowanego wsparcia?</w:t>
            </w:r>
          </w:p>
        </w:tc>
      </w:tr>
      <w:tr w:rsidR="002653F6" w:rsidRPr="005C25C3" w14:paraId="62D2CB23" w14:textId="77777777" w:rsidTr="008B3DB9">
        <w:trPr>
          <w:trHeight w:val="336"/>
        </w:trPr>
        <w:tc>
          <w:tcPr>
            <w:tcW w:w="9266" w:type="dxa"/>
            <w:shd w:val="clear" w:color="auto" w:fill="A6A6A6"/>
          </w:tcPr>
          <w:p w14:paraId="41F1583C"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51C1196A" w14:textId="77777777" w:rsidTr="008B3DB9">
        <w:trPr>
          <w:trHeight w:val="336"/>
        </w:trPr>
        <w:tc>
          <w:tcPr>
            <w:tcW w:w="9266" w:type="dxa"/>
            <w:shd w:val="clear" w:color="auto" w:fill="D9D9D9"/>
          </w:tcPr>
          <w:p w14:paraId="4BC7F9A5"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48DE7007" w14:textId="77777777" w:rsidTr="008B3DB9">
        <w:trPr>
          <w:trHeight w:val="336"/>
        </w:trPr>
        <w:tc>
          <w:tcPr>
            <w:tcW w:w="9266" w:type="dxa"/>
          </w:tcPr>
          <w:p w14:paraId="77F8D59D" w14:textId="77777777" w:rsidR="00F31DE6" w:rsidRPr="005C25C3" w:rsidRDefault="00F31DE6" w:rsidP="008C6127">
            <w:pPr>
              <w:rPr>
                <w:rFonts w:asciiTheme="minorHAnsi" w:hAnsiTheme="minorHAnsi" w:cstheme="minorHAnsi"/>
              </w:rPr>
            </w:pPr>
            <w:r w:rsidRPr="005C25C3">
              <w:rPr>
                <w:rFonts w:asciiTheme="minorHAnsi" w:hAnsiTheme="minorHAnsi" w:cstheme="minorHAnsi"/>
              </w:rPr>
              <w:t xml:space="preserve">Badanie wykorzysta zarówno jakościowe jak i ilościowe techniki gromadzenia i analizy danych. Punktem wyjścia będzie analiza logiki wsparcia w ramach badanego Priorytetu inwestycyjnego. Odtworzenie logiki interwencji powinno pokazywać schemat logiczny wsparcia z uwzględnieniem relacji pomiędzy realizowanymi działaniami, a oczekiwanymi efektami oraz przyjęte założenia i warunki wdrażania Programu. </w:t>
            </w:r>
          </w:p>
          <w:p w14:paraId="2027EDA2" w14:textId="77777777" w:rsidR="00F31DE6" w:rsidRPr="005C25C3" w:rsidRDefault="00F31DE6" w:rsidP="008C6127">
            <w:pPr>
              <w:rPr>
                <w:rFonts w:asciiTheme="minorHAnsi" w:hAnsiTheme="minorHAnsi" w:cstheme="minorHAnsi"/>
              </w:rPr>
            </w:pPr>
            <w:r w:rsidRPr="005C25C3">
              <w:rPr>
                <w:rFonts w:asciiTheme="minorHAnsi" w:hAnsiTheme="minorHAnsi" w:cstheme="minorHAnsi"/>
              </w:rPr>
              <w:t>Powyższa – koncepcyjna – faza badania powinna bazować zarówno na analizie danych zastanych, jak również na danych zebranych w drodze badań jakościowych.</w:t>
            </w:r>
          </w:p>
          <w:p w14:paraId="36D43499" w14:textId="77777777" w:rsidR="00F31DE6" w:rsidRPr="005C25C3" w:rsidRDefault="00F31DE6" w:rsidP="008C6127">
            <w:pPr>
              <w:rPr>
                <w:rFonts w:asciiTheme="minorHAnsi" w:hAnsiTheme="minorHAnsi" w:cstheme="minorHAnsi"/>
              </w:rPr>
            </w:pPr>
            <w:r w:rsidRPr="005C25C3">
              <w:rPr>
                <w:rFonts w:asciiTheme="minorHAnsi" w:hAnsiTheme="minorHAnsi" w:cstheme="minorHAnsi"/>
              </w:rPr>
              <w:t>Odtworzona logika powinna uwzględniać perspektywę możliwie szerokiego grona osób, związanych z programowaniem, wdrażaniem i oceną wspartych projektów.</w:t>
            </w:r>
          </w:p>
          <w:p w14:paraId="05F295C5"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Po fazie koncepcyjnej badania, przyjęta logika powinna być poddana weryfikacji pod kątem osiągania założonego celu, z wykorzystaniem m.in. następujących technik badawczych:</w:t>
            </w:r>
          </w:p>
          <w:p w14:paraId="46686548" w14:textId="77777777" w:rsidR="00F31DE6" w:rsidRPr="005C25C3" w:rsidRDefault="00F31DE6" w:rsidP="008C70D9">
            <w:pPr>
              <w:numPr>
                <w:ilvl w:val="0"/>
                <w:numId w:val="70"/>
              </w:numPr>
              <w:spacing w:after="0"/>
              <w:ind w:left="691" w:hanging="425"/>
              <w:contextualSpacing/>
              <w:rPr>
                <w:rFonts w:asciiTheme="minorHAnsi" w:hAnsiTheme="minorHAnsi" w:cstheme="minorHAnsi"/>
              </w:rPr>
            </w:pPr>
            <w:r w:rsidRPr="005C25C3">
              <w:rPr>
                <w:rFonts w:asciiTheme="minorHAnsi" w:hAnsiTheme="minorHAnsi" w:cstheme="minorHAnsi"/>
              </w:rPr>
              <w:t>analizy danych zastanych, w tym dokumentów strategicznych, programowych, wytycznych horyzontalnych, dokumentacji projektowej oraz danych związanych z realizacją projektów,</w:t>
            </w:r>
          </w:p>
          <w:p w14:paraId="2E025645" w14:textId="77777777" w:rsidR="00F31DE6" w:rsidRPr="005C25C3" w:rsidRDefault="00F31DE6" w:rsidP="008C70D9">
            <w:pPr>
              <w:numPr>
                <w:ilvl w:val="0"/>
                <w:numId w:val="70"/>
              </w:numPr>
              <w:tabs>
                <w:tab w:val="left" w:pos="-18"/>
              </w:tabs>
              <w:spacing w:after="0"/>
              <w:ind w:left="833" w:hanging="567"/>
              <w:contextualSpacing/>
              <w:rPr>
                <w:rFonts w:asciiTheme="minorHAnsi" w:hAnsiTheme="minorHAnsi" w:cstheme="minorHAnsi"/>
              </w:rPr>
            </w:pPr>
            <w:r w:rsidRPr="005C25C3">
              <w:rPr>
                <w:rFonts w:asciiTheme="minorHAnsi" w:hAnsiTheme="minorHAnsi" w:cstheme="minorHAnsi"/>
              </w:rPr>
              <w:t>wywiadów z przedstawicielami Instytucji Zarządzającej,</w:t>
            </w:r>
          </w:p>
          <w:p w14:paraId="2AB46A1D" w14:textId="77777777" w:rsidR="00F31DE6" w:rsidRPr="005C25C3" w:rsidRDefault="00F31DE6" w:rsidP="008C70D9">
            <w:pPr>
              <w:numPr>
                <w:ilvl w:val="0"/>
                <w:numId w:val="70"/>
              </w:numPr>
              <w:tabs>
                <w:tab w:val="left" w:pos="-18"/>
              </w:tabs>
              <w:spacing w:after="0"/>
              <w:ind w:left="833" w:hanging="567"/>
              <w:contextualSpacing/>
              <w:rPr>
                <w:rFonts w:asciiTheme="minorHAnsi" w:hAnsiTheme="minorHAnsi" w:cstheme="minorHAnsi"/>
              </w:rPr>
            </w:pPr>
            <w:r w:rsidRPr="005C25C3">
              <w:rPr>
                <w:rFonts w:asciiTheme="minorHAnsi" w:hAnsiTheme="minorHAnsi" w:cstheme="minorHAnsi"/>
              </w:rPr>
              <w:t>wywiadów/ ankiet z beneficjentami Programu,</w:t>
            </w:r>
          </w:p>
          <w:p w14:paraId="6657943A" w14:textId="77777777" w:rsidR="00F31DE6" w:rsidRPr="005C25C3" w:rsidRDefault="00F31DE6" w:rsidP="008C70D9">
            <w:pPr>
              <w:numPr>
                <w:ilvl w:val="0"/>
                <w:numId w:val="70"/>
              </w:numPr>
              <w:tabs>
                <w:tab w:val="left" w:pos="-18"/>
              </w:tabs>
              <w:spacing w:after="0"/>
              <w:ind w:left="833" w:hanging="567"/>
              <w:contextualSpacing/>
              <w:rPr>
                <w:rFonts w:asciiTheme="minorHAnsi" w:hAnsiTheme="minorHAnsi" w:cstheme="minorHAnsi"/>
              </w:rPr>
            </w:pPr>
            <w:r w:rsidRPr="005C25C3">
              <w:rPr>
                <w:rFonts w:asciiTheme="minorHAnsi" w:hAnsiTheme="minorHAnsi" w:cstheme="minorHAnsi"/>
              </w:rPr>
              <w:t>wywiadów z ekspertami z zakresu ochrony zdrowia.</w:t>
            </w:r>
          </w:p>
        </w:tc>
      </w:tr>
      <w:tr w:rsidR="002653F6" w:rsidRPr="005C25C3" w14:paraId="7F0C5A7C" w14:textId="77777777" w:rsidTr="008B3DB9">
        <w:trPr>
          <w:trHeight w:val="336"/>
        </w:trPr>
        <w:tc>
          <w:tcPr>
            <w:tcW w:w="9266" w:type="dxa"/>
            <w:shd w:val="clear" w:color="auto" w:fill="D9D9D9"/>
          </w:tcPr>
          <w:p w14:paraId="187C9928"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4337361B" w14:textId="77777777" w:rsidTr="008B3DB9">
        <w:trPr>
          <w:trHeight w:val="336"/>
        </w:trPr>
        <w:tc>
          <w:tcPr>
            <w:tcW w:w="9266" w:type="dxa"/>
          </w:tcPr>
          <w:p w14:paraId="17F847C7" w14:textId="77777777" w:rsidR="00F31DE6" w:rsidRPr="005C25C3" w:rsidRDefault="00F31DE6" w:rsidP="008C70D9">
            <w:pPr>
              <w:numPr>
                <w:ilvl w:val="0"/>
                <w:numId w:val="115"/>
              </w:numPr>
              <w:spacing w:after="0"/>
              <w:ind w:left="425" w:hanging="357"/>
              <w:rPr>
                <w:rFonts w:asciiTheme="minorHAnsi" w:hAnsiTheme="minorHAnsi" w:cstheme="minorHAnsi"/>
              </w:rPr>
            </w:pPr>
            <w:r w:rsidRPr="005C25C3">
              <w:rPr>
                <w:rFonts w:asciiTheme="minorHAnsi" w:hAnsiTheme="minorHAnsi" w:cstheme="minorHAnsi"/>
              </w:rPr>
              <w:t>zakres danych w posiadaniu IZ:</w:t>
            </w:r>
          </w:p>
          <w:p w14:paraId="2AE6532B" w14:textId="77777777" w:rsidR="00F31DE6" w:rsidRPr="005C25C3" w:rsidRDefault="00F31DE6" w:rsidP="008C70D9">
            <w:pPr>
              <w:numPr>
                <w:ilvl w:val="0"/>
                <w:numId w:val="71"/>
              </w:numPr>
              <w:tabs>
                <w:tab w:val="left" w:pos="833"/>
              </w:tabs>
              <w:spacing w:after="0"/>
              <w:ind w:left="833" w:hanging="425"/>
              <w:contextualSpacing/>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61116319" w14:textId="77777777" w:rsidR="00F31DE6" w:rsidRPr="005C25C3" w:rsidRDefault="00F31DE6" w:rsidP="008C70D9">
            <w:pPr>
              <w:numPr>
                <w:ilvl w:val="0"/>
                <w:numId w:val="71"/>
              </w:numPr>
              <w:tabs>
                <w:tab w:val="left" w:pos="833"/>
              </w:tabs>
              <w:spacing w:after="0"/>
              <w:ind w:left="833" w:hanging="425"/>
              <w:contextualSpacing/>
              <w:rPr>
                <w:rFonts w:asciiTheme="minorHAnsi" w:hAnsiTheme="minorHAnsi" w:cstheme="minorHAnsi"/>
              </w:rPr>
            </w:pPr>
            <w:r w:rsidRPr="005C25C3">
              <w:rPr>
                <w:rFonts w:asciiTheme="minorHAnsi" w:hAnsiTheme="minorHAnsi" w:cstheme="minorHAnsi"/>
              </w:rPr>
              <w:t>informacje/dane z projektów pochodzące z LSI 2014,</w:t>
            </w:r>
          </w:p>
          <w:p w14:paraId="7313A50C" w14:textId="77777777" w:rsidR="00F31DE6" w:rsidRPr="005C25C3" w:rsidRDefault="00F31DE6" w:rsidP="008C70D9">
            <w:pPr>
              <w:numPr>
                <w:ilvl w:val="0"/>
                <w:numId w:val="71"/>
              </w:numPr>
              <w:tabs>
                <w:tab w:val="left" w:pos="833"/>
              </w:tabs>
              <w:spacing w:after="0"/>
              <w:ind w:left="833" w:hanging="425"/>
              <w:contextualSpacing/>
              <w:rPr>
                <w:rFonts w:asciiTheme="minorHAnsi" w:hAnsiTheme="minorHAnsi" w:cstheme="minorHAnsi"/>
              </w:rPr>
            </w:pPr>
            <w:r w:rsidRPr="005C25C3">
              <w:rPr>
                <w:rFonts w:asciiTheme="minorHAnsi" w:hAnsiTheme="minorHAnsi" w:cstheme="minorHAnsi"/>
              </w:rPr>
              <w:t>dane kontaktowe beneficjentów,</w:t>
            </w:r>
          </w:p>
          <w:p w14:paraId="53AFBDEF" w14:textId="77777777" w:rsidR="00F31DE6" w:rsidRPr="005C25C3" w:rsidRDefault="00F31DE6" w:rsidP="008C70D9">
            <w:pPr>
              <w:numPr>
                <w:ilvl w:val="0"/>
                <w:numId w:val="115"/>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18166E57" w14:textId="77777777" w:rsidR="00F31DE6" w:rsidRPr="005C25C3" w:rsidRDefault="00F31DE6" w:rsidP="008C70D9">
            <w:pPr>
              <w:numPr>
                <w:ilvl w:val="0"/>
                <w:numId w:val="115"/>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2F93C464" w14:textId="77777777" w:rsidR="00F31DE6" w:rsidRPr="005C25C3" w:rsidRDefault="00F31DE6" w:rsidP="008C70D9">
            <w:pPr>
              <w:numPr>
                <w:ilvl w:val="0"/>
                <w:numId w:val="115"/>
              </w:numPr>
              <w:spacing w:after="0"/>
              <w:ind w:left="425" w:hanging="357"/>
              <w:rPr>
                <w:rFonts w:asciiTheme="minorHAnsi" w:hAnsiTheme="minorHAnsi" w:cstheme="minorHAnsi"/>
              </w:rPr>
            </w:pPr>
            <w:r w:rsidRPr="005C25C3">
              <w:rPr>
                <w:rFonts w:asciiTheme="minorHAnsi" w:hAnsiTheme="minorHAnsi" w:cstheme="minorHAnsi"/>
              </w:rPr>
              <w:t>dane pozyskane od beneficjentów i osób wdrażających i programujących RPO WSL,</w:t>
            </w:r>
          </w:p>
          <w:p w14:paraId="52E2006D" w14:textId="77777777" w:rsidR="00F31DE6" w:rsidRPr="005C25C3" w:rsidRDefault="00F31DE6" w:rsidP="008C70D9">
            <w:pPr>
              <w:numPr>
                <w:ilvl w:val="0"/>
                <w:numId w:val="115"/>
              </w:numPr>
              <w:spacing w:after="0"/>
              <w:ind w:left="425" w:hanging="357"/>
              <w:rPr>
                <w:rFonts w:asciiTheme="minorHAnsi" w:hAnsiTheme="minorHAnsi" w:cstheme="minorHAnsi"/>
              </w:rPr>
            </w:pPr>
            <w:r w:rsidRPr="005C25C3">
              <w:rPr>
                <w:rFonts w:asciiTheme="minorHAnsi" w:hAnsiTheme="minorHAnsi" w:cstheme="minorHAnsi"/>
              </w:rPr>
              <w:t xml:space="preserve">wiedza ekspercka z badanego obszaru. </w:t>
            </w:r>
          </w:p>
        </w:tc>
      </w:tr>
      <w:tr w:rsidR="002653F6" w:rsidRPr="005C25C3" w14:paraId="45394C15" w14:textId="77777777" w:rsidTr="008B3DB9">
        <w:trPr>
          <w:trHeight w:val="336"/>
        </w:trPr>
        <w:tc>
          <w:tcPr>
            <w:tcW w:w="9266" w:type="dxa"/>
            <w:shd w:val="clear" w:color="auto" w:fill="A6A6A6"/>
          </w:tcPr>
          <w:p w14:paraId="382381DA"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2862F8FA" w14:textId="77777777" w:rsidTr="008B3DB9">
        <w:trPr>
          <w:trHeight w:val="336"/>
        </w:trPr>
        <w:tc>
          <w:tcPr>
            <w:tcW w:w="9266" w:type="dxa"/>
            <w:shd w:val="clear" w:color="auto" w:fill="D9D9D9"/>
          </w:tcPr>
          <w:p w14:paraId="42288AD6"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422877EE" w14:textId="77777777" w:rsidTr="008B3DB9">
        <w:trPr>
          <w:trHeight w:val="336"/>
        </w:trPr>
        <w:tc>
          <w:tcPr>
            <w:tcW w:w="9266" w:type="dxa"/>
            <w:shd w:val="clear" w:color="auto" w:fill="auto"/>
          </w:tcPr>
          <w:p w14:paraId="77F6625D"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Cs/>
              </w:rPr>
              <w:t>II-III kwartał 2022 r.</w:t>
            </w:r>
          </w:p>
        </w:tc>
      </w:tr>
      <w:tr w:rsidR="002653F6" w:rsidRPr="005C25C3" w14:paraId="4A07BD9C" w14:textId="77777777" w:rsidTr="008B3DB9">
        <w:trPr>
          <w:trHeight w:val="336"/>
        </w:trPr>
        <w:tc>
          <w:tcPr>
            <w:tcW w:w="9266" w:type="dxa"/>
            <w:shd w:val="clear" w:color="auto" w:fill="D9D9D9"/>
          </w:tcPr>
          <w:p w14:paraId="258DBFE7"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Cs/>
              </w:rPr>
              <w:t xml:space="preserve"> </w:t>
            </w:r>
            <w:r w:rsidRPr="005C25C3">
              <w:rPr>
                <w:rFonts w:asciiTheme="minorHAnsi" w:hAnsiTheme="minorHAnsi" w:cstheme="minorHAnsi"/>
                <w:b/>
              </w:rPr>
              <w:t>Szacowany koszt badania</w:t>
            </w:r>
          </w:p>
        </w:tc>
      </w:tr>
      <w:tr w:rsidR="002653F6" w:rsidRPr="005C25C3" w14:paraId="323FA1BA" w14:textId="77777777" w:rsidTr="008B3DB9">
        <w:trPr>
          <w:trHeight w:val="336"/>
        </w:trPr>
        <w:tc>
          <w:tcPr>
            <w:tcW w:w="9266" w:type="dxa"/>
          </w:tcPr>
          <w:p w14:paraId="2601E875"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130 000 zł</w:t>
            </w:r>
          </w:p>
        </w:tc>
      </w:tr>
      <w:tr w:rsidR="002653F6" w:rsidRPr="005C25C3" w14:paraId="109AB28B" w14:textId="77777777" w:rsidTr="008B3DB9">
        <w:trPr>
          <w:trHeight w:val="336"/>
        </w:trPr>
        <w:tc>
          <w:tcPr>
            <w:tcW w:w="9266" w:type="dxa"/>
            <w:shd w:val="clear" w:color="auto" w:fill="D9D9D9"/>
          </w:tcPr>
          <w:p w14:paraId="4E2C3283"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0097091C" w14:textId="77777777" w:rsidTr="008B3DB9">
        <w:trPr>
          <w:trHeight w:val="336"/>
        </w:trPr>
        <w:tc>
          <w:tcPr>
            <w:tcW w:w="9266" w:type="dxa"/>
          </w:tcPr>
          <w:p w14:paraId="19C04801"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23D7D914" w14:textId="77777777" w:rsidTr="008B3DB9">
        <w:trPr>
          <w:trHeight w:val="336"/>
        </w:trPr>
        <w:tc>
          <w:tcPr>
            <w:tcW w:w="9266" w:type="dxa"/>
            <w:shd w:val="clear" w:color="auto" w:fill="D9D9D9"/>
          </w:tcPr>
          <w:p w14:paraId="3D453A3C" w14:textId="77777777" w:rsidR="00F31DE6" w:rsidRPr="005C25C3" w:rsidRDefault="00F31DE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3063B73B" w14:textId="77777777" w:rsidTr="008B3DB9">
        <w:trPr>
          <w:trHeight w:val="336"/>
        </w:trPr>
        <w:tc>
          <w:tcPr>
            <w:tcW w:w="9266" w:type="dxa"/>
          </w:tcPr>
          <w:p w14:paraId="2AAFABEF" w14:textId="77777777" w:rsidR="00F31DE6" w:rsidRPr="005C25C3" w:rsidRDefault="00F31DE6" w:rsidP="008C6127">
            <w:pPr>
              <w:spacing w:after="0"/>
              <w:rPr>
                <w:rFonts w:asciiTheme="minorHAnsi" w:hAnsiTheme="minorHAnsi" w:cstheme="minorHAnsi"/>
              </w:rPr>
            </w:pPr>
            <w:r w:rsidRPr="005C25C3">
              <w:rPr>
                <w:rFonts w:asciiTheme="minorHAnsi" w:hAnsiTheme="minorHAnsi" w:cstheme="minorHAnsi"/>
              </w:rPr>
              <w:lastRenderedPageBreak/>
              <w:t>Badanie dotyczące skuteczności wybranych programów dotyczących diagnostyki i profilaktyki zdrowotnej będzie realizowane dwukrotnie: w latach 2021 oraz 2023.</w:t>
            </w:r>
          </w:p>
        </w:tc>
      </w:tr>
    </w:tbl>
    <w:p w14:paraId="7C79303E" w14:textId="77777777" w:rsidR="00F31DE6" w:rsidRPr="005C25C3" w:rsidRDefault="00F31DE6" w:rsidP="008C6127">
      <w:pPr>
        <w:rPr>
          <w:rFonts w:asciiTheme="minorHAnsi" w:hAnsiTheme="minorHAnsi" w:cstheme="minorHAnsi"/>
          <w:b/>
        </w:rPr>
      </w:pPr>
    </w:p>
    <w:p w14:paraId="503CA43F" w14:textId="77777777"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5C25C3" w:rsidRPr="005C25C3" w14:paraId="7EF4EF55" w14:textId="77777777" w:rsidTr="002653F6">
        <w:trPr>
          <w:trHeight w:val="354"/>
          <w:tblHeader/>
        </w:trPr>
        <w:tc>
          <w:tcPr>
            <w:tcW w:w="9044" w:type="dxa"/>
            <w:shd w:val="clear" w:color="auto" w:fill="D5DCE4" w:themeFill="text2" w:themeFillTint="33"/>
          </w:tcPr>
          <w:p w14:paraId="2AEA70C5" w14:textId="5E7982FD" w:rsidR="008B1977" w:rsidRPr="005C25C3" w:rsidRDefault="008B1977" w:rsidP="008B1977">
            <w:pPr>
              <w:pStyle w:val="Nagwek3"/>
              <w:numPr>
                <w:ilvl w:val="0"/>
                <w:numId w:val="132"/>
              </w:numPr>
              <w:rPr>
                <w:rFonts w:asciiTheme="minorHAnsi" w:hAnsiTheme="minorHAnsi" w:cstheme="minorHAnsi"/>
                <w:color w:val="auto"/>
                <w:sz w:val="22"/>
                <w:szCs w:val="22"/>
              </w:rPr>
            </w:pPr>
            <w:bookmarkStart w:id="39" w:name="_Toc95743514"/>
            <w:r w:rsidRPr="005C25C3">
              <w:rPr>
                <w:rFonts w:asciiTheme="minorHAnsi" w:hAnsiTheme="minorHAnsi" w:cstheme="minorHAnsi"/>
                <w:color w:val="auto"/>
                <w:sz w:val="22"/>
                <w:szCs w:val="22"/>
              </w:rPr>
              <w:lastRenderedPageBreak/>
              <w:t>Ewaluacja dotycząca efektywności wsparcia projektów EFS w obszarze profilaktyki i diagnostyki zdrowotnej w ramach RPO WSL 2014-2020</w:t>
            </w:r>
            <w:bookmarkEnd w:id="39"/>
          </w:p>
        </w:tc>
      </w:tr>
      <w:tr w:rsidR="002653F6" w:rsidRPr="005C25C3" w14:paraId="09649E4C" w14:textId="77777777" w:rsidTr="002653F6">
        <w:trPr>
          <w:trHeight w:val="354"/>
        </w:trPr>
        <w:tc>
          <w:tcPr>
            <w:tcW w:w="9044" w:type="dxa"/>
            <w:shd w:val="clear" w:color="auto" w:fill="A6A6A6"/>
          </w:tcPr>
          <w:p w14:paraId="63A34395"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11EBDAA4" w14:textId="77777777" w:rsidTr="002653F6">
        <w:trPr>
          <w:trHeight w:val="336"/>
        </w:trPr>
        <w:tc>
          <w:tcPr>
            <w:tcW w:w="9044" w:type="dxa"/>
            <w:shd w:val="clear" w:color="auto" w:fill="D9D9D9"/>
          </w:tcPr>
          <w:p w14:paraId="7419840D"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2653F6" w:rsidRPr="005C25C3" w14:paraId="5BB94F0A" w14:textId="77777777" w:rsidTr="002653F6">
        <w:trPr>
          <w:trHeight w:val="336"/>
        </w:trPr>
        <w:tc>
          <w:tcPr>
            <w:tcW w:w="9044" w:type="dxa"/>
          </w:tcPr>
          <w:p w14:paraId="202F790E"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Oś Priorytetowa VIII REGIONALNE KADRY GOSPODARKI OPARTEJ NA WIEDZY</w:t>
            </w:r>
          </w:p>
          <w:p w14:paraId="5843DFC2"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PI 8vi  aktywne i zdrowe starzenie się.</w:t>
            </w:r>
          </w:p>
          <w:p w14:paraId="3EEBEEDE" w14:textId="77777777" w:rsidR="00461698" w:rsidRPr="005C25C3" w:rsidRDefault="00461698" w:rsidP="008C6127">
            <w:pPr>
              <w:spacing w:after="0"/>
              <w:rPr>
                <w:rFonts w:asciiTheme="minorHAnsi" w:hAnsiTheme="minorHAnsi" w:cstheme="minorHAnsi"/>
              </w:rPr>
            </w:pPr>
            <w:r w:rsidRPr="005C25C3">
              <w:rPr>
                <w:rFonts w:asciiTheme="minorHAnsi" w:hAnsiTheme="minorHAnsi" w:cstheme="minorHAnsi"/>
              </w:rPr>
              <w:t>Oś Priorytetowa IX WŁĄCZENIE SPOŁECZNE</w:t>
            </w:r>
          </w:p>
          <w:p w14:paraId="7C3788DF" w14:textId="77777777" w:rsidR="000755A9" w:rsidRPr="005C25C3" w:rsidRDefault="000755A9" w:rsidP="008C6127">
            <w:pPr>
              <w:rPr>
                <w:rFonts w:asciiTheme="minorHAnsi" w:hAnsiTheme="minorHAnsi" w:cstheme="minorHAnsi"/>
              </w:rPr>
            </w:pPr>
            <w:r w:rsidRPr="005C25C3">
              <w:rPr>
                <w:rFonts w:asciiTheme="minorHAnsi" w:hAnsiTheme="minorHAnsi" w:cstheme="minorHAnsi"/>
              </w:rPr>
              <w:t>PI 9iv ułatwianie dostępu do niedrogich, trwałych oraz wysokiej jakości usług, w tym opieki zdrowotnej i usług socjalnych świadczonych w interesie ogólnym</w:t>
            </w:r>
          </w:p>
          <w:p w14:paraId="798AC520"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FUNDUSZ: EFS</w:t>
            </w:r>
          </w:p>
        </w:tc>
      </w:tr>
      <w:tr w:rsidR="002653F6" w:rsidRPr="005C25C3" w14:paraId="737A7078" w14:textId="77777777" w:rsidTr="00D439F5">
        <w:trPr>
          <w:trHeight w:val="336"/>
        </w:trPr>
        <w:tc>
          <w:tcPr>
            <w:tcW w:w="9044" w:type="dxa"/>
            <w:shd w:val="clear" w:color="auto" w:fill="D9D9D9"/>
          </w:tcPr>
          <w:p w14:paraId="5779B751" w14:textId="21155386"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2653F6" w:rsidRPr="005C25C3" w14:paraId="3E97DF95" w14:textId="77777777" w:rsidTr="00D439F5">
        <w:trPr>
          <w:trHeight w:val="336"/>
        </w:trPr>
        <w:tc>
          <w:tcPr>
            <w:tcW w:w="9044" w:type="dxa"/>
            <w:shd w:val="clear" w:color="auto" w:fill="D9D9D9"/>
          </w:tcPr>
          <w:p w14:paraId="2DE829C9" w14:textId="5072430E"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2653F6" w:rsidRPr="005C25C3" w14:paraId="5554AE18" w14:textId="77777777" w:rsidTr="002653F6">
        <w:trPr>
          <w:trHeight w:val="336"/>
        </w:trPr>
        <w:tc>
          <w:tcPr>
            <w:tcW w:w="9044" w:type="dxa"/>
            <w:shd w:val="clear" w:color="auto" w:fill="D9D9D9"/>
          </w:tcPr>
          <w:p w14:paraId="63692F9E"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4244CDAF" w14:textId="77777777" w:rsidTr="002653F6">
        <w:trPr>
          <w:trHeight w:val="336"/>
        </w:trPr>
        <w:tc>
          <w:tcPr>
            <w:tcW w:w="9044" w:type="dxa"/>
          </w:tcPr>
          <w:p w14:paraId="2CA7A590"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 xml:space="preserve">Badanie ma na celu sprawdzenie efektów (zarówno tych zamierzonych jak i niezaplanowanych) wsparcia udzielonego w ramach </w:t>
            </w:r>
            <w:r w:rsidR="000755A9" w:rsidRPr="005C25C3">
              <w:rPr>
                <w:rFonts w:asciiTheme="minorHAnsi" w:hAnsiTheme="minorHAnsi" w:cstheme="minorHAnsi"/>
              </w:rPr>
              <w:t>PI</w:t>
            </w:r>
            <w:r w:rsidRPr="005C25C3">
              <w:rPr>
                <w:rFonts w:asciiTheme="minorHAnsi" w:hAnsiTheme="minorHAnsi" w:cstheme="minorHAnsi"/>
              </w:rPr>
              <w:t xml:space="preserve"> 8vi aktywne i zdrowe starzenie się</w:t>
            </w:r>
            <w:r w:rsidR="000755A9" w:rsidRPr="005C25C3">
              <w:rPr>
                <w:rFonts w:asciiTheme="minorHAnsi" w:hAnsiTheme="minorHAnsi" w:cstheme="minorHAnsi"/>
              </w:rPr>
              <w:t xml:space="preserve"> oraz PI 9iv ułatwianie dostępu do niedrogich, trwałych oraz wysokiej jakości usług, w tym opieki zdrowotnej i usług socjalnych świadczonych w interesie ogólnym</w:t>
            </w:r>
            <w:r w:rsidRPr="005C25C3">
              <w:rPr>
                <w:rFonts w:asciiTheme="minorHAnsi" w:hAnsiTheme="minorHAnsi" w:cstheme="minorHAnsi"/>
              </w:rPr>
              <w:t>, w tym stopnia osiągnięcia następujących celów szczegółowych:</w:t>
            </w:r>
          </w:p>
          <w:p w14:paraId="36874CCC" w14:textId="77777777" w:rsidR="000755A9" w:rsidRPr="005C25C3" w:rsidRDefault="00637C16" w:rsidP="008C70D9">
            <w:pPr>
              <w:numPr>
                <w:ilvl w:val="0"/>
                <w:numId w:val="72"/>
              </w:numPr>
              <w:spacing w:after="0"/>
              <w:rPr>
                <w:rFonts w:asciiTheme="minorHAnsi" w:hAnsiTheme="minorHAnsi" w:cstheme="minorHAnsi"/>
              </w:rPr>
            </w:pPr>
            <w:r w:rsidRPr="005C25C3">
              <w:rPr>
                <w:rFonts w:asciiTheme="minorHAnsi" w:hAnsiTheme="minorHAnsi" w:cstheme="minorHAnsi"/>
              </w:rPr>
              <w:t>poprawa dostępu do profilaktyki, diagnostyki i rehabilitacji leczniczej ułatwiającej pozostanie w zatrudnieniu i powrót do pracy</w:t>
            </w:r>
          </w:p>
          <w:p w14:paraId="7F99EC85" w14:textId="77777777" w:rsidR="00637C16" w:rsidRPr="005C25C3" w:rsidRDefault="00481E55" w:rsidP="008C70D9">
            <w:pPr>
              <w:numPr>
                <w:ilvl w:val="0"/>
                <w:numId w:val="72"/>
              </w:numPr>
              <w:ind w:left="714" w:hanging="357"/>
              <w:rPr>
                <w:rFonts w:asciiTheme="minorHAnsi" w:hAnsiTheme="minorHAnsi" w:cstheme="minorHAnsi"/>
              </w:rPr>
            </w:pPr>
            <w:r w:rsidRPr="005C25C3">
              <w:rPr>
                <w:rFonts w:asciiTheme="minorHAnsi" w:hAnsiTheme="minorHAnsi" w:cstheme="minorHAnsi"/>
              </w:rPr>
              <w:t>wzrost dostępności do usług zdrowotnych w regionie.</w:t>
            </w:r>
          </w:p>
          <w:p w14:paraId="4F13B648"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Wskazane zostaną czynniki, które przyczyniły się do osiągnięcia zamierzonych efektów oraz bariery, które to utrudniły.</w:t>
            </w:r>
          </w:p>
        </w:tc>
      </w:tr>
      <w:tr w:rsidR="002653F6" w:rsidRPr="005C25C3" w14:paraId="0C33A809" w14:textId="77777777" w:rsidTr="002653F6">
        <w:trPr>
          <w:trHeight w:val="336"/>
        </w:trPr>
        <w:tc>
          <w:tcPr>
            <w:tcW w:w="9044" w:type="dxa"/>
            <w:shd w:val="clear" w:color="auto" w:fill="D9D9D9"/>
          </w:tcPr>
          <w:p w14:paraId="64939122"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6E1D977B" w14:textId="77777777" w:rsidTr="002653F6">
        <w:trPr>
          <w:trHeight w:val="336"/>
        </w:trPr>
        <w:tc>
          <w:tcPr>
            <w:tcW w:w="9044" w:type="dxa"/>
          </w:tcPr>
          <w:p w14:paraId="15E78673" w14:textId="360E0CD3"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 xml:space="preserve">Konieczność </w:t>
            </w:r>
            <w:r w:rsidR="00A43162" w:rsidRPr="005C25C3">
              <w:rPr>
                <w:rFonts w:asciiTheme="minorHAnsi" w:hAnsiTheme="minorHAnsi" w:cstheme="minorHAnsi"/>
              </w:rPr>
              <w:t xml:space="preserve">przeprowadzenia badania wynika z zapisów Wytycznych w zakresie realizacji przedsięwzięć z udziałem środków Europejskiego Funduszu Społecznego w obszarze zdrowia na lata 2014-2020. Zgodnie z przedmiotowym dokumentem </w:t>
            </w:r>
            <w:r w:rsidR="00A43162" w:rsidRPr="005C25C3">
              <w:rPr>
                <w:rFonts w:asciiTheme="minorHAnsi" w:eastAsia="Times New Roman" w:hAnsiTheme="minorHAnsi" w:cstheme="minorHAnsi"/>
                <w:lang w:eastAsia="pl-PL"/>
              </w:rPr>
              <w:t>IZ RPO zapewnia, że rezultaty i produkty wdrożenia regionalnych programów zdrowotnych zostaną poddane ewaluacji</w:t>
            </w:r>
            <w:r w:rsidR="000F39FC">
              <w:rPr>
                <w:rFonts w:asciiTheme="minorHAnsi" w:hAnsiTheme="minorHAnsi" w:cstheme="minorHAnsi"/>
              </w:rPr>
              <w:t>.</w:t>
            </w:r>
          </w:p>
        </w:tc>
      </w:tr>
      <w:tr w:rsidR="002653F6" w:rsidRPr="005C25C3" w14:paraId="157F2868" w14:textId="77777777" w:rsidTr="002653F6">
        <w:trPr>
          <w:trHeight w:val="336"/>
        </w:trPr>
        <w:tc>
          <w:tcPr>
            <w:tcW w:w="9044" w:type="dxa"/>
            <w:shd w:val="clear" w:color="auto" w:fill="D9D9D9"/>
          </w:tcPr>
          <w:p w14:paraId="0049423F"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34E28915" w14:textId="77777777" w:rsidTr="002653F6">
        <w:trPr>
          <w:trHeight w:val="336"/>
        </w:trPr>
        <w:tc>
          <w:tcPr>
            <w:tcW w:w="9044" w:type="dxa"/>
          </w:tcPr>
          <w:p w14:paraId="4A3DD621"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Skuteczność</w:t>
            </w:r>
          </w:p>
          <w:p w14:paraId="414C889C"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Użyteczność</w:t>
            </w:r>
          </w:p>
          <w:p w14:paraId="3021A5CF"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Efektywność</w:t>
            </w:r>
          </w:p>
          <w:p w14:paraId="15E2C793"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Trwałość</w:t>
            </w:r>
          </w:p>
          <w:p w14:paraId="380F0FEB"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Komplementarność</w:t>
            </w:r>
          </w:p>
        </w:tc>
      </w:tr>
      <w:tr w:rsidR="002653F6" w:rsidRPr="005C25C3" w14:paraId="49751C2A" w14:textId="77777777" w:rsidTr="002653F6">
        <w:trPr>
          <w:trHeight w:val="336"/>
        </w:trPr>
        <w:tc>
          <w:tcPr>
            <w:tcW w:w="9044" w:type="dxa"/>
            <w:shd w:val="clear" w:color="auto" w:fill="D9D9D9"/>
          </w:tcPr>
          <w:p w14:paraId="71B1B4E1"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5ED9164E" w14:textId="77777777" w:rsidTr="002653F6">
        <w:trPr>
          <w:trHeight w:val="336"/>
        </w:trPr>
        <w:tc>
          <w:tcPr>
            <w:tcW w:w="9044" w:type="dxa"/>
          </w:tcPr>
          <w:p w14:paraId="2CC65DFC" w14:textId="77777777" w:rsidR="00637C16" w:rsidRPr="005C25C3" w:rsidRDefault="00637C1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 xml:space="preserve">Czy udzielone wsparcie było skuteczne, tzn. czy i w jakim stopniu przyczyniło się do osiągnięcia celu szczegółowego: </w:t>
            </w:r>
          </w:p>
          <w:p w14:paraId="51106782" w14:textId="77777777" w:rsidR="00637C16" w:rsidRPr="005C25C3" w:rsidRDefault="00637C16" w:rsidP="008C70D9">
            <w:pPr>
              <w:numPr>
                <w:ilvl w:val="0"/>
                <w:numId w:val="90"/>
              </w:numPr>
              <w:spacing w:after="0"/>
              <w:ind w:left="686" w:hanging="357"/>
              <w:rPr>
                <w:rFonts w:asciiTheme="minorHAnsi" w:hAnsiTheme="minorHAnsi" w:cstheme="minorHAnsi"/>
                <w:bCs/>
              </w:rPr>
            </w:pPr>
            <w:r w:rsidRPr="005C25C3">
              <w:rPr>
                <w:rFonts w:asciiTheme="minorHAnsi" w:hAnsiTheme="minorHAnsi" w:cstheme="minorHAnsi"/>
                <w:bCs/>
              </w:rPr>
              <w:t>poprawa dostępu do profilaktyki, diagnostyki i rehabilitacji leczniczej ułatwiającej pozostanie w zatrudnieniu i powrót do pracy</w:t>
            </w:r>
            <w:r w:rsidR="002865B4" w:rsidRPr="005C25C3">
              <w:rPr>
                <w:rFonts w:asciiTheme="minorHAnsi" w:hAnsiTheme="minorHAnsi" w:cstheme="minorHAnsi"/>
                <w:bCs/>
              </w:rPr>
              <w:t>,</w:t>
            </w:r>
            <w:r w:rsidRPr="005C25C3">
              <w:rPr>
                <w:rFonts w:asciiTheme="minorHAnsi" w:hAnsiTheme="minorHAnsi" w:cstheme="minorHAnsi"/>
                <w:bCs/>
              </w:rPr>
              <w:t xml:space="preserve"> </w:t>
            </w:r>
          </w:p>
          <w:p w14:paraId="7D5FD3B2" w14:textId="77777777" w:rsidR="002865B4" w:rsidRPr="005C25C3" w:rsidRDefault="002865B4" w:rsidP="008C70D9">
            <w:pPr>
              <w:numPr>
                <w:ilvl w:val="0"/>
                <w:numId w:val="90"/>
              </w:numPr>
              <w:spacing w:after="0"/>
              <w:ind w:left="692" w:hanging="357"/>
              <w:rPr>
                <w:rFonts w:asciiTheme="minorHAnsi" w:hAnsiTheme="minorHAnsi" w:cstheme="minorHAnsi"/>
                <w:bCs/>
              </w:rPr>
            </w:pPr>
            <w:r w:rsidRPr="005C25C3">
              <w:rPr>
                <w:rFonts w:asciiTheme="minorHAnsi" w:hAnsiTheme="minorHAnsi" w:cstheme="minorHAnsi"/>
                <w:bCs/>
              </w:rPr>
              <w:t>wzrost dostępności do usług zdrowotnych w regionie?</w:t>
            </w:r>
          </w:p>
          <w:p w14:paraId="60493BF6" w14:textId="77777777" w:rsidR="00637C16" w:rsidRPr="005C25C3" w:rsidRDefault="00637C16" w:rsidP="008C6127">
            <w:pPr>
              <w:numPr>
                <w:ilvl w:val="0"/>
                <w:numId w:val="11"/>
              </w:numPr>
              <w:spacing w:after="0"/>
              <w:ind w:left="425" w:hanging="357"/>
              <w:rPr>
                <w:rFonts w:asciiTheme="minorHAnsi" w:hAnsiTheme="minorHAnsi" w:cstheme="minorHAnsi"/>
                <w:bCs/>
              </w:rPr>
            </w:pPr>
            <w:r w:rsidRPr="005C25C3">
              <w:rPr>
                <w:rFonts w:asciiTheme="minorHAnsi" w:hAnsiTheme="minorHAnsi" w:cstheme="minorHAnsi"/>
                <w:bCs/>
              </w:rPr>
              <w:lastRenderedPageBreak/>
              <w:t>Jak oceniana jest użyteczność udzielonego wsparcia, rozumiana jako całość rzeczywistych efektów wywołanych przez interwencję (zarówno tych planowanych, jak i nieplanowanych, tzw. ubocznych), w odniesieniu do wyzwań społeczno-ekonomicznych?</w:t>
            </w:r>
          </w:p>
          <w:p w14:paraId="748E4693" w14:textId="77777777" w:rsidR="00637C16" w:rsidRPr="005C25C3" w:rsidRDefault="00637C1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Jakie czynniki przyczyniły się do realizacji założonych celów a jakie bariery utrudniły osiągnięcie zamierzonych efektów?</w:t>
            </w:r>
          </w:p>
          <w:p w14:paraId="1136590F" w14:textId="77777777" w:rsidR="00637C16" w:rsidRPr="005C25C3" w:rsidRDefault="00637C16" w:rsidP="008C6127">
            <w:pPr>
              <w:numPr>
                <w:ilvl w:val="0"/>
                <w:numId w:val="11"/>
              </w:numPr>
              <w:spacing w:after="0"/>
              <w:ind w:left="425" w:hanging="357"/>
              <w:rPr>
                <w:rFonts w:asciiTheme="minorHAnsi" w:hAnsiTheme="minorHAnsi" w:cstheme="minorHAnsi"/>
                <w:bCs/>
              </w:rPr>
            </w:pPr>
            <w:r w:rsidRPr="005C25C3">
              <w:rPr>
                <w:rFonts w:asciiTheme="minorHAnsi" w:hAnsiTheme="minorHAnsi" w:cstheme="minorHAnsi"/>
                <w:bCs/>
              </w:rPr>
              <w:t>Jak oceniana jest efektywność udzielonego wsparcia, rozumiana jako relacja między nakładami, kosztami, zasobami (finansowymi, ludzkimi, administracyjnymi) a osiągniętymi efektami interwencji?</w:t>
            </w:r>
          </w:p>
          <w:p w14:paraId="354979F9" w14:textId="1504A0DD" w:rsidR="00637C16" w:rsidRPr="00692370" w:rsidRDefault="00637C16" w:rsidP="00692370">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Jaka jest trwałość osiągniętych zmian?</w:t>
            </w:r>
          </w:p>
        </w:tc>
      </w:tr>
      <w:tr w:rsidR="002653F6" w:rsidRPr="005C25C3" w14:paraId="3F1B98AB" w14:textId="77777777" w:rsidTr="002653F6">
        <w:trPr>
          <w:trHeight w:val="336"/>
        </w:trPr>
        <w:tc>
          <w:tcPr>
            <w:tcW w:w="9044" w:type="dxa"/>
            <w:shd w:val="clear" w:color="auto" w:fill="A6A6A6"/>
          </w:tcPr>
          <w:p w14:paraId="493987CD"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7F497B76" w14:textId="77777777" w:rsidTr="002653F6">
        <w:trPr>
          <w:trHeight w:val="336"/>
        </w:trPr>
        <w:tc>
          <w:tcPr>
            <w:tcW w:w="9044" w:type="dxa"/>
            <w:shd w:val="clear" w:color="auto" w:fill="D9D9D9"/>
          </w:tcPr>
          <w:p w14:paraId="20BC9FC1"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5A9B457B" w14:textId="77777777" w:rsidTr="002653F6">
        <w:trPr>
          <w:trHeight w:val="336"/>
        </w:trPr>
        <w:tc>
          <w:tcPr>
            <w:tcW w:w="9044" w:type="dxa"/>
          </w:tcPr>
          <w:p w14:paraId="41126197" w14:textId="77777777" w:rsidR="00637C16" w:rsidRPr="005C25C3" w:rsidRDefault="00637C16" w:rsidP="008C6127">
            <w:pPr>
              <w:rPr>
                <w:rFonts w:asciiTheme="minorHAnsi" w:hAnsiTheme="minorHAnsi" w:cstheme="minorHAnsi"/>
              </w:rPr>
            </w:pPr>
            <w:r w:rsidRPr="005C25C3">
              <w:rPr>
                <w:rFonts w:asciiTheme="minorHAnsi" w:hAnsiTheme="minorHAnsi" w:cstheme="minorHAnsi"/>
              </w:rPr>
              <w:t>Badanie wykorzysta zarówno jakościowe jak i ilościowe techniki gromadzenia i analizy danych. Punktem wyjścia będzie analiza logiki wsparcia w ramach badanego Priorytetu Inwestycyjnego. Odtworzenie logiki interwencji powinno pokazywać schemat logiczny wsparcia z uwzględnieniem relacji pomiędzy zrealizowanymi działaniami a założonymi celami. Powyższa – koncepcyjna – faza badania powinna bazować zarówno na analizie danych zastanych, jak również na danych zebranych w drodze badań jakościowych.</w:t>
            </w:r>
          </w:p>
          <w:p w14:paraId="7936C447"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Przyjęta logika powinna być poddana weryfikacji pod kątem osiągania założonego celu, z wykorzystaniem m.in. następujących technik badawczych:</w:t>
            </w:r>
          </w:p>
          <w:p w14:paraId="4514E39C" w14:textId="77777777" w:rsidR="00637C16" w:rsidRPr="005C25C3" w:rsidRDefault="00637C16" w:rsidP="008C70D9">
            <w:pPr>
              <w:numPr>
                <w:ilvl w:val="0"/>
                <w:numId w:val="73"/>
              </w:numPr>
              <w:spacing w:after="0"/>
              <w:ind w:hanging="454"/>
              <w:rPr>
                <w:rFonts w:asciiTheme="minorHAnsi" w:hAnsiTheme="minorHAnsi" w:cstheme="minorHAnsi"/>
              </w:rPr>
            </w:pPr>
            <w:r w:rsidRPr="005C25C3">
              <w:rPr>
                <w:rFonts w:asciiTheme="minorHAnsi" w:hAnsiTheme="minorHAnsi" w:cstheme="minorHAnsi"/>
              </w:rPr>
              <w:t>analizy danych zastanych, w tym dokumentów strategicznych, programowych, dokumentacji projektowej oraz danych związanych z realizacją projektów,</w:t>
            </w:r>
          </w:p>
          <w:p w14:paraId="4D6CAF6A" w14:textId="77777777" w:rsidR="00637C16" w:rsidRPr="005C25C3" w:rsidRDefault="00637C16" w:rsidP="008C70D9">
            <w:pPr>
              <w:numPr>
                <w:ilvl w:val="0"/>
                <w:numId w:val="73"/>
              </w:numPr>
              <w:spacing w:after="0"/>
              <w:ind w:hanging="454"/>
              <w:rPr>
                <w:rFonts w:asciiTheme="minorHAnsi" w:hAnsiTheme="minorHAnsi" w:cstheme="minorHAnsi"/>
              </w:rPr>
            </w:pPr>
            <w:r w:rsidRPr="005C25C3">
              <w:rPr>
                <w:rFonts w:asciiTheme="minorHAnsi" w:hAnsiTheme="minorHAnsi" w:cstheme="minorHAnsi"/>
              </w:rPr>
              <w:t>wywiadów z przedstawicielami Instytucji Zarządzającej,</w:t>
            </w:r>
          </w:p>
          <w:p w14:paraId="5D9243E2" w14:textId="77777777" w:rsidR="00637C16" w:rsidRPr="005C25C3" w:rsidRDefault="00637C16" w:rsidP="008C70D9">
            <w:pPr>
              <w:numPr>
                <w:ilvl w:val="0"/>
                <w:numId w:val="73"/>
              </w:numPr>
              <w:spacing w:after="0"/>
              <w:ind w:hanging="454"/>
              <w:rPr>
                <w:rFonts w:asciiTheme="minorHAnsi" w:hAnsiTheme="minorHAnsi" w:cstheme="minorHAnsi"/>
              </w:rPr>
            </w:pPr>
            <w:r w:rsidRPr="005C25C3">
              <w:rPr>
                <w:rFonts w:asciiTheme="minorHAnsi" w:hAnsiTheme="minorHAnsi" w:cstheme="minorHAnsi"/>
              </w:rPr>
              <w:t>wywiadów z ekspertami z zakresu ochrony zdrowia,</w:t>
            </w:r>
          </w:p>
          <w:p w14:paraId="4F430ECA" w14:textId="77777777" w:rsidR="00637C16" w:rsidRPr="005C25C3" w:rsidRDefault="00637C16" w:rsidP="008C70D9">
            <w:pPr>
              <w:numPr>
                <w:ilvl w:val="0"/>
                <w:numId w:val="73"/>
              </w:numPr>
              <w:spacing w:after="0"/>
              <w:ind w:hanging="454"/>
              <w:rPr>
                <w:rFonts w:asciiTheme="minorHAnsi" w:hAnsiTheme="minorHAnsi" w:cstheme="minorHAnsi"/>
              </w:rPr>
            </w:pPr>
            <w:r w:rsidRPr="005C25C3">
              <w:rPr>
                <w:rFonts w:asciiTheme="minorHAnsi" w:hAnsiTheme="minorHAnsi" w:cstheme="minorHAnsi"/>
              </w:rPr>
              <w:t>studiów przypadku.</w:t>
            </w:r>
          </w:p>
        </w:tc>
      </w:tr>
      <w:tr w:rsidR="002653F6" w:rsidRPr="005C25C3" w14:paraId="5C332DE6" w14:textId="77777777" w:rsidTr="002653F6">
        <w:trPr>
          <w:trHeight w:val="336"/>
        </w:trPr>
        <w:tc>
          <w:tcPr>
            <w:tcW w:w="9044" w:type="dxa"/>
            <w:shd w:val="clear" w:color="auto" w:fill="D9D9D9"/>
          </w:tcPr>
          <w:p w14:paraId="11C56151"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6D2FAC9F" w14:textId="77777777" w:rsidTr="002653F6">
        <w:trPr>
          <w:trHeight w:val="336"/>
        </w:trPr>
        <w:tc>
          <w:tcPr>
            <w:tcW w:w="9044" w:type="dxa"/>
          </w:tcPr>
          <w:p w14:paraId="3274C9B7" w14:textId="77777777" w:rsidR="00637C16" w:rsidRPr="005C25C3" w:rsidRDefault="00637C16" w:rsidP="008C70D9">
            <w:pPr>
              <w:numPr>
                <w:ilvl w:val="0"/>
                <w:numId w:val="119"/>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456B404E" w14:textId="77777777" w:rsidR="00637C16" w:rsidRPr="005C25C3" w:rsidRDefault="00637C16" w:rsidP="008C6127">
            <w:pPr>
              <w:numPr>
                <w:ilvl w:val="0"/>
                <w:numId w:val="9"/>
              </w:numPr>
              <w:spacing w:after="0"/>
              <w:ind w:hanging="454"/>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3E8ECD79" w14:textId="77777777" w:rsidR="00637C16" w:rsidRPr="005C25C3" w:rsidRDefault="00637C1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informacje/dane z projektów pochodzące z LSI 2014,</w:t>
            </w:r>
          </w:p>
          <w:p w14:paraId="076D6C55" w14:textId="77777777" w:rsidR="00637C16" w:rsidRPr="005C25C3" w:rsidRDefault="00637C16" w:rsidP="008C70D9">
            <w:pPr>
              <w:numPr>
                <w:ilvl w:val="0"/>
                <w:numId w:val="119"/>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BE1B666" w14:textId="77777777" w:rsidR="00637C16" w:rsidRPr="005C25C3" w:rsidRDefault="00637C16" w:rsidP="008C70D9">
            <w:pPr>
              <w:numPr>
                <w:ilvl w:val="0"/>
                <w:numId w:val="119"/>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6D1F1F66" w14:textId="77777777" w:rsidR="00637C16" w:rsidRPr="005C25C3" w:rsidRDefault="00637C16" w:rsidP="008C70D9">
            <w:pPr>
              <w:numPr>
                <w:ilvl w:val="0"/>
                <w:numId w:val="119"/>
              </w:numPr>
              <w:spacing w:after="0"/>
              <w:ind w:left="425" w:hanging="357"/>
              <w:rPr>
                <w:rFonts w:asciiTheme="minorHAnsi" w:hAnsiTheme="minorHAnsi" w:cstheme="minorHAnsi"/>
              </w:rPr>
            </w:pPr>
            <w:r w:rsidRPr="005C25C3">
              <w:rPr>
                <w:rFonts w:asciiTheme="minorHAnsi" w:hAnsiTheme="minorHAnsi" w:cstheme="minorHAnsi"/>
              </w:rPr>
              <w:t>dane pozyskane od beneficjentów i osób wdrażających i programujących RPO WSL,</w:t>
            </w:r>
          </w:p>
          <w:p w14:paraId="5E047CAC" w14:textId="77777777" w:rsidR="00637C16" w:rsidRPr="005C25C3" w:rsidRDefault="00637C16" w:rsidP="008C70D9">
            <w:pPr>
              <w:numPr>
                <w:ilvl w:val="0"/>
                <w:numId w:val="119"/>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2653F6" w:rsidRPr="005C25C3" w14:paraId="2C82C8C1" w14:textId="77777777" w:rsidTr="002653F6">
        <w:trPr>
          <w:trHeight w:val="336"/>
        </w:trPr>
        <w:tc>
          <w:tcPr>
            <w:tcW w:w="9044" w:type="dxa"/>
            <w:shd w:val="clear" w:color="auto" w:fill="A6A6A6"/>
          </w:tcPr>
          <w:p w14:paraId="58FE3D4E"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658594B7" w14:textId="77777777" w:rsidTr="002653F6">
        <w:trPr>
          <w:trHeight w:val="336"/>
        </w:trPr>
        <w:tc>
          <w:tcPr>
            <w:tcW w:w="9044" w:type="dxa"/>
            <w:shd w:val="clear" w:color="auto" w:fill="D9D9D9"/>
          </w:tcPr>
          <w:p w14:paraId="305C71C6"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3631FBB5" w14:textId="77777777" w:rsidTr="002653F6">
        <w:trPr>
          <w:trHeight w:val="336"/>
        </w:trPr>
        <w:tc>
          <w:tcPr>
            <w:tcW w:w="9044" w:type="dxa"/>
          </w:tcPr>
          <w:p w14:paraId="50A71DE0"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I-II kwartał 2023 r.</w:t>
            </w:r>
          </w:p>
        </w:tc>
      </w:tr>
      <w:tr w:rsidR="002653F6" w:rsidRPr="005C25C3" w14:paraId="1FE44420" w14:textId="77777777" w:rsidTr="002653F6">
        <w:trPr>
          <w:trHeight w:val="336"/>
        </w:trPr>
        <w:tc>
          <w:tcPr>
            <w:tcW w:w="9044" w:type="dxa"/>
            <w:shd w:val="clear" w:color="auto" w:fill="D9D9D9"/>
          </w:tcPr>
          <w:p w14:paraId="369226B8"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5992F180" w14:textId="77777777" w:rsidTr="002653F6">
        <w:trPr>
          <w:trHeight w:val="336"/>
        </w:trPr>
        <w:tc>
          <w:tcPr>
            <w:tcW w:w="9044" w:type="dxa"/>
          </w:tcPr>
          <w:p w14:paraId="13164CF4"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2</w:t>
            </w:r>
            <w:r w:rsidR="00F36F2A" w:rsidRPr="005C25C3">
              <w:rPr>
                <w:rFonts w:asciiTheme="minorHAnsi" w:hAnsiTheme="minorHAnsi" w:cstheme="minorHAnsi"/>
              </w:rPr>
              <w:t>0</w:t>
            </w:r>
            <w:r w:rsidRPr="005C25C3">
              <w:rPr>
                <w:rFonts w:asciiTheme="minorHAnsi" w:hAnsiTheme="minorHAnsi" w:cstheme="minorHAnsi"/>
              </w:rPr>
              <w:t>0 000 zł</w:t>
            </w:r>
          </w:p>
        </w:tc>
      </w:tr>
      <w:tr w:rsidR="002653F6" w:rsidRPr="005C25C3" w14:paraId="55CEA110" w14:textId="77777777" w:rsidTr="002653F6">
        <w:trPr>
          <w:trHeight w:val="336"/>
        </w:trPr>
        <w:tc>
          <w:tcPr>
            <w:tcW w:w="9044" w:type="dxa"/>
            <w:shd w:val="clear" w:color="auto" w:fill="D9D9D9"/>
          </w:tcPr>
          <w:p w14:paraId="75479290"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3DEF66AB" w14:textId="77777777" w:rsidTr="002653F6">
        <w:trPr>
          <w:trHeight w:val="336"/>
        </w:trPr>
        <w:tc>
          <w:tcPr>
            <w:tcW w:w="9044" w:type="dxa"/>
          </w:tcPr>
          <w:p w14:paraId="7305BB4D" w14:textId="77777777" w:rsidR="00637C16" w:rsidRPr="005C25C3" w:rsidRDefault="00637C1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26F3BF37" w14:textId="77777777" w:rsidTr="002653F6">
        <w:trPr>
          <w:trHeight w:val="336"/>
        </w:trPr>
        <w:tc>
          <w:tcPr>
            <w:tcW w:w="9044" w:type="dxa"/>
            <w:shd w:val="clear" w:color="auto" w:fill="D9D9D9"/>
          </w:tcPr>
          <w:p w14:paraId="244284F7" w14:textId="77777777" w:rsidR="00637C16" w:rsidRPr="005C25C3" w:rsidRDefault="00637C16" w:rsidP="008C6127">
            <w:pPr>
              <w:spacing w:after="0"/>
              <w:rPr>
                <w:rFonts w:asciiTheme="minorHAnsi" w:hAnsiTheme="minorHAnsi" w:cstheme="minorHAnsi"/>
                <w:b/>
              </w:rPr>
            </w:pPr>
            <w:r w:rsidRPr="005C25C3">
              <w:rPr>
                <w:rFonts w:asciiTheme="minorHAnsi" w:hAnsiTheme="minorHAnsi" w:cstheme="minorHAnsi"/>
                <w:b/>
              </w:rPr>
              <w:lastRenderedPageBreak/>
              <w:t>Ewentualne komentarze</w:t>
            </w:r>
          </w:p>
        </w:tc>
      </w:tr>
      <w:tr w:rsidR="002653F6" w:rsidRPr="005C25C3" w14:paraId="19878B4C" w14:textId="77777777" w:rsidTr="002653F6">
        <w:trPr>
          <w:trHeight w:val="336"/>
        </w:trPr>
        <w:tc>
          <w:tcPr>
            <w:tcW w:w="9044" w:type="dxa"/>
          </w:tcPr>
          <w:p w14:paraId="6FFB5F65" w14:textId="77777777" w:rsidR="00637C16" w:rsidRPr="005C25C3" w:rsidRDefault="00637C16" w:rsidP="008C6127">
            <w:pPr>
              <w:spacing w:after="0"/>
              <w:rPr>
                <w:rFonts w:asciiTheme="minorHAnsi" w:hAnsiTheme="minorHAnsi" w:cstheme="minorHAnsi"/>
              </w:rPr>
            </w:pPr>
          </w:p>
        </w:tc>
      </w:tr>
    </w:tbl>
    <w:p w14:paraId="7FF7A1C5" w14:textId="581A6040" w:rsidR="0032600A" w:rsidRPr="005C25C3" w:rsidRDefault="0032600A" w:rsidP="008B1977">
      <w:pPr>
        <w:pStyle w:val="Nagwek3"/>
        <w:rPr>
          <w:rFonts w:asciiTheme="minorHAnsi" w:hAnsiTheme="minorHAnsi" w:cstheme="minorHAnsi"/>
          <w:color w:val="auto"/>
          <w:sz w:val="22"/>
          <w:szCs w:val="22"/>
        </w:rPr>
      </w:pPr>
    </w:p>
    <w:p w14:paraId="06EB54D7" w14:textId="77777777" w:rsidR="0032600A" w:rsidRPr="005C25C3" w:rsidRDefault="0032600A">
      <w:pPr>
        <w:spacing w:after="0" w:line="240" w:lineRule="auto"/>
        <w:rPr>
          <w:rFonts w:asciiTheme="minorHAnsi" w:eastAsia="Times New Roman" w:hAnsiTheme="minorHAnsi" w:cstheme="minorHAnsi"/>
          <w:b/>
          <w:bCs/>
        </w:rPr>
      </w:pPr>
      <w:r w:rsidRPr="005C25C3">
        <w:rPr>
          <w:rFonts w:asciiTheme="minorHAnsi" w:hAnsiTheme="minorHAnsi" w:cstheme="minorHAnsi"/>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34937231" w14:textId="77777777" w:rsidTr="00B47399">
        <w:trPr>
          <w:trHeight w:val="354"/>
          <w:tblHeader/>
        </w:trPr>
        <w:tc>
          <w:tcPr>
            <w:tcW w:w="92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8933C3" w14:textId="66F47BD5" w:rsidR="008B1977" w:rsidRPr="005C25C3" w:rsidRDefault="008B1977" w:rsidP="008B1977">
            <w:pPr>
              <w:pStyle w:val="Nagwek3"/>
              <w:numPr>
                <w:ilvl w:val="0"/>
                <w:numId w:val="132"/>
              </w:numPr>
              <w:rPr>
                <w:rFonts w:asciiTheme="minorHAnsi" w:hAnsiTheme="minorHAnsi" w:cstheme="minorHAnsi"/>
                <w:color w:val="auto"/>
                <w:sz w:val="22"/>
                <w:szCs w:val="22"/>
              </w:rPr>
            </w:pPr>
            <w:bookmarkStart w:id="40" w:name="_Toc95743515"/>
            <w:r w:rsidRPr="005C25C3">
              <w:rPr>
                <w:rFonts w:asciiTheme="minorHAnsi" w:hAnsiTheme="minorHAnsi" w:cstheme="minorHAnsi"/>
                <w:color w:val="auto"/>
                <w:sz w:val="22"/>
                <w:szCs w:val="22"/>
              </w:rPr>
              <w:lastRenderedPageBreak/>
              <w:t>Ewaluacja uzyskanych wartości wskaźników rezultatu długoterminowego EFS oraz wskaźników rezultatu EFS w ramach RPO WSL na lata 2014-2020</w:t>
            </w:r>
            <w:bookmarkEnd w:id="40"/>
          </w:p>
        </w:tc>
      </w:tr>
      <w:tr w:rsidR="002653F6" w:rsidRPr="005C25C3" w14:paraId="345A293E"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A6A6A6"/>
          </w:tcPr>
          <w:p w14:paraId="5A06077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7B28C200"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D9D9D9"/>
          </w:tcPr>
          <w:p w14:paraId="01ECF96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Zakres badania (uwzględnienie </w:t>
            </w:r>
            <w:r w:rsidR="00A71F62" w:rsidRPr="005C25C3">
              <w:rPr>
                <w:rFonts w:asciiTheme="minorHAnsi" w:hAnsiTheme="minorHAnsi" w:cstheme="minorHAnsi"/>
              </w:rPr>
              <w:t>Osi Prioryt</w:t>
            </w:r>
            <w:r w:rsidRPr="005C25C3">
              <w:rPr>
                <w:rFonts w:asciiTheme="minorHAnsi" w:hAnsiTheme="minorHAnsi" w:cstheme="minorHAnsi"/>
              </w:rPr>
              <w:t>etowych/działań) oraz fundusz</w:t>
            </w:r>
          </w:p>
        </w:tc>
      </w:tr>
      <w:tr w:rsidR="002653F6" w:rsidRPr="005C25C3" w14:paraId="71EC1BD9"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FFFFFF"/>
          </w:tcPr>
          <w:p w14:paraId="65A7752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64476E4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8i dostęp do zatrudnienia dla osób poszukujących pracy i biernych zawodowo, w tym długotrwale bezrobotnych oraz oddalonych od rynku pracy, także poprzez lokalne inicjatywy na rzecz zatrudnienia oraz wspieranie mobilności pracowników</w:t>
            </w:r>
          </w:p>
          <w:p w14:paraId="235F853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8v przystosowanie pracowników, przedsiębiorstw i przedsiębiorców do zmian</w:t>
            </w:r>
          </w:p>
          <w:p w14:paraId="2285A75B" w14:textId="77777777" w:rsidR="00FD7EF6" w:rsidRPr="005C25C3" w:rsidRDefault="00FD7EF6" w:rsidP="008C6127">
            <w:pPr>
              <w:spacing w:after="0"/>
              <w:rPr>
                <w:rFonts w:asciiTheme="minorHAnsi" w:hAnsiTheme="minorHAnsi" w:cstheme="minorHAnsi"/>
              </w:rPr>
            </w:pPr>
          </w:p>
          <w:p w14:paraId="7C721FE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413DE21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8iv równość mężczyzn i kobiet we wszystkich dziedzinach, w tym dostęp do zatrudnienia, rozwój kariery, godzenie życia zawodowego i prywatnego oraz promowanie równości wynagrodzeń za tę samą pracę</w:t>
            </w:r>
          </w:p>
          <w:p w14:paraId="7E166C3B"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8v przystosowanie pracowników, przedsiębiorstw i przedsiębiorców do zmian</w:t>
            </w:r>
          </w:p>
          <w:p w14:paraId="3D430D4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5060D107"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p>
          <w:p w14:paraId="2D3FE5E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0763285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020F09D1" w14:textId="77777777" w:rsidR="00FD7EF6" w:rsidRPr="005C25C3" w:rsidRDefault="00FD7EF6" w:rsidP="008C6127">
            <w:pPr>
              <w:spacing w:after="0"/>
              <w:rPr>
                <w:rFonts w:asciiTheme="minorHAnsi" w:hAnsiTheme="minorHAnsi" w:cstheme="minorHAnsi"/>
              </w:rPr>
            </w:pPr>
          </w:p>
          <w:p w14:paraId="15F84E9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EFS</w:t>
            </w:r>
          </w:p>
        </w:tc>
      </w:tr>
      <w:tr w:rsidR="002653F6" w:rsidRPr="005C25C3" w14:paraId="4FF896E2" w14:textId="77777777" w:rsidTr="00D439F5">
        <w:trPr>
          <w:trHeight w:val="336"/>
        </w:trPr>
        <w:tc>
          <w:tcPr>
            <w:tcW w:w="9266" w:type="dxa"/>
            <w:shd w:val="clear" w:color="auto" w:fill="D9D9D9"/>
          </w:tcPr>
          <w:p w14:paraId="21302B44" w14:textId="6C3A360D"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2653F6" w:rsidRPr="005C25C3" w14:paraId="36D420D4" w14:textId="77777777" w:rsidTr="00D439F5">
        <w:trPr>
          <w:trHeight w:val="336"/>
        </w:trPr>
        <w:tc>
          <w:tcPr>
            <w:tcW w:w="9266" w:type="dxa"/>
            <w:shd w:val="clear" w:color="auto" w:fill="D9D9D9"/>
          </w:tcPr>
          <w:p w14:paraId="28754B3D" w14:textId="7A1E0929"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1F15EAFD" w14:textId="77777777" w:rsidTr="00340507">
        <w:trPr>
          <w:trHeight w:val="336"/>
        </w:trPr>
        <w:tc>
          <w:tcPr>
            <w:tcW w:w="9266" w:type="dxa"/>
            <w:shd w:val="clear" w:color="auto" w:fill="D9D9D9"/>
          </w:tcPr>
          <w:p w14:paraId="02FC2B4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2BE8DFF6" w14:textId="77777777" w:rsidTr="00340507">
        <w:trPr>
          <w:trHeight w:val="336"/>
        </w:trPr>
        <w:tc>
          <w:tcPr>
            <w:tcW w:w="9266" w:type="dxa"/>
          </w:tcPr>
          <w:p w14:paraId="26E4A05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oszacowane wskaźniki rezultatu długoterminowego EFS w oparciu o populacje uczestników projektów, którzy ukończyli udział w projektach od 1 stycznia 2021 do 31 grudnia 2022</w:t>
            </w:r>
            <w:r w:rsidRPr="005C25C3">
              <w:rPr>
                <w:rFonts w:asciiTheme="minorHAnsi" w:hAnsiTheme="minorHAnsi" w:cstheme="minorHAnsi"/>
                <w:i/>
              </w:rPr>
              <w:t xml:space="preserve"> </w:t>
            </w:r>
            <w:proofErr w:type="spellStart"/>
            <w:r w:rsidRPr="005C25C3">
              <w:rPr>
                <w:rFonts w:asciiTheme="minorHAnsi" w:hAnsiTheme="minorHAnsi" w:cstheme="minorHAnsi"/>
              </w:rPr>
              <w:t>r</w:t>
            </w:r>
            <w:r w:rsidRPr="005C25C3">
              <w:rPr>
                <w:rFonts w:asciiTheme="minorHAnsi" w:hAnsiTheme="minorHAnsi" w:cstheme="minorHAnsi"/>
                <w:i/>
              </w:rPr>
              <w:t>.</w:t>
            </w:r>
            <w:r w:rsidRPr="005C25C3">
              <w:rPr>
                <w:rFonts w:asciiTheme="minorHAnsi" w:hAnsiTheme="minorHAnsi" w:cstheme="minorHAnsi"/>
              </w:rPr>
              <w:t>oraz</w:t>
            </w:r>
            <w:proofErr w:type="spellEnd"/>
            <w:r w:rsidRPr="005C25C3">
              <w:rPr>
                <w:rFonts w:asciiTheme="minorHAnsi" w:hAnsiTheme="minorHAnsi" w:cstheme="minorHAnsi"/>
              </w:rPr>
              <w:t xml:space="preserve"> przedsiębiorstwa społeczne, które stworzyły miejsca pracy od 1 stycznia 2019 do 31 grudnia 2020 r. W ramach ewaluacji zostaną również oszacowane wskaźniki rezultatu EFS, których monitorowanie wymaga realizacji badań (m.in. w ramach populacji miejsc opieki nad dziećmi w wieku do lat 3, miejsc wychowania przedszkolnego, które uzyskały wsparcie od 1 lipca 2019 r. do 30 czerwca 2021 r.).</w:t>
            </w:r>
          </w:p>
        </w:tc>
      </w:tr>
      <w:tr w:rsidR="002653F6" w:rsidRPr="005C25C3" w14:paraId="2113BF9B" w14:textId="77777777" w:rsidTr="00340507">
        <w:trPr>
          <w:trHeight w:val="336"/>
        </w:trPr>
        <w:tc>
          <w:tcPr>
            <w:tcW w:w="9266" w:type="dxa"/>
            <w:shd w:val="clear" w:color="auto" w:fill="D9D9D9"/>
          </w:tcPr>
          <w:p w14:paraId="1FE4A17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6274E621" w14:textId="77777777" w:rsidTr="00340507">
        <w:trPr>
          <w:trHeight w:val="336"/>
        </w:trPr>
        <w:tc>
          <w:tcPr>
            <w:tcW w:w="9266" w:type="dxa"/>
          </w:tcPr>
          <w:p w14:paraId="0DAA619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Obowiązek oszacowania wartości wskaźników wynika z zapisów RPO WSL na lata 2014-2020. W ramach badania oszacowane zostaną następujące wskaźniki:</w:t>
            </w:r>
          </w:p>
          <w:p w14:paraId="5C6DE3B9" w14:textId="77777777" w:rsidR="00FD7EF6" w:rsidRPr="005C25C3" w:rsidRDefault="00FD7EF6" w:rsidP="008C70D9">
            <w:pPr>
              <w:numPr>
                <w:ilvl w:val="0"/>
                <w:numId w:val="66"/>
              </w:numPr>
              <w:spacing w:after="0"/>
              <w:ind w:hanging="454"/>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w:t>
            </w:r>
          </w:p>
          <w:p w14:paraId="7EC60732" w14:textId="77777777" w:rsidR="00FD7EF6" w:rsidRPr="005C25C3" w:rsidRDefault="00FD7EF6" w:rsidP="008C70D9">
            <w:pPr>
              <w:numPr>
                <w:ilvl w:val="0"/>
                <w:numId w:val="66"/>
              </w:numPr>
              <w:spacing w:after="0"/>
              <w:ind w:hanging="454"/>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0E0F04F3" w14:textId="77777777" w:rsidR="00FD7EF6" w:rsidRPr="005C25C3" w:rsidRDefault="00FD7EF6" w:rsidP="008C70D9">
            <w:pPr>
              <w:numPr>
                <w:ilvl w:val="0"/>
                <w:numId w:val="66"/>
              </w:numPr>
              <w:spacing w:after="0"/>
              <w:ind w:hanging="454"/>
              <w:contextualSpacing/>
              <w:rPr>
                <w:rFonts w:asciiTheme="minorHAnsi" w:hAnsiTheme="minorHAnsi" w:cstheme="minorHAnsi"/>
              </w:rPr>
            </w:pPr>
            <w:r w:rsidRPr="005C25C3">
              <w:rPr>
                <w:rFonts w:asciiTheme="minorHAnsi" w:hAnsiTheme="minorHAnsi" w:cstheme="minorHAnsi"/>
              </w:rPr>
              <w:lastRenderedPageBreak/>
              <w:t>Liczba miejsc wychowania przedszkolnego, które funkcjonują 2 lata po uzyskaniu dofinansowania ze środków EFS;</w:t>
            </w:r>
          </w:p>
          <w:p w14:paraId="713D9473" w14:textId="77777777" w:rsidR="00FD7EF6" w:rsidRPr="005C25C3" w:rsidRDefault="00FD7EF6" w:rsidP="008C70D9">
            <w:pPr>
              <w:numPr>
                <w:ilvl w:val="0"/>
                <w:numId w:val="66"/>
              </w:numPr>
              <w:spacing w:after="0"/>
              <w:ind w:hanging="454"/>
              <w:contextualSpacing/>
              <w:rPr>
                <w:rFonts w:asciiTheme="minorHAnsi" w:hAnsiTheme="minorHAnsi" w:cstheme="minorHAnsi"/>
              </w:rPr>
            </w:pPr>
            <w:r w:rsidRPr="005C25C3">
              <w:rPr>
                <w:rFonts w:asciiTheme="minorHAnsi" w:hAnsiTheme="minorHAnsi" w:cstheme="minorHAnsi"/>
              </w:rPr>
              <w:t>Liczba utworzonych miejsc opieki nad dziećmi w wieku do lat 3, które funkcjonują 2 lata po uzyskaniu dofinansowania ze środków EFS.</w:t>
            </w:r>
          </w:p>
        </w:tc>
      </w:tr>
      <w:tr w:rsidR="002653F6" w:rsidRPr="005C25C3" w14:paraId="4B13E369" w14:textId="77777777" w:rsidTr="00340507">
        <w:trPr>
          <w:trHeight w:val="336"/>
        </w:trPr>
        <w:tc>
          <w:tcPr>
            <w:tcW w:w="9266" w:type="dxa"/>
            <w:shd w:val="clear" w:color="auto" w:fill="D9D9D9"/>
          </w:tcPr>
          <w:p w14:paraId="39AD5EA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2653F6" w:rsidRPr="005C25C3" w14:paraId="22B4C865" w14:textId="77777777" w:rsidTr="00340507">
        <w:trPr>
          <w:trHeight w:val="336"/>
        </w:trPr>
        <w:tc>
          <w:tcPr>
            <w:tcW w:w="9266" w:type="dxa"/>
          </w:tcPr>
          <w:p w14:paraId="5508115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Skuteczność </w:t>
            </w:r>
          </w:p>
          <w:p w14:paraId="318DA9B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Trwałość</w:t>
            </w:r>
          </w:p>
        </w:tc>
      </w:tr>
      <w:tr w:rsidR="002653F6" w:rsidRPr="005C25C3" w14:paraId="071117D6" w14:textId="77777777" w:rsidTr="00340507">
        <w:trPr>
          <w:trHeight w:val="336"/>
        </w:trPr>
        <w:tc>
          <w:tcPr>
            <w:tcW w:w="9266" w:type="dxa"/>
            <w:shd w:val="clear" w:color="auto" w:fill="D9D9D9"/>
          </w:tcPr>
          <w:p w14:paraId="0C78884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40AFA948" w14:textId="77777777" w:rsidTr="00340507">
        <w:trPr>
          <w:trHeight w:val="336"/>
        </w:trPr>
        <w:tc>
          <w:tcPr>
            <w:tcW w:w="9266" w:type="dxa"/>
          </w:tcPr>
          <w:p w14:paraId="35CC32E0"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znajdujących się w lepszej sytuacji na rynku pracy 6 miesięcy po opuszczeniu programu?</w:t>
            </w:r>
          </w:p>
          <w:p w14:paraId="2B282F9F" w14:textId="5DBDF560" w:rsidR="00FD7EF6" w:rsidRPr="00692370" w:rsidRDefault="00FD7EF6" w:rsidP="00692370">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w:t>
            </w:r>
          </w:p>
          <w:p w14:paraId="3FB79F55"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wychowania przedszkolnego, które funkcjonują 2 lata po uzyskaniu dofinansowania ze środków EFS?</w:t>
            </w:r>
          </w:p>
          <w:p w14:paraId="02685F0B"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utworzonych miejsc opieki nad dziećmi w wieku do lat 3, które funkcjonują 2 lata po uzyskaniu dofinansowania ze środków EFS?</w:t>
            </w:r>
          </w:p>
          <w:p w14:paraId="7912D055"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 ocenia się możliwość osiągniecia wartości docelowych ww. wskaźników?</w:t>
            </w:r>
          </w:p>
          <w:p w14:paraId="61CF3495"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czynniki mogą wpłynąć na nieosiągnięcie wartości docelowych wskaźników?</w:t>
            </w:r>
          </w:p>
          <w:p w14:paraId="652111AB"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należy przedsięwziąć środki zaradcze aby zapobiec ewentualnym problemom w osiągnięciu wartości docelowych wskaźników?</w:t>
            </w:r>
          </w:p>
        </w:tc>
      </w:tr>
      <w:tr w:rsidR="002653F6" w:rsidRPr="005C25C3" w14:paraId="081314A3" w14:textId="77777777" w:rsidTr="00340507">
        <w:trPr>
          <w:trHeight w:val="336"/>
        </w:trPr>
        <w:tc>
          <w:tcPr>
            <w:tcW w:w="9266" w:type="dxa"/>
            <w:shd w:val="clear" w:color="auto" w:fill="A6A6A6"/>
          </w:tcPr>
          <w:p w14:paraId="2DFE190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5322ABF9" w14:textId="77777777" w:rsidTr="00340507">
        <w:trPr>
          <w:trHeight w:val="336"/>
        </w:trPr>
        <w:tc>
          <w:tcPr>
            <w:tcW w:w="9266" w:type="dxa"/>
            <w:shd w:val="clear" w:color="auto" w:fill="D9D9D9"/>
          </w:tcPr>
          <w:p w14:paraId="5F0B64B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54C4BA33" w14:textId="77777777" w:rsidTr="00340507">
        <w:trPr>
          <w:trHeight w:val="336"/>
        </w:trPr>
        <w:tc>
          <w:tcPr>
            <w:tcW w:w="9266" w:type="dxa"/>
          </w:tcPr>
          <w:p w14:paraId="742C48D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14:paraId="61F37B0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wykorzystane będą również dane zastane (dokumentacja projektowa oraz dane ze statystyki publicznej).</w:t>
            </w:r>
          </w:p>
        </w:tc>
      </w:tr>
      <w:tr w:rsidR="002653F6" w:rsidRPr="005C25C3" w14:paraId="11B4AD89" w14:textId="77777777" w:rsidTr="00340507">
        <w:trPr>
          <w:trHeight w:val="336"/>
        </w:trPr>
        <w:tc>
          <w:tcPr>
            <w:tcW w:w="9266" w:type="dxa"/>
            <w:shd w:val="clear" w:color="auto" w:fill="D9D9D9"/>
          </w:tcPr>
          <w:p w14:paraId="1A2828D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7A4C68F8" w14:textId="77777777" w:rsidTr="00340507">
        <w:trPr>
          <w:trHeight w:val="336"/>
        </w:trPr>
        <w:tc>
          <w:tcPr>
            <w:tcW w:w="9266" w:type="dxa"/>
          </w:tcPr>
          <w:p w14:paraId="5B720EED" w14:textId="77777777" w:rsidR="00FD7EF6" w:rsidRPr="005C25C3" w:rsidRDefault="00FD7EF6" w:rsidP="008C70D9">
            <w:pPr>
              <w:numPr>
                <w:ilvl w:val="0"/>
                <w:numId w:val="107"/>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41B36FBE"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Dane kontaktowe uczestników projektów podane w </w:t>
            </w:r>
            <w:r w:rsidR="004D1C53" w:rsidRPr="005C25C3">
              <w:rPr>
                <w:rFonts w:asciiTheme="minorHAnsi" w:hAnsiTheme="minorHAnsi" w:cstheme="minorHAnsi"/>
              </w:rPr>
              <w:t>LSI 2014</w:t>
            </w:r>
            <w:r w:rsidRPr="005C25C3">
              <w:rPr>
                <w:rFonts w:asciiTheme="minorHAnsi" w:hAnsiTheme="minorHAnsi" w:cstheme="minorHAnsi"/>
              </w:rPr>
              <w:t>/centralnym systemie teleinformatycznym</w:t>
            </w:r>
          </w:p>
          <w:p w14:paraId="1BD2971B"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beneficjentów</w:t>
            </w:r>
          </w:p>
          <w:p w14:paraId="78FB9A6E"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4D1C53" w:rsidRPr="005C25C3">
              <w:rPr>
                <w:rFonts w:asciiTheme="minorHAnsi" w:hAnsiTheme="minorHAnsi" w:cstheme="minorHAnsi"/>
              </w:rPr>
              <w:t>LSI 2014</w:t>
            </w:r>
            <w:r w:rsidRPr="005C25C3">
              <w:rPr>
                <w:rFonts w:asciiTheme="minorHAnsi" w:hAnsiTheme="minorHAnsi" w:cstheme="minorHAnsi"/>
              </w:rPr>
              <w:t xml:space="preserve">. </w:t>
            </w:r>
          </w:p>
          <w:p w14:paraId="676073EE" w14:textId="77777777" w:rsidR="00FD7EF6" w:rsidRPr="005C25C3" w:rsidRDefault="00FD7EF6" w:rsidP="008C70D9">
            <w:pPr>
              <w:numPr>
                <w:ilvl w:val="0"/>
                <w:numId w:val="107"/>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 informacje z instytucji posiadających stosowne dane.</w:t>
            </w:r>
          </w:p>
        </w:tc>
      </w:tr>
      <w:tr w:rsidR="002653F6" w:rsidRPr="005C25C3" w14:paraId="73B2522E" w14:textId="77777777" w:rsidTr="00340507">
        <w:trPr>
          <w:trHeight w:val="336"/>
        </w:trPr>
        <w:tc>
          <w:tcPr>
            <w:tcW w:w="9266" w:type="dxa"/>
            <w:shd w:val="clear" w:color="auto" w:fill="A6A6A6"/>
          </w:tcPr>
          <w:p w14:paraId="6063E76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1063BD9E" w14:textId="77777777" w:rsidTr="00340507">
        <w:trPr>
          <w:trHeight w:val="336"/>
        </w:trPr>
        <w:tc>
          <w:tcPr>
            <w:tcW w:w="9266" w:type="dxa"/>
            <w:shd w:val="clear" w:color="auto" w:fill="D9D9D9"/>
          </w:tcPr>
          <w:p w14:paraId="1B07AC2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635DB273" w14:textId="77777777" w:rsidTr="00340507">
        <w:trPr>
          <w:trHeight w:val="336"/>
        </w:trPr>
        <w:tc>
          <w:tcPr>
            <w:tcW w:w="9266" w:type="dxa"/>
          </w:tcPr>
          <w:p w14:paraId="5D6E166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 VI kwartał 2023 r.</w:t>
            </w:r>
          </w:p>
        </w:tc>
      </w:tr>
      <w:tr w:rsidR="002653F6" w:rsidRPr="005C25C3" w14:paraId="6B72BED6" w14:textId="77777777" w:rsidTr="00340507">
        <w:trPr>
          <w:trHeight w:val="336"/>
        </w:trPr>
        <w:tc>
          <w:tcPr>
            <w:tcW w:w="9266" w:type="dxa"/>
            <w:shd w:val="clear" w:color="auto" w:fill="D9D9D9"/>
          </w:tcPr>
          <w:p w14:paraId="1C93C17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7C713EE7" w14:textId="77777777" w:rsidTr="00340507">
        <w:trPr>
          <w:trHeight w:val="336"/>
        </w:trPr>
        <w:tc>
          <w:tcPr>
            <w:tcW w:w="9266" w:type="dxa"/>
          </w:tcPr>
          <w:p w14:paraId="2C0FFD32" w14:textId="77777777" w:rsidR="00FD7EF6" w:rsidRPr="005C25C3" w:rsidRDefault="00AA34A3" w:rsidP="008C6127">
            <w:pPr>
              <w:spacing w:after="0"/>
              <w:rPr>
                <w:rFonts w:asciiTheme="minorHAnsi" w:hAnsiTheme="minorHAnsi" w:cstheme="minorHAnsi"/>
              </w:rPr>
            </w:pPr>
            <w:r w:rsidRPr="005C25C3">
              <w:rPr>
                <w:rFonts w:asciiTheme="minorHAnsi" w:hAnsiTheme="minorHAnsi" w:cstheme="minorHAnsi"/>
              </w:rPr>
              <w:lastRenderedPageBreak/>
              <w:t>110 </w:t>
            </w:r>
            <w:r w:rsidR="00FD7EF6" w:rsidRPr="005C25C3">
              <w:rPr>
                <w:rFonts w:asciiTheme="minorHAnsi" w:hAnsiTheme="minorHAnsi" w:cstheme="minorHAnsi"/>
              </w:rPr>
              <w:t>000 zł</w:t>
            </w:r>
          </w:p>
        </w:tc>
      </w:tr>
      <w:tr w:rsidR="002653F6" w:rsidRPr="005C25C3" w14:paraId="1CC9BEDF" w14:textId="77777777" w:rsidTr="00340507">
        <w:trPr>
          <w:trHeight w:val="336"/>
        </w:trPr>
        <w:tc>
          <w:tcPr>
            <w:tcW w:w="9266" w:type="dxa"/>
            <w:shd w:val="clear" w:color="auto" w:fill="D9D9D9"/>
          </w:tcPr>
          <w:p w14:paraId="1F8718A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25870CF7" w14:textId="77777777" w:rsidTr="00340507">
        <w:trPr>
          <w:trHeight w:val="336"/>
        </w:trPr>
        <w:tc>
          <w:tcPr>
            <w:tcW w:w="9266" w:type="dxa"/>
          </w:tcPr>
          <w:p w14:paraId="02AC42B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0034F2C3" w14:textId="77777777" w:rsidTr="00340507">
        <w:trPr>
          <w:trHeight w:val="336"/>
        </w:trPr>
        <w:tc>
          <w:tcPr>
            <w:tcW w:w="9266" w:type="dxa"/>
            <w:shd w:val="clear" w:color="auto" w:fill="D9D9D9"/>
          </w:tcPr>
          <w:p w14:paraId="49092DF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7F9C4B67" w14:textId="77777777" w:rsidTr="00340507">
        <w:trPr>
          <w:trHeight w:val="336"/>
        </w:trPr>
        <w:tc>
          <w:tcPr>
            <w:tcW w:w="9266" w:type="dxa"/>
          </w:tcPr>
          <w:p w14:paraId="0A51E5C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02E7D876" w14:textId="77777777" w:rsidR="00FD7EF6" w:rsidRPr="005C25C3" w:rsidRDefault="00FD7EF6" w:rsidP="008C6127">
            <w:pPr>
              <w:spacing w:after="0"/>
              <w:rPr>
                <w:rFonts w:asciiTheme="minorHAnsi" w:hAnsiTheme="minorHAnsi" w:cstheme="minorHAnsi"/>
              </w:rPr>
            </w:pPr>
          </w:p>
          <w:p w14:paraId="1367E354" w14:textId="77777777" w:rsidR="00C34E09" w:rsidRPr="005C25C3" w:rsidRDefault="00C34E09" w:rsidP="008C6127">
            <w:pPr>
              <w:spacing w:after="0"/>
              <w:rPr>
                <w:rFonts w:asciiTheme="minorHAnsi" w:hAnsiTheme="minorHAnsi" w:cstheme="minorHAnsi"/>
              </w:rPr>
            </w:pPr>
            <w:r w:rsidRPr="005C25C3">
              <w:rPr>
                <w:rFonts w:asciiTheme="minorHAnsi" w:hAnsiTheme="minorHAnsi" w:cstheme="minorHAnsi"/>
              </w:rPr>
              <w:t>Ze względu na zapisy Wytycznych w zakresie monitorowania postępu rzeczowego realizacji programów operacyjnych na lata 2014-2020, załącznik nr 6 Sposób pomiaru wskaźników rezultatu długoterminowego EFS w badaniach ewaluacyjnych, dla wskaźników:</w:t>
            </w:r>
          </w:p>
          <w:p w14:paraId="1388C825" w14:textId="77777777" w:rsidR="00685653" w:rsidRPr="005C25C3" w:rsidRDefault="00685653" w:rsidP="008C70D9">
            <w:pPr>
              <w:numPr>
                <w:ilvl w:val="0"/>
                <w:numId w:val="106"/>
              </w:numPr>
              <w:spacing w:after="0"/>
              <w:rPr>
                <w:rFonts w:asciiTheme="minorHAnsi" w:hAnsiTheme="minorHAnsi" w:cstheme="minorHAnsi"/>
              </w:rPr>
            </w:pPr>
            <w:r w:rsidRPr="005C25C3">
              <w:rPr>
                <w:rFonts w:asciiTheme="minorHAnsi" w:hAnsiTheme="minorHAnsi" w:cstheme="minorHAnsi"/>
              </w:rPr>
              <w:t>Liczba osób pracujących 6 miesięcy po opuszczeniu programu (łącznie z pracującymi na własny rachunek) (K, M);</w:t>
            </w:r>
          </w:p>
          <w:p w14:paraId="0172E09C" w14:textId="77777777" w:rsidR="00C34E09" w:rsidRPr="005C25C3" w:rsidRDefault="00C34E09" w:rsidP="008C70D9">
            <w:pPr>
              <w:numPr>
                <w:ilvl w:val="0"/>
                <w:numId w:val="106"/>
              </w:numPr>
              <w:spacing w:after="0"/>
              <w:rPr>
                <w:rFonts w:asciiTheme="minorHAnsi" w:hAnsiTheme="minorHAnsi" w:cstheme="minorHAnsi"/>
              </w:rPr>
            </w:pPr>
            <w:r w:rsidRPr="005C25C3">
              <w:rPr>
                <w:rFonts w:asciiTheme="minorHAnsi" w:hAnsiTheme="minorHAnsi" w:cstheme="minorHAnsi"/>
              </w:rPr>
              <w:t>Liczba osób zagrożonych ubóstwem lub wykluczeniem społecznym pracujących 6 miesięcy po opuszczeniu programu (łącznie z pracującymi na własny rachunek) (K, M);</w:t>
            </w:r>
          </w:p>
          <w:p w14:paraId="2F1F69F1" w14:textId="77777777" w:rsidR="00685653" w:rsidRPr="005C25C3" w:rsidRDefault="00685653" w:rsidP="008C70D9">
            <w:pPr>
              <w:numPr>
                <w:ilvl w:val="0"/>
                <w:numId w:val="106"/>
              </w:numPr>
              <w:spacing w:after="0"/>
              <w:rPr>
                <w:rFonts w:asciiTheme="minorHAnsi" w:hAnsiTheme="minorHAnsi" w:cstheme="minorHAnsi"/>
              </w:rPr>
            </w:pPr>
            <w:r w:rsidRPr="005C25C3">
              <w:rPr>
                <w:rFonts w:asciiTheme="minorHAnsi" w:hAnsiTheme="minorHAnsi" w:cstheme="minorHAnsi"/>
              </w:rPr>
              <w:t>Liczba utworzonych mikroprzedsiębiorstw działających 30 miesięcy po uzyskaniu wsparcia finansowego;</w:t>
            </w:r>
          </w:p>
          <w:p w14:paraId="63300119" w14:textId="77777777" w:rsidR="00685653" w:rsidRPr="005C25C3" w:rsidRDefault="00685653" w:rsidP="008C70D9">
            <w:pPr>
              <w:numPr>
                <w:ilvl w:val="0"/>
                <w:numId w:val="106"/>
              </w:numPr>
              <w:spacing w:after="0"/>
              <w:rPr>
                <w:rFonts w:asciiTheme="minorHAnsi" w:hAnsiTheme="minorHAnsi" w:cstheme="minorHAnsi"/>
              </w:rPr>
            </w:pPr>
            <w:r w:rsidRPr="005C25C3">
              <w:rPr>
                <w:rFonts w:asciiTheme="minorHAnsi" w:hAnsiTheme="minorHAnsi" w:cstheme="minorHAnsi"/>
              </w:rPr>
              <w:t>Liczba osób powyżej 54 roku życia pracujących, łącznie z prowadzącymi działalność na własny rachunek sześć miesięcy</w:t>
            </w:r>
            <w:r w:rsidR="00C34E09" w:rsidRPr="005C25C3">
              <w:rPr>
                <w:rFonts w:asciiTheme="minorHAnsi" w:hAnsiTheme="minorHAnsi" w:cstheme="minorHAnsi"/>
              </w:rPr>
              <w:t xml:space="preserve"> po opuszczeniu programu (K, M)</w:t>
            </w:r>
          </w:p>
          <w:p w14:paraId="43A6FC97" w14:textId="77777777" w:rsidR="00C34E09" w:rsidRPr="005C25C3" w:rsidRDefault="00FD7EF6" w:rsidP="008C6127">
            <w:pPr>
              <w:spacing w:after="0"/>
              <w:rPr>
                <w:rFonts w:asciiTheme="minorHAnsi" w:hAnsiTheme="minorHAnsi" w:cstheme="minorHAnsi"/>
              </w:rPr>
            </w:pPr>
            <w:r w:rsidRPr="005C25C3">
              <w:rPr>
                <w:rFonts w:asciiTheme="minorHAnsi" w:hAnsiTheme="minorHAnsi" w:cstheme="minorHAnsi"/>
              </w:rPr>
              <w:t>źródłem danych będ</w:t>
            </w:r>
            <w:r w:rsidR="00C34E09" w:rsidRPr="005C25C3">
              <w:rPr>
                <w:rFonts w:asciiTheme="minorHAnsi" w:hAnsiTheme="minorHAnsi" w:cstheme="minorHAnsi"/>
              </w:rPr>
              <w:t>ą</w:t>
            </w:r>
            <w:r w:rsidRPr="005C25C3">
              <w:rPr>
                <w:rFonts w:asciiTheme="minorHAnsi" w:hAnsiTheme="minorHAnsi" w:cstheme="minorHAnsi"/>
              </w:rPr>
              <w:t xml:space="preserve"> badani</w:t>
            </w:r>
            <w:r w:rsidR="00C34E09" w:rsidRPr="005C25C3">
              <w:rPr>
                <w:rFonts w:asciiTheme="minorHAnsi" w:hAnsiTheme="minorHAnsi" w:cstheme="minorHAnsi"/>
              </w:rPr>
              <w:t>a</w:t>
            </w:r>
            <w:r w:rsidRPr="005C25C3">
              <w:rPr>
                <w:rFonts w:asciiTheme="minorHAnsi" w:hAnsiTheme="minorHAnsi" w:cstheme="minorHAnsi"/>
              </w:rPr>
              <w:t xml:space="preserve"> wieloletnie realizowane na zlecenie ministerstwa właściwego ds. rozwoju. </w:t>
            </w:r>
          </w:p>
          <w:p w14:paraId="783504E5" w14:textId="77777777" w:rsidR="00C34E09" w:rsidRPr="005C25C3" w:rsidRDefault="00C34E09" w:rsidP="008C6127">
            <w:pPr>
              <w:spacing w:after="0"/>
              <w:rPr>
                <w:rFonts w:asciiTheme="minorHAnsi" w:hAnsiTheme="minorHAnsi" w:cstheme="minorHAnsi"/>
              </w:rPr>
            </w:pPr>
          </w:p>
          <w:p w14:paraId="2509AF7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celu wypełnienia zapisów Programu oraz Wytycznych w zakresie monitorowania postępu rzeczowego realizacji programów operacyjnych na lata 2014-2020, ewaluacja w zbliżonym zakresie, dotycząca oceny uzyskanych wartości wskaźników rezultatu długoterminowego oraz wskaźników rezultatu EFS w ramach RPO WSL, będzie realizowana cyklicznie. Badanie będzie realizowane również w latach: 2017, 2019, 2021, 2024 (na podstawie wymagań Wytycznych).</w:t>
            </w:r>
          </w:p>
        </w:tc>
      </w:tr>
    </w:tbl>
    <w:p w14:paraId="2A05A7F4" w14:textId="77777777" w:rsidR="00FD7EF6" w:rsidRPr="005C25C3" w:rsidRDefault="00FD7EF6" w:rsidP="008C6127">
      <w:pPr>
        <w:rPr>
          <w:rFonts w:asciiTheme="minorHAnsi" w:hAnsiTheme="minorHAnsi" w:cstheme="minorHAnsi"/>
        </w:rPr>
      </w:pPr>
    </w:p>
    <w:p w14:paraId="36090718" w14:textId="77777777" w:rsidR="00FD7EF6" w:rsidRPr="005C25C3" w:rsidRDefault="00FD7EF6" w:rsidP="008C6127">
      <w:pPr>
        <w:pStyle w:val="Styl4"/>
        <w:rPr>
          <w:rFonts w:asciiTheme="minorHAnsi" w:hAnsiTheme="minorHAnsi" w:cstheme="minorHAnsi"/>
          <w:sz w:val="22"/>
          <w:szCs w:val="22"/>
        </w:rPr>
        <w:sectPr w:rsidR="00FD7EF6" w:rsidRPr="005C25C3">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46AF6CBF" w14:textId="77777777" w:rsidTr="00B47399">
        <w:trPr>
          <w:trHeight w:val="354"/>
          <w:tblHeader/>
        </w:trPr>
        <w:tc>
          <w:tcPr>
            <w:tcW w:w="92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3858B3" w14:textId="3ADA85D3" w:rsidR="008B1977" w:rsidRPr="005C25C3" w:rsidRDefault="008B1977" w:rsidP="008B1977">
            <w:pPr>
              <w:pStyle w:val="Nagwek3"/>
              <w:numPr>
                <w:ilvl w:val="0"/>
                <w:numId w:val="132"/>
              </w:numPr>
              <w:rPr>
                <w:rFonts w:asciiTheme="minorHAnsi" w:hAnsiTheme="minorHAnsi" w:cstheme="minorHAnsi"/>
                <w:color w:val="auto"/>
                <w:sz w:val="22"/>
                <w:szCs w:val="22"/>
              </w:rPr>
            </w:pPr>
            <w:bookmarkStart w:id="41" w:name="_Toc95743516"/>
            <w:r w:rsidRPr="005C25C3">
              <w:rPr>
                <w:rFonts w:asciiTheme="minorHAnsi" w:hAnsiTheme="minorHAnsi" w:cstheme="minorHAnsi"/>
                <w:color w:val="auto"/>
                <w:sz w:val="22"/>
                <w:szCs w:val="22"/>
              </w:rPr>
              <w:lastRenderedPageBreak/>
              <w:t>Ewaluacja uzyskanych wartości wskaźników rezultatu długoterminowego EFS oraz wskaźników rezultatu EFS i EFRR oraz weryfikacja stopnia uzyskania wartości docelowych wskaźników rezultatu i rezultatu długoterminowego, dla których źródłem jest badanie ewaluacyjne</w:t>
            </w:r>
            <w:bookmarkEnd w:id="41"/>
          </w:p>
        </w:tc>
      </w:tr>
      <w:tr w:rsidR="002653F6" w:rsidRPr="005C25C3" w14:paraId="7C479811"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A6A6A6"/>
          </w:tcPr>
          <w:p w14:paraId="30C7CE7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1772FDEB"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D9D9D9"/>
          </w:tcPr>
          <w:p w14:paraId="61A1CE4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Zakres badania (uwzględnienie </w:t>
            </w:r>
            <w:r w:rsidR="00A71F62" w:rsidRPr="005C25C3">
              <w:rPr>
                <w:rFonts w:asciiTheme="minorHAnsi" w:hAnsiTheme="minorHAnsi" w:cstheme="minorHAnsi"/>
              </w:rPr>
              <w:t>Osi Prioryt</w:t>
            </w:r>
            <w:r w:rsidRPr="005C25C3">
              <w:rPr>
                <w:rFonts w:asciiTheme="minorHAnsi" w:hAnsiTheme="minorHAnsi" w:cstheme="minorHAnsi"/>
              </w:rPr>
              <w:t>etowych/działań) oraz fundusz</w:t>
            </w:r>
          </w:p>
        </w:tc>
      </w:tr>
      <w:tr w:rsidR="002653F6" w:rsidRPr="005C25C3" w14:paraId="1D96FEDB" w14:textId="77777777" w:rsidTr="00340507">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FFFFFF"/>
          </w:tcPr>
          <w:p w14:paraId="3183D37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Wszystkie </w:t>
            </w:r>
            <w:r w:rsidR="00A71F62" w:rsidRPr="005C25C3">
              <w:rPr>
                <w:rFonts w:asciiTheme="minorHAnsi" w:hAnsiTheme="minorHAnsi" w:cstheme="minorHAnsi"/>
              </w:rPr>
              <w:t>Prioryt</w:t>
            </w:r>
            <w:r w:rsidRPr="005C25C3">
              <w:rPr>
                <w:rFonts w:asciiTheme="minorHAnsi" w:hAnsiTheme="minorHAnsi" w:cstheme="minorHAnsi"/>
              </w:rPr>
              <w:t xml:space="preserve">ety inwestycyjne dla </w:t>
            </w:r>
            <w:r w:rsidR="00A71F62" w:rsidRPr="005C25C3">
              <w:rPr>
                <w:rFonts w:asciiTheme="minorHAnsi" w:hAnsiTheme="minorHAnsi" w:cstheme="minorHAnsi"/>
              </w:rPr>
              <w:t>Osi Prioryt</w:t>
            </w:r>
            <w:r w:rsidRPr="005C25C3">
              <w:rPr>
                <w:rFonts w:asciiTheme="minorHAnsi" w:hAnsiTheme="minorHAnsi" w:cstheme="minorHAnsi"/>
              </w:rPr>
              <w:t>etowych (dotyczy wspólnych wskaźników rezultatu długoterminowego):</w:t>
            </w:r>
          </w:p>
          <w:p w14:paraId="29549E2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 REGIONALNY RYNEK PRACY</w:t>
            </w:r>
          </w:p>
          <w:p w14:paraId="2E4405C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029F55D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35AC5D04"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3079225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Wybrane </w:t>
            </w:r>
            <w:r w:rsidR="00A71F62" w:rsidRPr="005C25C3">
              <w:rPr>
                <w:rFonts w:asciiTheme="minorHAnsi" w:hAnsiTheme="minorHAnsi" w:cstheme="minorHAnsi"/>
              </w:rPr>
              <w:t>Prioryt</w:t>
            </w:r>
            <w:r w:rsidRPr="005C25C3">
              <w:rPr>
                <w:rFonts w:asciiTheme="minorHAnsi" w:hAnsiTheme="minorHAnsi" w:cstheme="minorHAnsi"/>
              </w:rPr>
              <w:t>ety inwestycyjne (dotyczy pozostałych wskaźników, dla których źródłem danych jest badanie ewaluacyjne):</w:t>
            </w:r>
          </w:p>
          <w:p w14:paraId="32285EA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VIII REGIONALNE KADRY GOSPODARKI OPARTEJ NA WIEDZY</w:t>
            </w:r>
          </w:p>
          <w:p w14:paraId="51C49CE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PI 8iv równość mężczyzn i kobiet we wszystkich dziedzinach, w tym dostęp do zatrudnienia, rozwój kariery, godzenie życia zawodowego i prywatnego oraz promowanie równości wynagrodzeń za tę samą pracę</w:t>
            </w:r>
          </w:p>
          <w:p w14:paraId="7EC3975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IX WŁĄCZENIE SPOŁECZNE</w:t>
            </w:r>
          </w:p>
          <w:p w14:paraId="3091CD82"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9v wspieranie przedsiębiorczości społecznej i integracji zawodowej w przedsiębiorstwach społecznych oraz ekonomii społecznej i solidarnej w celu ułatwiania dostępu do zatrudnienia</w:t>
            </w:r>
          </w:p>
          <w:p w14:paraId="6485B31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 REWITALIZACJA ORAZ INFRASTRUKTURA SPOŁECZNA I ZDROWOTNA</w:t>
            </w:r>
          </w:p>
          <w:p w14:paraId="78346267"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PI 9b wspieranie rewitalizacji fizycznej, gospodarczej i społecznej ubogich społeczności i obszarów wiejskich i miejskich</w:t>
            </w:r>
          </w:p>
          <w:p w14:paraId="0CAFFC9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Oś </w:t>
            </w:r>
            <w:r w:rsidR="00A71F62" w:rsidRPr="005C25C3">
              <w:rPr>
                <w:rFonts w:asciiTheme="minorHAnsi" w:hAnsiTheme="minorHAnsi" w:cstheme="minorHAnsi"/>
              </w:rPr>
              <w:t>Prioryt</w:t>
            </w:r>
            <w:r w:rsidRPr="005C25C3">
              <w:rPr>
                <w:rFonts w:asciiTheme="minorHAnsi" w:hAnsiTheme="minorHAnsi" w:cstheme="minorHAnsi"/>
              </w:rPr>
              <w:t>etowa XI WZMOCNIENIE POTENCJAŁU EDUKACYJNEGO</w:t>
            </w:r>
          </w:p>
          <w:p w14:paraId="5679C10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rPr>
              <w:t>pozaformalnych</w:t>
            </w:r>
            <w:proofErr w:type="spellEnd"/>
            <w:r w:rsidRPr="005C25C3">
              <w:rPr>
                <w:rFonts w:asciiTheme="minorHAnsi" w:hAnsiTheme="minorHAnsi" w:cstheme="minorHAnsi"/>
              </w:rPr>
              <w:t xml:space="preserve"> ścieżek kształcenia umożliwiających ponowne podjęcie kształcenia i szkolenia</w:t>
            </w:r>
          </w:p>
          <w:p w14:paraId="17EE649D" w14:textId="77777777" w:rsidR="00FD7EF6" w:rsidRPr="005C25C3" w:rsidRDefault="00FD7EF6" w:rsidP="008C6127">
            <w:pPr>
              <w:spacing w:after="0"/>
              <w:rPr>
                <w:rFonts w:asciiTheme="minorHAnsi" w:hAnsiTheme="minorHAnsi" w:cstheme="minorHAnsi"/>
              </w:rPr>
            </w:pPr>
          </w:p>
          <w:p w14:paraId="2F968A5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EFS, EFRR</w:t>
            </w:r>
          </w:p>
          <w:p w14:paraId="3D451081" w14:textId="77777777" w:rsidR="00FD7EF6" w:rsidRPr="005C25C3" w:rsidRDefault="00FD7EF6" w:rsidP="008C6127">
            <w:pPr>
              <w:spacing w:after="0"/>
              <w:rPr>
                <w:rFonts w:asciiTheme="minorHAnsi" w:hAnsiTheme="minorHAnsi" w:cstheme="minorHAnsi"/>
              </w:rPr>
            </w:pPr>
          </w:p>
        </w:tc>
      </w:tr>
      <w:tr w:rsidR="002653F6" w:rsidRPr="005C25C3" w14:paraId="46117585" w14:textId="77777777" w:rsidTr="00D439F5">
        <w:trPr>
          <w:trHeight w:val="336"/>
        </w:trPr>
        <w:tc>
          <w:tcPr>
            <w:tcW w:w="9266" w:type="dxa"/>
            <w:shd w:val="clear" w:color="auto" w:fill="D9D9D9"/>
          </w:tcPr>
          <w:p w14:paraId="74463FFB" w14:textId="3D3D725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procesowa/wpływu</w:t>
            </w:r>
          </w:p>
        </w:tc>
      </w:tr>
      <w:tr w:rsidR="002653F6" w:rsidRPr="005C25C3" w14:paraId="54BE7BEA" w14:textId="77777777" w:rsidTr="00D439F5">
        <w:trPr>
          <w:trHeight w:val="336"/>
        </w:trPr>
        <w:tc>
          <w:tcPr>
            <w:tcW w:w="9266" w:type="dxa"/>
            <w:shd w:val="clear" w:color="auto" w:fill="D9D9D9"/>
          </w:tcPr>
          <w:p w14:paraId="085C3734" w14:textId="648D6E8F"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r w:rsidRPr="005C25C3">
              <w:rPr>
                <w:rFonts w:asciiTheme="minorHAnsi" w:hAnsiTheme="minorHAnsi" w:cstheme="minorHAnsi"/>
              </w:rPr>
              <w:t>/ex post</w:t>
            </w:r>
          </w:p>
        </w:tc>
      </w:tr>
      <w:tr w:rsidR="002653F6" w:rsidRPr="005C25C3" w14:paraId="07784DF7" w14:textId="77777777" w:rsidTr="00340507">
        <w:trPr>
          <w:trHeight w:val="336"/>
        </w:trPr>
        <w:tc>
          <w:tcPr>
            <w:tcW w:w="9266" w:type="dxa"/>
            <w:shd w:val="clear" w:color="auto" w:fill="D9D9D9"/>
          </w:tcPr>
          <w:p w14:paraId="2AA4986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2C4C3BD9" w14:textId="77777777" w:rsidTr="00340507">
        <w:trPr>
          <w:trHeight w:val="336"/>
        </w:trPr>
        <w:tc>
          <w:tcPr>
            <w:tcW w:w="9266" w:type="dxa"/>
          </w:tcPr>
          <w:p w14:paraId="2D53B15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oszacowane wartości wskaźników rezultatu długoterminowego EFS w oparciu o populacje uczestników projektów, którzy ukończyli udział w projektach od 1 stycznia 2022 r. do 31 grudnia 2023</w:t>
            </w:r>
            <w:r w:rsidRPr="005C25C3">
              <w:rPr>
                <w:rFonts w:asciiTheme="minorHAnsi" w:hAnsiTheme="minorHAnsi" w:cstheme="minorHAnsi"/>
                <w:i/>
              </w:rPr>
              <w:t xml:space="preserve"> </w:t>
            </w:r>
            <w:r w:rsidRPr="005C25C3">
              <w:rPr>
                <w:rFonts w:asciiTheme="minorHAnsi" w:hAnsiTheme="minorHAnsi" w:cstheme="minorHAnsi"/>
              </w:rPr>
              <w:t>r</w:t>
            </w:r>
            <w:r w:rsidRPr="005C25C3">
              <w:rPr>
                <w:rFonts w:asciiTheme="minorHAnsi" w:hAnsiTheme="minorHAnsi" w:cstheme="minorHAnsi"/>
                <w:i/>
              </w:rPr>
              <w:t>.</w:t>
            </w:r>
            <w:r w:rsidRPr="005C25C3">
              <w:rPr>
                <w:rFonts w:asciiTheme="minorHAnsi" w:hAnsiTheme="minorHAnsi" w:cstheme="minorHAnsi"/>
              </w:rPr>
              <w:t xml:space="preserve">,  populację przedsiębiorstw społecznych, które utworzyły miejsca pracy do 31 grudnia 2021 r. (nieobjęte wcześniejszymi badaniami), populacji miejsc opieki nad dziećmi w wieku do lat 3, miejsc wychowania przedszkolnego, które uzyskały wsparcie do 30 czerwca 2022 r. oraz form </w:t>
            </w:r>
            <w:r w:rsidRPr="005C25C3">
              <w:rPr>
                <w:rFonts w:asciiTheme="minorHAnsi" w:hAnsiTheme="minorHAnsi" w:cstheme="minorHAnsi"/>
              </w:rPr>
              <w:lastRenderedPageBreak/>
              <w:t xml:space="preserve">aktywizacji ludności zamieszkującej rewitalizowane tereny, które funkcjonowały w dniu 31 grudnia 2023 r. </w:t>
            </w:r>
          </w:p>
          <w:p w14:paraId="7EC6D0F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Ponadto w ramach badania zostanie zweryfikowany osiągnięty poziom wartości docelowych  wskaźników rezultatu, dla których źródłem danych jest badanie ewaluacyjne.</w:t>
            </w:r>
          </w:p>
        </w:tc>
      </w:tr>
      <w:tr w:rsidR="002653F6" w:rsidRPr="005C25C3" w14:paraId="4A191B81" w14:textId="77777777" w:rsidTr="00340507">
        <w:trPr>
          <w:trHeight w:val="336"/>
        </w:trPr>
        <w:tc>
          <w:tcPr>
            <w:tcW w:w="9266" w:type="dxa"/>
            <w:shd w:val="clear" w:color="auto" w:fill="D9D9D9"/>
          </w:tcPr>
          <w:p w14:paraId="03A0C7A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Uzasadnienie badania</w:t>
            </w:r>
          </w:p>
        </w:tc>
      </w:tr>
      <w:tr w:rsidR="002653F6" w:rsidRPr="005C25C3" w14:paraId="05E15ACF" w14:textId="77777777" w:rsidTr="00340507">
        <w:trPr>
          <w:trHeight w:val="336"/>
        </w:trPr>
        <w:tc>
          <w:tcPr>
            <w:tcW w:w="9266" w:type="dxa"/>
          </w:tcPr>
          <w:p w14:paraId="4040EDA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Obowiązek oszacowania wartości wskaźników wynika z zapisów Wytycznych w zakresie monitorowania postępu rzeczowego, RPO WSL na lata 2014-2020 oraz Rozporządzeni</w:t>
            </w:r>
            <w:r w:rsidR="0065370B" w:rsidRPr="005C25C3">
              <w:rPr>
                <w:rFonts w:asciiTheme="minorHAnsi" w:hAnsiTheme="minorHAnsi" w:cstheme="minorHAnsi"/>
              </w:rPr>
              <w:t>a</w:t>
            </w:r>
            <w:r w:rsidRPr="005C25C3">
              <w:rPr>
                <w:rFonts w:asciiTheme="minorHAnsi" w:hAnsiTheme="minorHAnsi" w:cstheme="minorHAnsi"/>
              </w:rPr>
              <w:t xml:space="preserve"> w sprawie EFS. W ramach badania zostaną zebrane dane pozwalające na oszacowanie wartości następujących wskaźników:</w:t>
            </w:r>
          </w:p>
          <w:p w14:paraId="15EA8FBE"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 (K, M);</w:t>
            </w:r>
          </w:p>
          <w:p w14:paraId="62991E99"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2737C4BA"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funkcjonujących form aktywizacji ludności zamieszkującej rewitalizowane tereny;</w:t>
            </w:r>
          </w:p>
          <w:p w14:paraId="2182D1B0"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miejsc wychowania przedszkolnego, które funkcjonują 2 lata po uzyskaniu dofinansowania ze środków EFS;</w:t>
            </w:r>
          </w:p>
          <w:p w14:paraId="32B316AB"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utworzonych miejsc opieki nad dziećmi w wieku do lat 3, które funkcjonują 2 lata po uzyskaniu dofinansowania ze środków EFS</w:t>
            </w:r>
          </w:p>
          <w:p w14:paraId="1B796DC6" w14:textId="77777777" w:rsidR="00FD7EF6" w:rsidRPr="005C25C3" w:rsidRDefault="00FD7EF6" w:rsidP="008C6127">
            <w:pPr>
              <w:spacing w:after="0"/>
              <w:rPr>
                <w:rFonts w:asciiTheme="minorHAnsi" w:hAnsiTheme="minorHAnsi" w:cstheme="minorHAnsi"/>
              </w:rPr>
            </w:pPr>
          </w:p>
          <w:p w14:paraId="1C74FBA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Istnieje również konieczność weryfikacji stopnia osiągniętych wartości docelowych wskaźników rezultatu, dla których źródłem danych jest badanie ewaluacyjne:</w:t>
            </w:r>
          </w:p>
          <w:p w14:paraId="4EE619E4"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osób znajdujących się w lepszej sytuacji na rynku pracy 6 miesięcy po opuszczeniu programu;</w:t>
            </w:r>
          </w:p>
          <w:p w14:paraId="6C7C27D4"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miejsc pracy istniejących co najmniej 30 miesięcy, utworzonych w przedsiębiorstwach społecznych;</w:t>
            </w:r>
          </w:p>
          <w:p w14:paraId="7210CE59"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funkcjonujących form aktywizacji ludności zamieszkującej rewitalizowane tereny;</w:t>
            </w:r>
          </w:p>
          <w:p w14:paraId="09C9208D"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miejsc wychowania przedszkolnego, które funkcjonują 2 lata po uzyskaniu dofinansowania ze środków EFS;</w:t>
            </w:r>
          </w:p>
          <w:p w14:paraId="03F26A36" w14:textId="77777777" w:rsidR="00FD7EF6" w:rsidRPr="005C25C3" w:rsidRDefault="00FD7EF6" w:rsidP="008C70D9">
            <w:pPr>
              <w:numPr>
                <w:ilvl w:val="0"/>
                <w:numId w:val="67"/>
              </w:numPr>
              <w:spacing w:after="0"/>
              <w:contextualSpacing/>
              <w:rPr>
                <w:rFonts w:asciiTheme="minorHAnsi" w:hAnsiTheme="minorHAnsi" w:cstheme="minorHAnsi"/>
              </w:rPr>
            </w:pPr>
            <w:r w:rsidRPr="005C25C3">
              <w:rPr>
                <w:rFonts w:asciiTheme="minorHAnsi" w:hAnsiTheme="minorHAnsi" w:cstheme="minorHAnsi"/>
              </w:rPr>
              <w:t>Liczba utworzonych miejsc opieki nad dziećmi w wieku do lat 3, które funkcjonują 2 lata po uzyskaniu dofinansowania ze środków EFS.</w:t>
            </w:r>
          </w:p>
        </w:tc>
      </w:tr>
      <w:tr w:rsidR="002653F6" w:rsidRPr="005C25C3" w14:paraId="1AE27EB6" w14:textId="77777777" w:rsidTr="00340507">
        <w:trPr>
          <w:trHeight w:val="336"/>
        </w:trPr>
        <w:tc>
          <w:tcPr>
            <w:tcW w:w="9266" w:type="dxa"/>
            <w:shd w:val="clear" w:color="auto" w:fill="D9D9D9"/>
          </w:tcPr>
          <w:p w14:paraId="31656BB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02F7C842" w14:textId="77777777" w:rsidTr="00340507">
        <w:trPr>
          <w:trHeight w:val="336"/>
        </w:trPr>
        <w:tc>
          <w:tcPr>
            <w:tcW w:w="9266" w:type="dxa"/>
          </w:tcPr>
          <w:p w14:paraId="7E23D22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Skuteczność </w:t>
            </w:r>
          </w:p>
          <w:p w14:paraId="3F42DBD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Trwałość</w:t>
            </w:r>
          </w:p>
        </w:tc>
      </w:tr>
      <w:tr w:rsidR="002653F6" w:rsidRPr="005C25C3" w14:paraId="44F75916" w14:textId="77777777" w:rsidTr="00340507">
        <w:trPr>
          <w:trHeight w:val="336"/>
        </w:trPr>
        <w:tc>
          <w:tcPr>
            <w:tcW w:w="9266" w:type="dxa"/>
            <w:shd w:val="clear" w:color="auto" w:fill="D9D9D9"/>
          </w:tcPr>
          <w:p w14:paraId="76CA2B9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556EBD18" w14:textId="77777777" w:rsidTr="00340507">
        <w:trPr>
          <w:trHeight w:val="336"/>
        </w:trPr>
        <w:tc>
          <w:tcPr>
            <w:tcW w:w="9266" w:type="dxa"/>
          </w:tcPr>
          <w:p w14:paraId="60217CED"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osób znajdujących się w lepszej sytuacji na rynku pracy 6 miesięcy po opuszczeniu programu w badanym okresie sprawozdawczym?</w:t>
            </w:r>
          </w:p>
          <w:p w14:paraId="7FC28B6D"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miejsc pracy istniejących co najmniej 30 miesięcy, utworzonych w przedsiębiorstwach społecznych w badanym okresie sprawozdawczym?</w:t>
            </w:r>
          </w:p>
          <w:p w14:paraId="656BD40C" w14:textId="77777777" w:rsidR="006E03A4" w:rsidRPr="005C25C3" w:rsidRDefault="006E03A4"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funkcjonujących form aktywizacji ludności zamieszkującej rewitalizowane tereny?</w:t>
            </w:r>
          </w:p>
          <w:p w14:paraId="74B2CF83" w14:textId="77777777" w:rsidR="006E03A4" w:rsidRPr="005C25C3" w:rsidRDefault="006E03A4"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lastRenderedPageBreak/>
              <w:t>Jaka jest liczba miejsc wychowania przedszkolnego, które funkcjonują 2 lata po uzyskaniu dofinansowania ze środków EFS?</w:t>
            </w:r>
          </w:p>
          <w:p w14:paraId="0ACFB7CC" w14:textId="77777777" w:rsidR="006E03A4" w:rsidRPr="005C25C3" w:rsidRDefault="006E03A4"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Jaka jest liczba utworzonych miejsc opieki nad dziećmi w wieku do lat 3, które funkcjonują 2 lata po uzyskaniu dofinansowania ze środków EFS.</w:t>
            </w:r>
          </w:p>
          <w:p w14:paraId="5DCAD377"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Czy zostały osiągnięte wartości docelowe wskaźników, dla których źródłem danych jest badanie ewaluacyjne?</w:t>
            </w:r>
          </w:p>
          <w:p w14:paraId="491F6B93" w14:textId="77777777" w:rsidR="00FD7EF6" w:rsidRPr="005C25C3" w:rsidRDefault="00FD7EF6" w:rsidP="008C70D9">
            <w:pPr>
              <w:numPr>
                <w:ilvl w:val="0"/>
                <w:numId w:val="22"/>
              </w:numPr>
              <w:spacing w:after="0"/>
              <w:ind w:left="425" w:hanging="357"/>
              <w:contextualSpacing/>
              <w:rPr>
                <w:rFonts w:asciiTheme="minorHAnsi" w:hAnsiTheme="minorHAnsi" w:cstheme="minorHAnsi"/>
              </w:rPr>
            </w:pPr>
            <w:r w:rsidRPr="005C25C3">
              <w:rPr>
                <w:rFonts w:asciiTheme="minorHAnsi" w:hAnsiTheme="minorHAnsi" w:cstheme="minorHAnsi"/>
              </w:rPr>
              <w:t>Jakie czynniki ułatwiły a jakie utrudniły osiągnięcie wartości docelowych wskaźników?</w:t>
            </w:r>
          </w:p>
        </w:tc>
      </w:tr>
      <w:tr w:rsidR="002653F6" w:rsidRPr="005C25C3" w14:paraId="3A6BE425" w14:textId="77777777" w:rsidTr="00340507">
        <w:trPr>
          <w:trHeight w:val="336"/>
        </w:trPr>
        <w:tc>
          <w:tcPr>
            <w:tcW w:w="9266" w:type="dxa"/>
            <w:shd w:val="clear" w:color="auto" w:fill="A6A6A6"/>
          </w:tcPr>
          <w:p w14:paraId="145921A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4F74DDD1" w14:textId="77777777" w:rsidTr="00340507">
        <w:trPr>
          <w:trHeight w:val="336"/>
        </w:trPr>
        <w:tc>
          <w:tcPr>
            <w:tcW w:w="9266" w:type="dxa"/>
            <w:shd w:val="clear" w:color="auto" w:fill="D9D9D9"/>
          </w:tcPr>
          <w:p w14:paraId="581C444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45C6B5B9" w14:textId="77777777" w:rsidTr="00340507">
        <w:trPr>
          <w:trHeight w:val="336"/>
        </w:trPr>
        <w:tc>
          <w:tcPr>
            <w:tcW w:w="9266" w:type="dxa"/>
          </w:tcPr>
          <w:p w14:paraId="516E7C55"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W przypadku wskaźników rezultatu długoterminowego EFS zostanie wykorzystane podejście ilościowe określone w Wytycznych w zakresie monitorowania postępu rzeczowego realizacji programów operacyjnych na lata 2014-2020. </w:t>
            </w:r>
          </w:p>
          <w:p w14:paraId="16A4A7D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celu weryfikacji wartości osiągniętych wskaźników zostaną wykorzystane wyniki badań przeprowadzonych w latach 2017, 2019, 2021, 2023. </w:t>
            </w:r>
          </w:p>
        </w:tc>
      </w:tr>
      <w:tr w:rsidR="002653F6" w:rsidRPr="005C25C3" w14:paraId="047176FC" w14:textId="77777777" w:rsidTr="00340507">
        <w:trPr>
          <w:trHeight w:val="336"/>
        </w:trPr>
        <w:tc>
          <w:tcPr>
            <w:tcW w:w="9266" w:type="dxa"/>
            <w:shd w:val="clear" w:color="auto" w:fill="D9D9D9"/>
          </w:tcPr>
          <w:p w14:paraId="733647E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03696451" w14:textId="77777777" w:rsidTr="00340507">
        <w:trPr>
          <w:trHeight w:val="336"/>
        </w:trPr>
        <w:tc>
          <w:tcPr>
            <w:tcW w:w="9266" w:type="dxa"/>
          </w:tcPr>
          <w:p w14:paraId="0FEE6403" w14:textId="77777777" w:rsidR="00FD7EF6" w:rsidRPr="005C25C3" w:rsidRDefault="00FD7EF6" w:rsidP="008C70D9">
            <w:pPr>
              <w:numPr>
                <w:ilvl w:val="0"/>
                <w:numId w:val="108"/>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477F7EFC"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 xml:space="preserve">dane kontaktowe uczestników projektów podane w </w:t>
            </w:r>
            <w:r w:rsidR="00450910" w:rsidRPr="005C25C3">
              <w:rPr>
                <w:rFonts w:asciiTheme="minorHAnsi" w:hAnsiTheme="minorHAnsi" w:cstheme="minorHAnsi"/>
              </w:rPr>
              <w:t>LSI 2014</w:t>
            </w:r>
            <w:r w:rsidRPr="005C25C3">
              <w:rPr>
                <w:rFonts w:asciiTheme="minorHAnsi" w:hAnsiTheme="minorHAnsi" w:cstheme="minorHAnsi"/>
              </w:rPr>
              <w:t>/centralnym systemie teleinformatycznym,</w:t>
            </w:r>
          </w:p>
          <w:p w14:paraId="013776B9" w14:textId="77777777" w:rsidR="00FD7EF6" w:rsidRPr="005C25C3" w:rsidRDefault="00FD7EF6" w:rsidP="008C70D9">
            <w:pPr>
              <w:numPr>
                <w:ilvl w:val="0"/>
                <w:numId w:val="24"/>
              </w:numPr>
              <w:spacing w:after="0"/>
              <w:ind w:left="686" w:hanging="357"/>
              <w:contextualSpacing/>
              <w:rPr>
                <w:rFonts w:asciiTheme="minorHAnsi" w:hAnsiTheme="minorHAnsi" w:cstheme="minorHAnsi"/>
              </w:rPr>
            </w:pPr>
            <w:r w:rsidRPr="005C25C3">
              <w:rPr>
                <w:rFonts w:asciiTheme="minorHAnsi" w:hAnsiTheme="minorHAnsi" w:cstheme="minorHAnsi"/>
              </w:rPr>
              <w:t>dane beneficjentów,</w:t>
            </w:r>
          </w:p>
          <w:p w14:paraId="47D23D45" w14:textId="77777777" w:rsidR="00FD7EF6" w:rsidRPr="005C25C3" w:rsidRDefault="00FD7EF6" w:rsidP="008C70D9">
            <w:pPr>
              <w:numPr>
                <w:ilvl w:val="0"/>
                <w:numId w:val="24"/>
              </w:numPr>
              <w:spacing w:after="0"/>
              <w:ind w:left="783" w:hanging="454"/>
              <w:contextualSpacing/>
              <w:rPr>
                <w:rFonts w:asciiTheme="minorHAnsi" w:hAnsiTheme="minorHAnsi" w:cstheme="minorHAnsi"/>
              </w:rPr>
            </w:pPr>
            <w:r w:rsidRPr="005C25C3">
              <w:rPr>
                <w:rFonts w:asciiTheme="minorHAnsi" w:hAnsiTheme="minorHAnsi" w:cstheme="minorHAnsi"/>
              </w:rPr>
              <w:t xml:space="preserve">informacje/dane  z projektów pochodzące z </w:t>
            </w:r>
            <w:r w:rsidR="00450910" w:rsidRPr="005C25C3">
              <w:rPr>
                <w:rFonts w:asciiTheme="minorHAnsi" w:hAnsiTheme="minorHAnsi" w:cstheme="minorHAnsi"/>
              </w:rPr>
              <w:t>LSI 2014</w:t>
            </w:r>
            <w:r w:rsidRPr="005C25C3">
              <w:rPr>
                <w:rFonts w:asciiTheme="minorHAnsi" w:hAnsiTheme="minorHAnsi" w:cstheme="minorHAnsi"/>
              </w:rPr>
              <w:t>,</w:t>
            </w:r>
          </w:p>
          <w:p w14:paraId="67856465" w14:textId="77777777" w:rsidR="00FD7EF6" w:rsidRPr="005C25C3" w:rsidRDefault="00FD7EF6" w:rsidP="008C70D9">
            <w:pPr>
              <w:numPr>
                <w:ilvl w:val="0"/>
                <w:numId w:val="108"/>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 informacje z instytucji posiadających stosowne dane.</w:t>
            </w:r>
          </w:p>
        </w:tc>
      </w:tr>
      <w:tr w:rsidR="002653F6" w:rsidRPr="005C25C3" w14:paraId="3A0E62CA" w14:textId="77777777" w:rsidTr="00340507">
        <w:trPr>
          <w:trHeight w:val="336"/>
        </w:trPr>
        <w:tc>
          <w:tcPr>
            <w:tcW w:w="9266" w:type="dxa"/>
            <w:shd w:val="clear" w:color="auto" w:fill="A6A6A6"/>
          </w:tcPr>
          <w:p w14:paraId="7D3A20E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3396BF04" w14:textId="77777777" w:rsidTr="00340507">
        <w:trPr>
          <w:trHeight w:val="336"/>
        </w:trPr>
        <w:tc>
          <w:tcPr>
            <w:tcW w:w="9266" w:type="dxa"/>
            <w:shd w:val="clear" w:color="auto" w:fill="D9D9D9"/>
          </w:tcPr>
          <w:p w14:paraId="54F0C3D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39E4DE82" w14:textId="77777777" w:rsidTr="00340507">
        <w:trPr>
          <w:trHeight w:val="336"/>
        </w:trPr>
        <w:tc>
          <w:tcPr>
            <w:tcW w:w="9266" w:type="dxa"/>
          </w:tcPr>
          <w:p w14:paraId="392ACC1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III-IV kwartał 2024 r.</w:t>
            </w:r>
            <w:r w:rsidRPr="005C25C3">
              <w:rPr>
                <w:rStyle w:val="Odwoanieprzypisudolnego"/>
                <w:rFonts w:asciiTheme="minorHAnsi" w:hAnsiTheme="minorHAnsi" w:cstheme="minorHAnsi"/>
              </w:rPr>
              <w:footnoteReference w:id="9"/>
            </w:r>
          </w:p>
        </w:tc>
      </w:tr>
      <w:tr w:rsidR="002653F6" w:rsidRPr="005C25C3" w14:paraId="4EB4677D" w14:textId="77777777" w:rsidTr="00340507">
        <w:trPr>
          <w:trHeight w:val="336"/>
        </w:trPr>
        <w:tc>
          <w:tcPr>
            <w:tcW w:w="9266" w:type="dxa"/>
            <w:shd w:val="clear" w:color="auto" w:fill="D9D9D9"/>
          </w:tcPr>
          <w:p w14:paraId="1C38EBA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7B09E129" w14:textId="77777777" w:rsidTr="00340507">
        <w:trPr>
          <w:trHeight w:val="336"/>
        </w:trPr>
        <w:tc>
          <w:tcPr>
            <w:tcW w:w="9266" w:type="dxa"/>
          </w:tcPr>
          <w:p w14:paraId="79F304BE" w14:textId="77777777" w:rsidR="00FD7EF6" w:rsidRPr="005C25C3" w:rsidRDefault="00B36D79" w:rsidP="008C6127">
            <w:pPr>
              <w:spacing w:after="0"/>
              <w:rPr>
                <w:rFonts w:asciiTheme="minorHAnsi" w:hAnsiTheme="minorHAnsi" w:cstheme="minorHAnsi"/>
              </w:rPr>
            </w:pPr>
            <w:r w:rsidRPr="005C25C3">
              <w:rPr>
                <w:rFonts w:asciiTheme="minorHAnsi" w:hAnsiTheme="minorHAnsi" w:cstheme="minorHAnsi"/>
              </w:rPr>
              <w:t>110 </w:t>
            </w:r>
            <w:r w:rsidR="00FD7EF6" w:rsidRPr="005C25C3">
              <w:rPr>
                <w:rFonts w:asciiTheme="minorHAnsi" w:hAnsiTheme="minorHAnsi" w:cstheme="minorHAnsi"/>
              </w:rPr>
              <w:t>000 zł.</w:t>
            </w:r>
          </w:p>
        </w:tc>
      </w:tr>
      <w:tr w:rsidR="002653F6" w:rsidRPr="005C25C3" w14:paraId="0AC6C8D6" w14:textId="77777777" w:rsidTr="00340507">
        <w:trPr>
          <w:trHeight w:val="336"/>
        </w:trPr>
        <w:tc>
          <w:tcPr>
            <w:tcW w:w="9266" w:type="dxa"/>
            <w:shd w:val="clear" w:color="auto" w:fill="D9D9D9"/>
          </w:tcPr>
          <w:p w14:paraId="450FD0B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0FD8E8F1" w14:textId="77777777" w:rsidTr="00340507">
        <w:trPr>
          <w:trHeight w:val="336"/>
        </w:trPr>
        <w:tc>
          <w:tcPr>
            <w:tcW w:w="9266" w:type="dxa"/>
          </w:tcPr>
          <w:p w14:paraId="071370B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670CD739" w14:textId="77777777" w:rsidTr="00340507">
        <w:trPr>
          <w:trHeight w:val="336"/>
        </w:trPr>
        <w:tc>
          <w:tcPr>
            <w:tcW w:w="9266" w:type="dxa"/>
            <w:shd w:val="clear" w:color="auto" w:fill="D9D9D9"/>
          </w:tcPr>
          <w:p w14:paraId="0F6D16B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2B83627B" w14:textId="77777777" w:rsidTr="00340507">
        <w:trPr>
          <w:trHeight w:val="336"/>
        </w:trPr>
        <w:tc>
          <w:tcPr>
            <w:tcW w:w="9266" w:type="dxa"/>
          </w:tcPr>
          <w:p w14:paraId="72A98BC2"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W celu zachowania  jednakowych standardów pomiaru wskaźników długoterminowego EFS szacowanie wartości wskaźników będzie się odbywało zgodnie z wymaganiami metodologicznymi zawartymi w Wytycznych w zakresie monitorowania postępu rzeczowego realizacji programów </w:t>
            </w:r>
            <w:r w:rsidRPr="005C25C3">
              <w:rPr>
                <w:rFonts w:asciiTheme="minorHAnsi" w:hAnsiTheme="minorHAnsi" w:cstheme="minorHAnsi"/>
              </w:rPr>
              <w:lastRenderedPageBreak/>
              <w:t>operacyjnych na lata 2014-2020, załącznik nr 6 Sposób pomiaru wskaźników rezultatu długoterminowego EFS w badaniach ewaluacyjnych.</w:t>
            </w:r>
          </w:p>
          <w:p w14:paraId="6D637A73" w14:textId="77777777" w:rsidR="006E03A4" w:rsidRPr="005C25C3" w:rsidRDefault="00FD7EF6" w:rsidP="008C6127">
            <w:pPr>
              <w:spacing w:after="0"/>
              <w:contextualSpacing/>
              <w:rPr>
                <w:rFonts w:asciiTheme="minorHAnsi" w:hAnsiTheme="minorHAnsi" w:cstheme="minorHAnsi"/>
              </w:rPr>
            </w:pPr>
            <w:r w:rsidRPr="005C25C3">
              <w:rPr>
                <w:rFonts w:asciiTheme="minorHAnsi" w:hAnsiTheme="minorHAnsi" w:cstheme="minorHAnsi"/>
              </w:rPr>
              <w:t xml:space="preserve">Ze względu na zapisy Wytycznych w zakresie monitorowania postępu rzeczowego realizacji programów operacyjnych na lata 2014-2020, załącznik nr 6 Sposób pomiaru wskaźników rezultatu długoterminowego EFS w badaniach ewaluacyjnych, dla </w:t>
            </w:r>
            <w:r w:rsidR="006E03A4" w:rsidRPr="005C25C3">
              <w:rPr>
                <w:rFonts w:asciiTheme="minorHAnsi" w:hAnsiTheme="minorHAnsi" w:cstheme="minorHAnsi"/>
              </w:rPr>
              <w:t>wskaźników:</w:t>
            </w:r>
          </w:p>
          <w:p w14:paraId="1C5D7A0D" w14:textId="77777777" w:rsidR="00F47F22" w:rsidRPr="005C25C3" w:rsidRDefault="00F47F22" w:rsidP="008C70D9">
            <w:pPr>
              <w:pStyle w:val="Akapitzlist"/>
              <w:numPr>
                <w:ilvl w:val="0"/>
                <w:numId w:val="108"/>
              </w:numPr>
              <w:ind w:left="472"/>
              <w:rPr>
                <w:rFonts w:asciiTheme="minorHAnsi" w:hAnsiTheme="minorHAnsi" w:cstheme="minorHAnsi"/>
                <w:sz w:val="22"/>
                <w:szCs w:val="22"/>
              </w:rPr>
            </w:pPr>
            <w:r w:rsidRPr="005C25C3">
              <w:rPr>
                <w:rFonts w:asciiTheme="minorHAnsi" w:hAnsiTheme="minorHAnsi" w:cstheme="minorHAnsi"/>
                <w:sz w:val="22"/>
                <w:szCs w:val="22"/>
              </w:rPr>
              <w:t>Liczba osób pracujących 6 miesięcy po opuszczeniu programu (łącznie z pracującymi na własny rachunek) (K, M);</w:t>
            </w:r>
          </w:p>
          <w:p w14:paraId="49200A55" w14:textId="77777777" w:rsidR="00F47F22" w:rsidRPr="005C25C3" w:rsidRDefault="00F47F22" w:rsidP="008C70D9">
            <w:pPr>
              <w:pStyle w:val="Akapitzlist"/>
              <w:numPr>
                <w:ilvl w:val="0"/>
                <w:numId w:val="108"/>
              </w:numPr>
              <w:ind w:left="472"/>
              <w:rPr>
                <w:rFonts w:asciiTheme="minorHAnsi" w:hAnsiTheme="minorHAnsi" w:cstheme="minorHAnsi"/>
                <w:sz w:val="22"/>
                <w:szCs w:val="22"/>
              </w:rPr>
            </w:pPr>
            <w:r w:rsidRPr="005C25C3">
              <w:rPr>
                <w:rFonts w:asciiTheme="minorHAnsi" w:hAnsiTheme="minorHAnsi" w:cstheme="minorHAnsi"/>
                <w:sz w:val="22"/>
                <w:szCs w:val="22"/>
              </w:rPr>
              <w:t>Liczba osób zagrożonych ubóstwem lub wykluczeniem społecznym pracujących 6 miesięcy po opuszczeniu programu (łącznie z pracującymi na własny rachunek) (K, M);</w:t>
            </w:r>
          </w:p>
          <w:p w14:paraId="6D392EE6" w14:textId="77777777" w:rsidR="00F47F22" w:rsidRPr="005C25C3" w:rsidRDefault="00F47F22" w:rsidP="008C70D9">
            <w:pPr>
              <w:pStyle w:val="Akapitzlist"/>
              <w:numPr>
                <w:ilvl w:val="0"/>
                <w:numId w:val="108"/>
              </w:numPr>
              <w:ind w:left="472"/>
              <w:rPr>
                <w:rFonts w:asciiTheme="minorHAnsi" w:hAnsiTheme="minorHAnsi" w:cstheme="minorHAnsi"/>
                <w:sz w:val="22"/>
                <w:szCs w:val="22"/>
              </w:rPr>
            </w:pPr>
            <w:r w:rsidRPr="005C25C3">
              <w:rPr>
                <w:rFonts w:asciiTheme="minorHAnsi" w:hAnsiTheme="minorHAnsi" w:cstheme="minorHAnsi"/>
                <w:sz w:val="22"/>
                <w:szCs w:val="22"/>
              </w:rPr>
              <w:t>Liczba utworzonych mikroprzedsiębiorstw działających 30 miesięcy po uzyskaniu wsparcia finansowego;</w:t>
            </w:r>
          </w:p>
          <w:p w14:paraId="45C92D75" w14:textId="77777777" w:rsidR="00F47F22" w:rsidRPr="005C25C3" w:rsidRDefault="00F47F22" w:rsidP="008C70D9">
            <w:pPr>
              <w:pStyle w:val="Akapitzlist"/>
              <w:numPr>
                <w:ilvl w:val="0"/>
                <w:numId w:val="108"/>
              </w:numPr>
              <w:ind w:left="472"/>
              <w:rPr>
                <w:rFonts w:asciiTheme="minorHAnsi" w:hAnsiTheme="minorHAnsi" w:cstheme="minorHAnsi"/>
                <w:sz w:val="22"/>
                <w:szCs w:val="22"/>
              </w:rPr>
            </w:pPr>
            <w:r w:rsidRPr="005C25C3">
              <w:rPr>
                <w:rFonts w:asciiTheme="minorHAnsi" w:hAnsiTheme="minorHAnsi" w:cstheme="minorHAnsi"/>
                <w:sz w:val="22"/>
                <w:szCs w:val="22"/>
              </w:rPr>
              <w:t>Liczba osób powyżej 54 roku życia pracujących, łącznie z prowadzącymi działalność na własny rachunek sześć miesięcy po opuszczeniu programu (K, M)</w:t>
            </w:r>
          </w:p>
          <w:p w14:paraId="51E1BDBD" w14:textId="77777777" w:rsidR="00F47F22" w:rsidRPr="005C25C3" w:rsidRDefault="00F47F22" w:rsidP="008C70D9">
            <w:pPr>
              <w:pStyle w:val="Akapitzlist"/>
              <w:numPr>
                <w:ilvl w:val="0"/>
                <w:numId w:val="108"/>
              </w:numPr>
              <w:ind w:left="472"/>
              <w:rPr>
                <w:rFonts w:asciiTheme="minorHAnsi" w:hAnsiTheme="minorHAnsi" w:cstheme="minorHAnsi"/>
                <w:sz w:val="22"/>
                <w:szCs w:val="22"/>
              </w:rPr>
            </w:pPr>
            <w:r w:rsidRPr="005C25C3">
              <w:rPr>
                <w:rFonts w:asciiTheme="minorHAnsi" w:hAnsiTheme="minorHAnsi" w:cstheme="minorHAnsi"/>
                <w:sz w:val="22"/>
                <w:szCs w:val="22"/>
              </w:rPr>
              <w:t>Liczba osób w niekorzystnej sytuacji społecznej (w tym kobiet i mężczyzn), pracujących łącznie z prowadzącymi działalność na własny rachunek, sześć miesięcy po opuszczeniu programu;</w:t>
            </w:r>
          </w:p>
          <w:p w14:paraId="5C38EC80" w14:textId="77777777" w:rsidR="00F47F22" w:rsidRPr="005C25C3" w:rsidRDefault="00FD7EF6" w:rsidP="008C70D9">
            <w:pPr>
              <w:pStyle w:val="Akapitzlist"/>
              <w:numPr>
                <w:ilvl w:val="0"/>
                <w:numId w:val="108"/>
              </w:numPr>
              <w:spacing w:after="0"/>
              <w:ind w:left="472"/>
              <w:rPr>
                <w:rFonts w:asciiTheme="minorHAnsi" w:hAnsiTheme="minorHAnsi" w:cstheme="minorHAnsi"/>
                <w:sz w:val="22"/>
                <w:szCs w:val="22"/>
              </w:rPr>
            </w:pPr>
            <w:r w:rsidRPr="005C25C3">
              <w:rPr>
                <w:rFonts w:asciiTheme="minorHAnsi" w:hAnsiTheme="minorHAnsi" w:cstheme="minorHAnsi"/>
                <w:sz w:val="22"/>
                <w:szCs w:val="22"/>
              </w:rPr>
              <w:t xml:space="preserve">Liczba uczniów szkół i placówek kształcenia zawodowego objętych wsparciem w programie uczestniczących w kształceniu lub pracujących po 6 miesiącach po ukończeniu nauki </w:t>
            </w:r>
          </w:p>
          <w:p w14:paraId="3D04AACF" w14:textId="21C99304" w:rsidR="00FD7EF6" w:rsidRPr="005C25C3" w:rsidRDefault="00FD7EF6" w:rsidP="00692370">
            <w:pPr>
              <w:spacing w:after="0"/>
              <w:rPr>
                <w:rFonts w:asciiTheme="minorHAnsi" w:hAnsiTheme="minorHAnsi" w:cstheme="minorHAnsi"/>
              </w:rPr>
            </w:pPr>
            <w:r w:rsidRPr="005C25C3">
              <w:rPr>
                <w:rFonts w:asciiTheme="minorHAnsi" w:hAnsiTheme="minorHAnsi" w:cstheme="minorHAnsi"/>
              </w:rPr>
              <w:t xml:space="preserve">źródłem danych będzie badanie wieloletnie realizowane na zlecenie ministerstwa właściwego ds. rozwoju. </w:t>
            </w:r>
          </w:p>
          <w:p w14:paraId="7719955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celu wypełnienia zapisów Programu oraz Wytycznych w zakresie monitorowania postępu rzeczowego realizacji programów operacyjnych na lata 2014-2020, ewaluacja w zbliżonym zakresie, dotycząca oceny uzyskanych wartości wskaźników rezultatu długoterminowego oraz wskaźników rezultatu EFS w ramach RPO WSL, będzie realizowana cyklicznie. Badanie będzie realizowane również w latach: 2017, 2019, 2021, (na podstawie wymagań Wytycznych) oraz w 2023 (na podstawie zapisów Programu).</w:t>
            </w:r>
          </w:p>
        </w:tc>
      </w:tr>
    </w:tbl>
    <w:p w14:paraId="6A65D8EE" w14:textId="77777777" w:rsidR="00FD7EF6" w:rsidRPr="005C25C3" w:rsidRDefault="00FD7EF6" w:rsidP="008C6127">
      <w:pPr>
        <w:rPr>
          <w:rFonts w:asciiTheme="minorHAnsi" w:hAnsiTheme="minorHAnsi" w:cstheme="minorHAnsi"/>
        </w:rPr>
        <w:sectPr w:rsidR="00FD7EF6" w:rsidRPr="005C25C3">
          <w:pgSz w:w="11906" w:h="16838"/>
          <w:pgMar w:top="1417" w:right="1417" w:bottom="1417" w:left="1417" w:header="708" w:footer="708" w:gutter="0"/>
          <w:cols w:space="708"/>
          <w:docGrid w:linePitch="360"/>
        </w:sectPr>
      </w:pPr>
    </w:p>
    <w:p w14:paraId="14D56415" w14:textId="2F33BA9E" w:rsidR="00FD7EF6" w:rsidRPr="005C25C3" w:rsidRDefault="00FD7EF6" w:rsidP="008B1977">
      <w:pPr>
        <w:pStyle w:val="Nagwek2"/>
        <w:rPr>
          <w:rFonts w:asciiTheme="minorHAnsi" w:hAnsiTheme="minorHAnsi" w:cstheme="minorHAnsi"/>
          <w:color w:val="auto"/>
          <w:sz w:val="24"/>
          <w:szCs w:val="24"/>
        </w:rPr>
      </w:pPr>
      <w:bookmarkStart w:id="42" w:name="_Toc95743517"/>
      <w:r w:rsidRPr="005C25C3">
        <w:rPr>
          <w:rFonts w:asciiTheme="minorHAnsi" w:hAnsiTheme="minorHAnsi" w:cstheme="minorHAnsi"/>
          <w:color w:val="auto"/>
          <w:sz w:val="24"/>
          <w:szCs w:val="24"/>
        </w:rPr>
        <w:lastRenderedPageBreak/>
        <w:t>POZOSTAŁE BADANIA WSPOMAGAJĄCE PROCES ZARZĄDZANIA I WDRAŻANIA PROGRAMU</w:t>
      </w:r>
      <w:bookmarkEnd w:id="42"/>
    </w:p>
    <w:p w14:paraId="6E8AFB1D" w14:textId="77777777" w:rsidR="008B1977" w:rsidRPr="005C25C3" w:rsidRDefault="008B1977" w:rsidP="008B1977">
      <w:pPr>
        <w:rPr>
          <w:rFonts w:asciiTheme="minorHAnsi" w:hAnsiTheme="minorHAnsi" w:cstheme="minorHAnsi"/>
        </w:r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5306818D" w14:textId="77777777" w:rsidTr="00B47399">
        <w:trPr>
          <w:trHeight w:val="354"/>
          <w:tblHeader/>
        </w:trPr>
        <w:tc>
          <w:tcPr>
            <w:tcW w:w="92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587ED4" w14:textId="77463A8D" w:rsidR="008B1977" w:rsidRPr="005C25C3" w:rsidRDefault="008B1977" w:rsidP="008B1977">
            <w:pPr>
              <w:pStyle w:val="Nagwek3"/>
              <w:numPr>
                <w:ilvl w:val="0"/>
                <w:numId w:val="132"/>
              </w:numPr>
              <w:rPr>
                <w:rFonts w:asciiTheme="minorHAnsi" w:hAnsiTheme="minorHAnsi" w:cstheme="minorHAnsi"/>
                <w:color w:val="auto"/>
                <w:sz w:val="22"/>
                <w:szCs w:val="22"/>
              </w:rPr>
            </w:pPr>
            <w:bookmarkStart w:id="43" w:name="_Toc95743518"/>
            <w:r w:rsidRPr="005C25C3">
              <w:rPr>
                <w:rFonts w:asciiTheme="minorHAnsi" w:hAnsiTheme="minorHAnsi" w:cstheme="minorHAnsi"/>
                <w:color w:val="auto"/>
                <w:sz w:val="22"/>
                <w:szCs w:val="22"/>
              </w:rPr>
              <w:t>Ewaluacja ex post RPO WSL na lata 2007-2013</w:t>
            </w:r>
            <w:bookmarkEnd w:id="43"/>
          </w:p>
        </w:tc>
      </w:tr>
      <w:tr w:rsidR="002653F6" w:rsidRPr="005C25C3" w14:paraId="4EFA78DD" w14:textId="77777777" w:rsidTr="00F84E93">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A6A6A6"/>
          </w:tcPr>
          <w:p w14:paraId="596D3E4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4510F390" w14:textId="77777777" w:rsidTr="00F84E93">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D9D9D9"/>
          </w:tcPr>
          <w:p w14:paraId="79FB9F0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Zakres badania (uwzględnienie </w:t>
            </w:r>
            <w:r w:rsidR="00A71F62" w:rsidRPr="005C25C3">
              <w:rPr>
                <w:rFonts w:asciiTheme="minorHAnsi" w:hAnsiTheme="minorHAnsi" w:cstheme="minorHAnsi"/>
              </w:rPr>
              <w:t>Osi Prioryt</w:t>
            </w:r>
            <w:r w:rsidRPr="005C25C3">
              <w:rPr>
                <w:rFonts w:asciiTheme="minorHAnsi" w:hAnsiTheme="minorHAnsi" w:cstheme="minorHAnsi"/>
              </w:rPr>
              <w:t>etowych/działań) oraz fundusz</w:t>
            </w:r>
          </w:p>
        </w:tc>
      </w:tr>
      <w:tr w:rsidR="002653F6" w:rsidRPr="005C25C3" w14:paraId="69A23536" w14:textId="77777777" w:rsidTr="00F84E93">
        <w:trPr>
          <w:trHeight w:val="354"/>
        </w:trPr>
        <w:tc>
          <w:tcPr>
            <w:tcW w:w="9266" w:type="dxa"/>
            <w:tcBorders>
              <w:top w:val="single" w:sz="4" w:space="0" w:color="auto"/>
              <w:left w:val="single" w:sz="4" w:space="0" w:color="auto"/>
              <w:bottom w:val="single" w:sz="4" w:space="0" w:color="auto"/>
              <w:right w:val="single" w:sz="4" w:space="0" w:color="auto"/>
            </w:tcBorders>
            <w:shd w:val="clear" w:color="auto" w:fill="FFFFFF"/>
          </w:tcPr>
          <w:p w14:paraId="365CA651"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rPr>
              <w:t>Badanie będzie obejmować</w:t>
            </w:r>
            <w:r w:rsidRPr="005C25C3">
              <w:rPr>
                <w:rFonts w:asciiTheme="minorHAnsi" w:hAnsiTheme="minorHAnsi" w:cstheme="minorHAnsi"/>
                <w:bCs/>
              </w:rPr>
              <w:t xml:space="preserve"> wszystkie osie </w:t>
            </w:r>
            <w:r w:rsidR="00A71F62" w:rsidRPr="005C25C3">
              <w:rPr>
                <w:rFonts w:asciiTheme="minorHAnsi" w:hAnsiTheme="minorHAnsi" w:cstheme="minorHAnsi"/>
                <w:bCs/>
              </w:rPr>
              <w:t>Prioryt</w:t>
            </w:r>
            <w:r w:rsidRPr="005C25C3">
              <w:rPr>
                <w:rFonts w:asciiTheme="minorHAnsi" w:hAnsiTheme="minorHAnsi" w:cstheme="minorHAnsi"/>
                <w:bCs/>
              </w:rPr>
              <w:t>etowe.</w:t>
            </w:r>
          </w:p>
          <w:p w14:paraId="1B654473" w14:textId="77777777" w:rsidR="00FD7EF6" w:rsidRPr="005C25C3" w:rsidRDefault="00FD7EF6" w:rsidP="008C6127">
            <w:pPr>
              <w:spacing w:after="0"/>
              <w:rPr>
                <w:rFonts w:asciiTheme="minorHAnsi" w:hAnsiTheme="minorHAnsi" w:cstheme="minorHAnsi"/>
                <w:bCs/>
              </w:rPr>
            </w:pPr>
          </w:p>
          <w:p w14:paraId="16FFAD2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FUNDUSZ: EFS, EFRR</w:t>
            </w:r>
          </w:p>
        </w:tc>
      </w:tr>
      <w:tr w:rsidR="002653F6" w:rsidRPr="005C25C3" w14:paraId="4D46CA79" w14:textId="77777777" w:rsidTr="00D439F5">
        <w:trPr>
          <w:trHeight w:val="336"/>
        </w:trPr>
        <w:tc>
          <w:tcPr>
            <w:tcW w:w="9266" w:type="dxa"/>
            <w:shd w:val="clear" w:color="auto" w:fill="D9D9D9"/>
          </w:tcPr>
          <w:p w14:paraId="4EA28EA2" w14:textId="705C08F8"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2653F6" w:rsidRPr="005C25C3" w14:paraId="5DDECA96" w14:textId="77777777" w:rsidTr="00D439F5">
        <w:trPr>
          <w:trHeight w:val="336"/>
        </w:trPr>
        <w:tc>
          <w:tcPr>
            <w:tcW w:w="9266" w:type="dxa"/>
            <w:shd w:val="clear" w:color="auto" w:fill="D9D9D9"/>
          </w:tcPr>
          <w:p w14:paraId="32E6DDFC" w14:textId="14674539"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2653F6" w:rsidRPr="005C25C3" w14:paraId="1CC0122C" w14:textId="77777777" w:rsidTr="00F84E93">
        <w:trPr>
          <w:trHeight w:val="336"/>
        </w:trPr>
        <w:tc>
          <w:tcPr>
            <w:tcW w:w="9266" w:type="dxa"/>
            <w:shd w:val="clear" w:color="auto" w:fill="D9D9D9"/>
          </w:tcPr>
          <w:p w14:paraId="470EC59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1CC81CA1" w14:textId="77777777" w:rsidTr="00F84E93">
        <w:trPr>
          <w:trHeight w:val="336"/>
        </w:trPr>
        <w:tc>
          <w:tcPr>
            <w:tcW w:w="9266" w:type="dxa"/>
          </w:tcPr>
          <w:p w14:paraId="0F85D85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Celem badania ewaluacyjnego będzie podsumowanie i ocena efektów RPO WSL na lata 2007-2013</w:t>
            </w:r>
          </w:p>
        </w:tc>
      </w:tr>
      <w:tr w:rsidR="002653F6" w:rsidRPr="005C25C3" w14:paraId="28247E9D" w14:textId="77777777" w:rsidTr="00F84E93">
        <w:trPr>
          <w:trHeight w:val="336"/>
        </w:trPr>
        <w:tc>
          <w:tcPr>
            <w:tcW w:w="9266" w:type="dxa"/>
            <w:shd w:val="clear" w:color="auto" w:fill="D9D9D9"/>
          </w:tcPr>
          <w:p w14:paraId="43FEFC5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20B746A4" w14:textId="77777777" w:rsidTr="00F84E93">
        <w:trPr>
          <w:trHeight w:val="336"/>
        </w:trPr>
        <w:tc>
          <w:tcPr>
            <w:tcW w:w="9266" w:type="dxa"/>
          </w:tcPr>
          <w:p w14:paraId="1B1A060F" w14:textId="77777777" w:rsidR="00FD7EF6" w:rsidRPr="005C25C3" w:rsidRDefault="00FD7EF6" w:rsidP="008C6127">
            <w:pPr>
              <w:rPr>
                <w:rFonts w:asciiTheme="minorHAnsi" w:hAnsiTheme="minorHAnsi" w:cstheme="minorHAnsi"/>
              </w:rPr>
            </w:pPr>
            <w:r w:rsidRPr="005C25C3">
              <w:rPr>
                <w:rFonts w:asciiTheme="minorHAnsi" w:hAnsiTheme="minorHAnsi" w:cstheme="minorHAnsi"/>
                <w:bCs/>
              </w:rPr>
              <w:t>Konieczność dokonania podsumowania efektów wdrażania Programu w regionie w celu oceny stopnia osiągnięcia założonych celów RPO WSL.</w:t>
            </w:r>
            <w:r w:rsidRPr="005C25C3">
              <w:rPr>
                <w:rFonts w:asciiTheme="minorHAnsi" w:hAnsiTheme="minorHAnsi" w:cstheme="minorHAnsi"/>
              </w:rPr>
              <w:t xml:space="preserve"> Ponadto wnioski z oceny </w:t>
            </w:r>
            <w:r w:rsidRPr="005C25C3">
              <w:rPr>
                <w:rFonts w:asciiTheme="minorHAnsi" w:hAnsiTheme="minorHAnsi" w:cstheme="minorHAnsi"/>
                <w:bCs/>
              </w:rPr>
              <w:t>ex post RPO WSL na lata 2007-2013</w:t>
            </w:r>
            <w:r w:rsidRPr="005C25C3">
              <w:rPr>
                <w:rFonts w:asciiTheme="minorHAnsi" w:hAnsiTheme="minorHAnsi" w:cstheme="minorHAnsi"/>
                <w:b/>
                <w:bCs/>
              </w:rPr>
              <w:t xml:space="preserve"> </w:t>
            </w:r>
            <w:r w:rsidRPr="005C25C3">
              <w:rPr>
                <w:rFonts w:asciiTheme="minorHAnsi" w:hAnsiTheme="minorHAnsi" w:cstheme="minorHAnsi"/>
              </w:rPr>
              <w:t>mogą posłużyć realizacji obecnie wdrażanego Programu.</w:t>
            </w:r>
          </w:p>
          <w:p w14:paraId="506729B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Komisja Europejska w swoich dokumentach metodologicznych zachęca do takiego podejścia. Dodatkowo krajowe doświadczenia w zakresie realizacji ewaluacji ex post NPR 2004-2006 wskazują na bardzo wysoką użyteczność uzyskanych wyników.</w:t>
            </w:r>
          </w:p>
        </w:tc>
      </w:tr>
      <w:tr w:rsidR="002653F6" w:rsidRPr="005C25C3" w14:paraId="3B21AFF4" w14:textId="77777777" w:rsidTr="00F84E93">
        <w:trPr>
          <w:trHeight w:val="336"/>
        </w:trPr>
        <w:tc>
          <w:tcPr>
            <w:tcW w:w="9266" w:type="dxa"/>
            <w:shd w:val="clear" w:color="auto" w:fill="D9D9D9"/>
          </w:tcPr>
          <w:p w14:paraId="321DC52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4A8877D2" w14:textId="77777777" w:rsidTr="00F84E93">
        <w:trPr>
          <w:trHeight w:val="336"/>
        </w:trPr>
        <w:tc>
          <w:tcPr>
            <w:tcW w:w="9266" w:type="dxa"/>
          </w:tcPr>
          <w:p w14:paraId="1667F95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Skuteczność</w:t>
            </w:r>
          </w:p>
          <w:p w14:paraId="2DD6107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Użyteczność</w:t>
            </w:r>
          </w:p>
          <w:p w14:paraId="0842A17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rPr>
              <w:t>Efektywność</w:t>
            </w:r>
          </w:p>
          <w:p w14:paraId="7F390BD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Przewidywana trwałość</w:t>
            </w:r>
          </w:p>
        </w:tc>
      </w:tr>
      <w:tr w:rsidR="002653F6" w:rsidRPr="005C25C3" w14:paraId="1D6070C4" w14:textId="77777777" w:rsidTr="00F84E93">
        <w:trPr>
          <w:trHeight w:val="336"/>
        </w:trPr>
        <w:tc>
          <w:tcPr>
            <w:tcW w:w="9266" w:type="dxa"/>
            <w:shd w:val="clear" w:color="auto" w:fill="D9D9D9"/>
          </w:tcPr>
          <w:p w14:paraId="7069940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3D6EA66B" w14:textId="77777777" w:rsidTr="00F84E93">
        <w:trPr>
          <w:trHeight w:val="336"/>
        </w:trPr>
        <w:tc>
          <w:tcPr>
            <w:tcW w:w="9266" w:type="dxa"/>
          </w:tcPr>
          <w:p w14:paraId="17D2C6E1"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 xml:space="preserve">Czy udzielone wsparcie było skuteczne, tzn. czy i w jakim stopniu przyczyniło się do osiągnięcia celu głównego i celów szczegółowych Programu? </w:t>
            </w:r>
          </w:p>
          <w:p w14:paraId="0C2457A5"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Jaka była skuteczność zaprojektowanego systemu zarządzania i wdrażania RPO WSL z uwzględnieniem posiadanych zasobów ludzkich, materialnych i finansowych (ocenie należy poddać instytucje wchodzące w skład systemu oraz procedury przez nie stosowane)?</w:t>
            </w:r>
          </w:p>
          <w:p w14:paraId="6943075E"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Jak oceniana jest użyteczność udzielonego wsparcia, rozumiana jako całość rzeczywistych efektów wywołanych przez interwencję (zarówno tych planowanych, jak i nieplanowanych, tzw. ubocznych), w odniesieniu do wyzwań społeczno-ekonomicznych?</w:t>
            </w:r>
          </w:p>
          <w:p w14:paraId="4B7E845A"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Czy zaprogramowane wsparcie spełniło oczekiwania adresatów i przyczyniło się do rozwiązania zidentyfikowanych problemów?</w:t>
            </w:r>
          </w:p>
          <w:p w14:paraId="4FA85D6A"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 xml:space="preserve">Jaki był wpływ czynników zewnętrznych na wdrażane interwencje? </w:t>
            </w:r>
          </w:p>
          <w:p w14:paraId="09149ADB"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Jakie były sukcesy interwencji a jakie problemy napotkano? Jakie czynniki przyczyniły się do sukcesu/ porażki interwencji wdrażanych w ramach Programu?</w:t>
            </w:r>
          </w:p>
          <w:p w14:paraId="768573E2"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Czy wdrożone instrumenty i rozwiązania pomocy okazały się adekwatne? Czy podobne efekty można było osiągnąć przy wykorzystaniu innych instrumentów?</w:t>
            </w:r>
          </w:p>
          <w:p w14:paraId="78BBAB5F" w14:textId="77777777" w:rsidR="00FD7EF6" w:rsidRPr="005C25C3" w:rsidRDefault="00FD7EF6" w:rsidP="008C6127">
            <w:pPr>
              <w:numPr>
                <w:ilvl w:val="0"/>
                <w:numId w:val="11"/>
              </w:numPr>
              <w:autoSpaceDE w:val="0"/>
              <w:autoSpaceDN w:val="0"/>
              <w:adjustRightInd w:val="0"/>
              <w:spacing w:after="0"/>
              <w:ind w:left="425" w:hanging="357"/>
              <w:rPr>
                <w:rFonts w:asciiTheme="minorHAnsi" w:hAnsiTheme="minorHAnsi" w:cstheme="minorHAnsi"/>
              </w:rPr>
            </w:pPr>
            <w:r w:rsidRPr="005C25C3">
              <w:rPr>
                <w:rFonts w:asciiTheme="minorHAnsi" w:hAnsiTheme="minorHAnsi" w:cstheme="minorHAnsi"/>
              </w:rPr>
              <w:lastRenderedPageBreak/>
              <w:t>Jak oceniana jest efektywność udzielonego wsparcia, rozumiana jako relacja między nakładami, kosztami, zasobami (finansowymi, ludzkimi, administracyjnymi) a osiągniętymi efektami interwencji, z uwzględnieniem jednostkowych kosztów inwestycji?</w:t>
            </w:r>
          </w:p>
          <w:p w14:paraId="52AA4888"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Jaka jest trwałość zrealizowanych działań? Skutki interwencji których działań będą najdłużej odczuwane?</w:t>
            </w:r>
          </w:p>
          <w:p w14:paraId="69AD6E55" w14:textId="77777777" w:rsidR="00FD7EF6" w:rsidRPr="005C25C3" w:rsidRDefault="00FD7EF6" w:rsidP="008C6127">
            <w:pPr>
              <w:numPr>
                <w:ilvl w:val="0"/>
                <w:numId w:val="7"/>
              </w:numPr>
              <w:autoSpaceDE w:val="0"/>
              <w:autoSpaceDN w:val="0"/>
              <w:adjustRightInd w:val="0"/>
              <w:spacing w:after="0"/>
              <w:ind w:left="425" w:hanging="357"/>
              <w:contextualSpacing/>
              <w:rPr>
                <w:rFonts w:asciiTheme="minorHAnsi" w:hAnsiTheme="minorHAnsi" w:cstheme="minorHAnsi"/>
              </w:rPr>
            </w:pPr>
            <w:r w:rsidRPr="005C25C3">
              <w:rPr>
                <w:rFonts w:asciiTheme="minorHAnsi" w:hAnsiTheme="minorHAnsi" w:cstheme="minorHAnsi"/>
              </w:rPr>
              <w:t>Jakie można zdefiniować wnioski i rekomendacje dla realizacji RPO WSL 2014-2020?</w:t>
            </w:r>
          </w:p>
        </w:tc>
      </w:tr>
      <w:tr w:rsidR="002653F6" w:rsidRPr="005C25C3" w14:paraId="0524C1D8" w14:textId="77777777" w:rsidTr="00F84E93">
        <w:trPr>
          <w:trHeight w:val="336"/>
        </w:trPr>
        <w:tc>
          <w:tcPr>
            <w:tcW w:w="9266" w:type="dxa"/>
            <w:shd w:val="clear" w:color="auto" w:fill="A6A6A6"/>
          </w:tcPr>
          <w:p w14:paraId="58F3342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56B3C87B" w14:textId="77777777" w:rsidTr="00F84E93">
        <w:trPr>
          <w:trHeight w:val="336"/>
        </w:trPr>
        <w:tc>
          <w:tcPr>
            <w:tcW w:w="9266" w:type="dxa"/>
            <w:shd w:val="clear" w:color="auto" w:fill="D9D9D9"/>
          </w:tcPr>
          <w:p w14:paraId="6E2D30B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06E94B4D" w14:textId="77777777" w:rsidTr="00F84E93">
        <w:trPr>
          <w:trHeight w:val="336"/>
        </w:trPr>
        <w:tc>
          <w:tcPr>
            <w:tcW w:w="9266" w:type="dxa"/>
          </w:tcPr>
          <w:p w14:paraId="4A1F0068" w14:textId="77777777" w:rsidR="00FD7EF6" w:rsidRPr="005C25C3" w:rsidRDefault="00FD7EF6" w:rsidP="008C6127">
            <w:pPr>
              <w:spacing w:after="60"/>
              <w:rPr>
                <w:rFonts w:asciiTheme="minorHAnsi" w:hAnsiTheme="minorHAnsi" w:cstheme="minorHAnsi"/>
                <w:b/>
              </w:rPr>
            </w:pPr>
            <w:r w:rsidRPr="005C25C3">
              <w:rPr>
                <w:rFonts w:asciiTheme="minorHAnsi" w:hAnsiTheme="minorHAnsi" w:cstheme="minorHAnsi"/>
              </w:rPr>
              <w:t xml:space="preserve">Ocena wpływu interwencji obejmie ewaluację opartą na teorii. Badanie wykorzysta zarówno jakościowe jak i ilościowe techniki gromadzenia i analizy danych. Punktem wyjścia będzie analiza logiki wsparcia w ramach badanych </w:t>
            </w:r>
            <w:r w:rsidR="00A71F62" w:rsidRPr="005C25C3">
              <w:rPr>
                <w:rFonts w:asciiTheme="minorHAnsi" w:hAnsiTheme="minorHAnsi" w:cstheme="minorHAnsi"/>
              </w:rPr>
              <w:t>Osi Prioryt</w:t>
            </w:r>
            <w:r w:rsidRPr="005C25C3">
              <w:rPr>
                <w:rFonts w:asciiTheme="minorHAnsi" w:hAnsiTheme="minorHAnsi" w:cstheme="minorHAnsi"/>
              </w:rPr>
              <w:t xml:space="preserve">etowych. Odtworzenie logiki interwencji powinno pokazywać schemat logiczny wsparcia z uwzględnieniem relacji pomiędzy realizowanymi działaniami, a oczekiwanymi efektami oraz przyjęte założenia i warunki wdrażania Programu. </w:t>
            </w:r>
          </w:p>
          <w:p w14:paraId="225F7AF0" w14:textId="77777777" w:rsidR="00FD7EF6" w:rsidRPr="005C25C3" w:rsidRDefault="00FD7EF6" w:rsidP="008C6127">
            <w:pPr>
              <w:spacing w:after="60"/>
              <w:rPr>
                <w:rFonts w:asciiTheme="minorHAnsi" w:hAnsiTheme="minorHAnsi" w:cstheme="minorHAnsi"/>
                <w:b/>
              </w:rPr>
            </w:pPr>
            <w:r w:rsidRPr="005C25C3">
              <w:rPr>
                <w:rFonts w:asciiTheme="minorHAnsi" w:hAnsiTheme="minorHAnsi" w:cstheme="minorHAnsi"/>
              </w:rPr>
              <w:t>Powyższa – koncepcyjna – faza badania powinna bazować zarówno na analizie danych zastanych, jak również na danych zebranych w drodze badań jakościowych.</w:t>
            </w:r>
          </w:p>
          <w:p w14:paraId="43FC04E8" w14:textId="77777777" w:rsidR="00FD7EF6" w:rsidRPr="005C25C3" w:rsidRDefault="00FD7EF6" w:rsidP="008C6127">
            <w:pPr>
              <w:spacing w:after="60"/>
              <w:rPr>
                <w:rFonts w:asciiTheme="minorHAnsi" w:hAnsiTheme="minorHAnsi" w:cstheme="minorHAnsi"/>
                <w:b/>
              </w:rPr>
            </w:pPr>
            <w:r w:rsidRPr="005C25C3">
              <w:rPr>
                <w:rFonts w:asciiTheme="minorHAnsi" w:hAnsiTheme="minorHAnsi" w:cstheme="minorHAnsi"/>
              </w:rPr>
              <w:t>Odtworzona logika powinna uwzględniać perspektywę możliwie szerokiego grona osób, związanych z programowaniem, wdrażaniem i oceną wspartych projektów.</w:t>
            </w:r>
          </w:p>
          <w:p w14:paraId="36550934" w14:textId="77777777" w:rsidR="00FD7EF6" w:rsidRPr="005C25C3" w:rsidRDefault="00FD7EF6" w:rsidP="008C6127">
            <w:pPr>
              <w:spacing w:after="60"/>
              <w:rPr>
                <w:rFonts w:asciiTheme="minorHAnsi" w:hAnsiTheme="minorHAnsi" w:cstheme="minorHAnsi"/>
                <w:b/>
              </w:rPr>
            </w:pPr>
            <w:r w:rsidRPr="005C25C3">
              <w:rPr>
                <w:rFonts w:asciiTheme="minorHAnsi" w:hAnsiTheme="minorHAnsi" w:cstheme="minorHAnsi"/>
              </w:rPr>
              <w:t>Po fazie koncepcyjnej badania, przyjęta logika powinna być poddana weryfikacji, z wykorzystaniem m.in. następujących danych zastanych i wywołanych:</w:t>
            </w:r>
          </w:p>
          <w:p w14:paraId="774EF052" w14:textId="77777777" w:rsidR="00FD7EF6" w:rsidRPr="005C25C3" w:rsidRDefault="00FD7EF6"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 xml:space="preserve">danych monitoringowych, uwzględniających informacje o poziomie realizacji wskaźników, </w:t>
            </w:r>
          </w:p>
          <w:p w14:paraId="2A66713A" w14:textId="77777777" w:rsidR="00FD7EF6" w:rsidRPr="005C25C3" w:rsidRDefault="00FD7EF6"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danych z dokumentów programowych, w tym uwzględniających kontekst realizowanych działań,</w:t>
            </w:r>
          </w:p>
          <w:p w14:paraId="3712863A" w14:textId="77777777" w:rsidR="00FD7EF6" w:rsidRPr="005C25C3" w:rsidRDefault="00FD7EF6"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informacji pochodzących z wniosków o dofinansowanie projektów (m.in. informacje na temat zakładanych celów, zrealizowanych działań),</w:t>
            </w:r>
          </w:p>
          <w:p w14:paraId="5CB435D6" w14:textId="77777777" w:rsidR="00FD7EF6" w:rsidRPr="005C25C3" w:rsidRDefault="00FD7EF6" w:rsidP="008C6127">
            <w:pPr>
              <w:numPr>
                <w:ilvl w:val="0"/>
                <w:numId w:val="10"/>
              </w:numPr>
              <w:spacing w:after="0"/>
              <w:ind w:hanging="454"/>
              <w:contextualSpacing/>
              <w:rPr>
                <w:rFonts w:asciiTheme="minorHAnsi" w:hAnsiTheme="minorHAnsi" w:cstheme="minorHAnsi"/>
                <w:b/>
              </w:rPr>
            </w:pPr>
            <w:r w:rsidRPr="005C25C3">
              <w:rPr>
                <w:rFonts w:asciiTheme="minorHAnsi" w:hAnsiTheme="minorHAnsi" w:cstheme="minorHAnsi"/>
              </w:rPr>
              <w:t>danych pozyskanych od beneficjentów na temat zmian wywołanych realizacją interwencji, w tym ich opinie na temat użyteczności otrzymanego wsparcia,</w:t>
            </w:r>
          </w:p>
          <w:p w14:paraId="0882399F" w14:textId="77777777" w:rsidR="00FD7EF6" w:rsidRPr="005C25C3" w:rsidRDefault="00FD7EF6" w:rsidP="008C6127">
            <w:pPr>
              <w:numPr>
                <w:ilvl w:val="0"/>
                <w:numId w:val="10"/>
              </w:numPr>
              <w:spacing w:after="60"/>
              <w:ind w:hanging="454"/>
              <w:contextualSpacing/>
              <w:rPr>
                <w:rFonts w:asciiTheme="minorHAnsi" w:hAnsiTheme="minorHAnsi" w:cstheme="minorHAnsi"/>
                <w:b/>
              </w:rPr>
            </w:pPr>
            <w:r w:rsidRPr="005C25C3">
              <w:rPr>
                <w:rFonts w:asciiTheme="minorHAnsi" w:hAnsiTheme="minorHAnsi" w:cstheme="minorHAnsi"/>
              </w:rPr>
              <w:t>danych pozyskanych od osób odpowiedzialnych za programowanie i wdrażanie RPO WSL  oraz ekspertów dziedzinowych z obszarów wsparcia Programu.</w:t>
            </w:r>
          </w:p>
        </w:tc>
      </w:tr>
      <w:tr w:rsidR="002653F6" w:rsidRPr="005C25C3" w14:paraId="2C3A05CB" w14:textId="77777777" w:rsidTr="00F84E93">
        <w:trPr>
          <w:trHeight w:val="336"/>
        </w:trPr>
        <w:tc>
          <w:tcPr>
            <w:tcW w:w="9266" w:type="dxa"/>
            <w:shd w:val="clear" w:color="auto" w:fill="D9D9D9"/>
          </w:tcPr>
          <w:p w14:paraId="3EFA87D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070B714C" w14:textId="77777777" w:rsidTr="00F84E93">
        <w:trPr>
          <w:trHeight w:val="336"/>
        </w:trPr>
        <w:tc>
          <w:tcPr>
            <w:tcW w:w="9266" w:type="dxa"/>
          </w:tcPr>
          <w:p w14:paraId="48FD098C" w14:textId="77777777" w:rsidR="00FD7EF6" w:rsidRPr="005C25C3" w:rsidRDefault="00FD7EF6" w:rsidP="008C70D9">
            <w:pPr>
              <w:numPr>
                <w:ilvl w:val="0"/>
                <w:numId w:val="109"/>
              </w:numPr>
              <w:spacing w:after="0"/>
              <w:ind w:left="425" w:hanging="357"/>
              <w:rPr>
                <w:rFonts w:asciiTheme="minorHAnsi" w:hAnsiTheme="minorHAnsi" w:cstheme="minorHAnsi"/>
              </w:rPr>
            </w:pPr>
            <w:r w:rsidRPr="005C25C3">
              <w:rPr>
                <w:rFonts w:asciiTheme="minorHAnsi" w:hAnsiTheme="minorHAnsi" w:cstheme="minorHAnsi"/>
              </w:rPr>
              <w:t>zakres danych w posiadaniu IZ/IP2:</w:t>
            </w:r>
          </w:p>
          <w:p w14:paraId="2E6420AB" w14:textId="77777777" w:rsidR="00FD7EF6" w:rsidRPr="005C25C3" w:rsidRDefault="00FD7EF6" w:rsidP="008C6127">
            <w:pPr>
              <w:numPr>
                <w:ilvl w:val="0"/>
                <w:numId w:val="9"/>
              </w:numPr>
              <w:spacing w:after="0"/>
              <w:ind w:hanging="454"/>
              <w:rPr>
                <w:rFonts w:asciiTheme="minorHAnsi" w:hAnsiTheme="minorHAnsi" w:cstheme="minorHAnsi"/>
              </w:rPr>
            </w:pPr>
            <w:r w:rsidRPr="005C25C3">
              <w:rPr>
                <w:rFonts w:asciiTheme="minorHAnsi" w:hAnsiTheme="minorHAnsi" w:cstheme="minorHAnsi"/>
              </w:rPr>
              <w:t xml:space="preserve">dane monitoringowe pochodzące z </w:t>
            </w:r>
            <w:r w:rsidR="00450910" w:rsidRPr="005C25C3">
              <w:rPr>
                <w:rFonts w:asciiTheme="minorHAnsi" w:hAnsiTheme="minorHAnsi" w:cstheme="minorHAnsi"/>
              </w:rPr>
              <w:t>LSI 2014</w:t>
            </w:r>
            <w:r w:rsidRPr="005C25C3">
              <w:rPr>
                <w:rFonts w:asciiTheme="minorHAnsi" w:hAnsiTheme="minorHAnsi" w:cstheme="minorHAnsi"/>
              </w:rPr>
              <w:t>,</w:t>
            </w:r>
          </w:p>
          <w:p w14:paraId="52460DAC" w14:textId="77777777" w:rsidR="00FD7EF6" w:rsidRPr="005C25C3" w:rsidRDefault="00FD7EF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 xml:space="preserve">informacje/dane z projektów pochodzące z </w:t>
            </w:r>
            <w:r w:rsidR="00450910" w:rsidRPr="005C25C3">
              <w:rPr>
                <w:rFonts w:asciiTheme="minorHAnsi" w:hAnsiTheme="minorHAnsi" w:cstheme="minorHAnsi"/>
              </w:rPr>
              <w:t>LSI 2014</w:t>
            </w:r>
            <w:r w:rsidRPr="005C25C3">
              <w:rPr>
                <w:rFonts w:asciiTheme="minorHAnsi" w:hAnsiTheme="minorHAnsi" w:cstheme="minorHAnsi"/>
              </w:rPr>
              <w:t>,</w:t>
            </w:r>
          </w:p>
          <w:p w14:paraId="6487593F" w14:textId="77777777" w:rsidR="00FD7EF6" w:rsidRPr="005C25C3" w:rsidRDefault="00FD7EF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kontaktowe beneficjentów,</w:t>
            </w:r>
          </w:p>
          <w:p w14:paraId="3777B6F4" w14:textId="77777777" w:rsidR="00FD7EF6" w:rsidRPr="005C25C3" w:rsidRDefault="00FD7EF6" w:rsidP="008C70D9">
            <w:pPr>
              <w:numPr>
                <w:ilvl w:val="0"/>
                <w:numId w:val="109"/>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6B28C28" w14:textId="77777777" w:rsidR="00FD7EF6" w:rsidRPr="005C25C3" w:rsidRDefault="00FD7EF6" w:rsidP="008C70D9">
            <w:pPr>
              <w:numPr>
                <w:ilvl w:val="0"/>
                <w:numId w:val="109"/>
              </w:numPr>
              <w:spacing w:after="0"/>
              <w:ind w:left="425" w:hanging="357"/>
              <w:rPr>
                <w:rFonts w:asciiTheme="minorHAnsi" w:hAnsiTheme="minorHAnsi" w:cstheme="minorHAnsi"/>
              </w:rPr>
            </w:pPr>
            <w:r w:rsidRPr="005C25C3">
              <w:rPr>
                <w:rFonts w:asciiTheme="minorHAnsi" w:hAnsiTheme="minorHAnsi" w:cstheme="minorHAnsi"/>
              </w:rPr>
              <w:t>raporty ewaluacyjne dotyczące ocenianego przedmiotu,</w:t>
            </w:r>
          </w:p>
          <w:p w14:paraId="0AB78206" w14:textId="77777777" w:rsidR="00FD7EF6" w:rsidRPr="005C25C3" w:rsidRDefault="00FD7EF6" w:rsidP="008C70D9">
            <w:pPr>
              <w:numPr>
                <w:ilvl w:val="0"/>
                <w:numId w:val="109"/>
              </w:numPr>
              <w:spacing w:after="0"/>
              <w:ind w:left="425" w:hanging="357"/>
              <w:contextualSpacing/>
              <w:rPr>
                <w:rFonts w:asciiTheme="minorHAnsi" w:hAnsiTheme="minorHAnsi" w:cstheme="minorHAnsi"/>
              </w:rPr>
            </w:pPr>
            <w:r w:rsidRPr="005C25C3">
              <w:rPr>
                <w:rFonts w:asciiTheme="minorHAnsi" w:hAnsiTheme="minorHAnsi" w:cstheme="minorHAnsi"/>
              </w:rPr>
              <w:t>ogólnodostępne dane ze statystyki publicznej,</w:t>
            </w:r>
          </w:p>
          <w:p w14:paraId="3D03C917" w14:textId="77777777" w:rsidR="00FD7EF6" w:rsidRPr="005C25C3" w:rsidRDefault="00FD7EF6" w:rsidP="008C70D9">
            <w:pPr>
              <w:numPr>
                <w:ilvl w:val="0"/>
                <w:numId w:val="109"/>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i osób wdrażających i programujących RPO WSL,</w:t>
            </w:r>
          </w:p>
          <w:p w14:paraId="06A87133" w14:textId="0EBF9A32" w:rsidR="00FD7EF6" w:rsidRPr="00692370" w:rsidRDefault="00FD7EF6" w:rsidP="00692370">
            <w:pPr>
              <w:numPr>
                <w:ilvl w:val="0"/>
                <w:numId w:val="109"/>
              </w:numPr>
              <w:spacing w:after="0"/>
              <w:ind w:left="425" w:hanging="357"/>
              <w:rPr>
                <w:rFonts w:asciiTheme="minorHAnsi" w:hAnsiTheme="minorHAnsi" w:cstheme="minorHAnsi"/>
              </w:rPr>
            </w:pPr>
            <w:r w:rsidRPr="005C25C3">
              <w:rPr>
                <w:rFonts w:asciiTheme="minorHAnsi" w:hAnsiTheme="minorHAnsi" w:cstheme="minorHAnsi"/>
                <w:bCs/>
              </w:rPr>
              <w:t>wiedza ekspercka z badanego obszaru.</w:t>
            </w:r>
          </w:p>
        </w:tc>
      </w:tr>
      <w:tr w:rsidR="002653F6" w:rsidRPr="005C25C3" w14:paraId="4D336DBA" w14:textId="77777777" w:rsidTr="00F84E93">
        <w:trPr>
          <w:trHeight w:val="336"/>
        </w:trPr>
        <w:tc>
          <w:tcPr>
            <w:tcW w:w="9266" w:type="dxa"/>
            <w:shd w:val="clear" w:color="auto" w:fill="A6A6A6"/>
          </w:tcPr>
          <w:p w14:paraId="5D0613D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6DEF2407" w14:textId="77777777" w:rsidTr="00F84E93">
        <w:trPr>
          <w:trHeight w:val="336"/>
        </w:trPr>
        <w:tc>
          <w:tcPr>
            <w:tcW w:w="9266" w:type="dxa"/>
            <w:shd w:val="clear" w:color="auto" w:fill="D9D9D9"/>
          </w:tcPr>
          <w:p w14:paraId="49055DE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3CD0CED3" w14:textId="77777777" w:rsidTr="00F84E93">
        <w:trPr>
          <w:trHeight w:val="336"/>
        </w:trPr>
        <w:tc>
          <w:tcPr>
            <w:tcW w:w="9266" w:type="dxa"/>
          </w:tcPr>
          <w:p w14:paraId="0A460F9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 – II kwartał 2016 r.</w:t>
            </w:r>
          </w:p>
        </w:tc>
      </w:tr>
      <w:tr w:rsidR="002653F6" w:rsidRPr="005C25C3" w14:paraId="2DD72CAE" w14:textId="77777777" w:rsidTr="00F84E93">
        <w:trPr>
          <w:trHeight w:val="336"/>
        </w:trPr>
        <w:tc>
          <w:tcPr>
            <w:tcW w:w="9266" w:type="dxa"/>
            <w:shd w:val="clear" w:color="auto" w:fill="D9D9D9"/>
          </w:tcPr>
          <w:p w14:paraId="319B4C9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Szacowany koszt badania</w:t>
            </w:r>
          </w:p>
        </w:tc>
      </w:tr>
      <w:tr w:rsidR="002653F6" w:rsidRPr="005C25C3" w14:paraId="6AEE5EFD" w14:textId="77777777" w:rsidTr="00F84E93">
        <w:trPr>
          <w:trHeight w:val="336"/>
        </w:trPr>
        <w:tc>
          <w:tcPr>
            <w:tcW w:w="9266" w:type="dxa"/>
          </w:tcPr>
          <w:p w14:paraId="32D9DC8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150 000 zł</w:t>
            </w:r>
          </w:p>
        </w:tc>
      </w:tr>
      <w:tr w:rsidR="002653F6" w:rsidRPr="005C25C3" w14:paraId="1D6F9F25" w14:textId="77777777" w:rsidTr="00F84E93">
        <w:trPr>
          <w:trHeight w:val="336"/>
        </w:trPr>
        <w:tc>
          <w:tcPr>
            <w:tcW w:w="9266" w:type="dxa"/>
            <w:shd w:val="clear" w:color="auto" w:fill="D9D9D9"/>
          </w:tcPr>
          <w:p w14:paraId="55BF0D5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4DEB7072" w14:textId="77777777" w:rsidTr="00F84E93">
        <w:trPr>
          <w:trHeight w:val="336"/>
        </w:trPr>
        <w:tc>
          <w:tcPr>
            <w:tcW w:w="9266" w:type="dxa"/>
          </w:tcPr>
          <w:p w14:paraId="5E390E6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2653F6" w:rsidRPr="005C25C3" w14:paraId="76432F0D" w14:textId="77777777" w:rsidTr="00F84E93">
        <w:trPr>
          <w:trHeight w:val="336"/>
        </w:trPr>
        <w:tc>
          <w:tcPr>
            <w:tcW w:w="9266" w:type="dxa"/>
            <w:shd w:val="clear" w:color="auto" w:fill="D9D9D9"/>
          </w:tcPr>
          <w:p w14:paraId="5C45A12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28FAF517" w14:textId="77777777" w:rsidTr="00F84E93">
        <w:trPr>
          <w:trHeight w:val="336"/>
        </w:trPr>
        <w:tc>
          <w:tcPr>
            <w:tcW w:w="9266" w:type="dxa"/>
          </w:tcPr>
          <w:p w14:paraId="0A70EB2E" w14:textId="77777777" w:rsidR="00FD7EF6" w:rsidRPr="005C25C3" w:rsidRDefault="00FD7EF6" w:rsidP="008C6127">
            <w:pPr>
              <w:spacing w:after="0"/>
              <w:rPr>
                <w:rFonts w:asciiTheme="minorHAnsi" w:hAnsiTheme="minorHAnsi" w:cstheme="minorHAnsi"/>
              </w:rPr>
            </w:pPr>
          </w:p>
        </w:tc>
      </w:tr>
    </w:tbl>
    <w:p w14:paraId="187B7CA0" w14:textId="2F53B56E"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C25C3" w:rsidRPr="005C25C3" w14:paraId="25847410" w14:textId="77777777" w:rsidTr="00B47399">
        <w:trPr>
          <w:trHeight w:val="354"/>
          <w:tblHeader/>
        </w:trPr>
        <w:tc>
          <w:tcPr>
            <w:tcW w:w="9356" w:type="dxa"/>
            <w:shd w:val="clear" w:color="auto" w:fill="D5DCE4" w:themeFill="text2" w:themeFillTint="33"/>
          </w:tcPr>
          <w:p w14:paraId="6F0B7495" w14:textId="524739C0"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44" w:name="_Toc464123250"/>
            <w:bookmarkStart w:id="45" w:name="_Toc464123256"/>
            <w:bookmarkStart w:id="46" w:name="_Toc464123279"/>
            <w:bookmarkStart w:id="47" w:name="_Toc464123280"/>
            <w:bookmarkStart w:id="48" w:name="_Toc464123281"/>
            <w:bookmarkStart w:id="49" w:name="_Toc464123282"/>
            <w:bookmarkStart w:id="50" w:name="_Toc464123283"/>
            <w:bookmarkStart w:id="51" w:name="_Toc464123289"/>
            <w:bookmarkStart w:id="52" w:name="_Toc464123291"/>
            <w:bookmarkStart w:id="53" w:name="_Toc464123297"/>
            <w:bookmarkStart w:id="54" w:name="_Toc464123298"/>
            <w:bookmarkStart w:id="55" w:name="_Toc464123299"/>
            <w:bookmarkStart w:id="56" w:name="_Toc464123300"/>
            <w:bookmarkStart w:id="57" w:name="_Toc464123306"/>
            <w:bookmarkStart w:id="58" w:name="_Toc464123314"/>
            <w:bookmarkStart w:id="59" w:name="_Toc464123320"/>
            <w:bookmarkStart w:id="60" w:name="_Toc9574351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C25C3">
              <w:rPr>
                <w:rFonts w:asciiTheme="minorHAnsi" w:hAnsiTheme="minorHAnsi" w:cstheme="minorHAnsi"/>
                <w:color w:val="auto"/>
                <w:sz w:val="22"/>
                <w:szCs w:val="22"/>
              </w:rPr>
              <w:lastRenderedPageBreak/>
              <w:t>Ewaluacja dotycząca wdrażania zintegrowanego podejścia do rozwoju terytorialnego w ramach Regionalnego Programu Operacyjnego na lata 2014-2020.</w:t>
            </w:r>
            <w:bookmarkEnd w:id="60"/>
          </w:p>
        </w:tc>
      </w:tr>
      <w:tr w:rsidR="002653F6" w:rsidRPr="005C25C3" w14:paraId="62AABB0F" w14:textId="77777777" w:rsidTr="00F84E93">
        <w:trPr>
          <w:trHeight w:val="354"/>
        </w:trPr>
        <w:tc>
          <w:tcPr>
            <w:tcW w:w="9356" w:type="dxa"/>
            <w:shd w:val="clear" w:color="auto" w:fill="A6A6A6"/>
          </w:tcPr>
          <w:p w14:paraId="5314DE8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3B175A7F" w14:textId="77777777" w:rsidTr="00F84E93">
        <w:trPr>
          <w:trHeight w:val="336"/>
        </w:trPr>
        <w:tc>
          <w:tcPr>
            <w:tcW w:w="9356" w:type="dxa"/>
            <w:shd w:val="clear" w:color="auto" w:fill="D9D9D9"/>
          </w:tcPr>
          <w:p w14:paraId="4AD7279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2653F6" w:rsidRPr="005C25C3" w14:paraId="41A53319" w14:textId="77777777" w:rsidTr="00F84E93">
        <w:trPr>
          <w:trHeight w:val="336"/>
        </w:trPr>
        <w:tc>
          <w:tcPr>
            <w:tcW w:w="9356" w:type="dxa"/>
          </w:tcPr>
          <w:p w14:paraId="09F79747"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III KONKURENCYJNOŚĆ MSP </w:t>
            </w:r>
          </w:p>
          <w:p w14:paraId="7A7329CC"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3a promowanie przedsiębiorczości, w szczególności poprzez ułatwianie gospodarczego wykorzystywania nowych pomysłów oraz sprzyjanie tworzeniu nowych firm, w tym również poprzez inkubatory przedsiębiorczości</w:t>
            </w:r>
          </w:p>
          <w:p w14:paraId="2F17815A"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IV EFEKTYWNOŚĆ ENERGETYCZNA, ODNAWIALNE ŹRÓDŁA  ENERGII I GOSPODARKA NISKOEMISYJNA</w:t>
            </w:r>
          </w:p>
          <w:p w14:paraId="33CA387B"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4a wspieranie wytwarzania i dystrybucji energii pochodzącej ze  źródeł odnawialnych</w:t>
            </w:r>
          </w:p>
          <w:p w14:paraId="6FE597E7"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4c wspieranie efektywności energetycznej, inteligentnego zarządzania energią i wykorzystania odnawialnych źródeł energii w infrastrukturze publicznej, w tym w budynkach publicznych i w sektorze mieszkaniowym</w:t>
            </w:r>
          </w:p>
          <w:p w14:paraId="56017539"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4e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10FAF2BD"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V OCHRONA ŚRODOWISKA I EFEKTYWNE WYKORZYSTANIE ZASOBÓW</w:t>
            </w:r>
          </w:p>
          <w:p w14:paraId="063EE6C6"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6a inwestowanie w sektor gospodarki odpadami celem wypełnienia zobowiązań określonych w dorobku prawnym Unii w zakresie środowiska oraz zaspokojenia wykraczających poza te zobowiązania potrzeb inwestycyjnych określonych przez państwa członkowskie</w:t>
            </w:r>
          </w:p>
          <w:p w14:paraId="3627F08E"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 xml:space="preserve">PI 6b inwestowanie w sektor gospodarki wodnej celem wypełnienia zobowiązań określonych w dorobku prawnym Unii w zakresie środowiska oraz zaspokojenia wykraczających poza te zobowiązania potrzeb inwestycyjnych, określonych przez państwa członkowskie </w:t>
            </w:r>
          </w:p>
          <w:p w14:paraId="35443B06"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6d ochrona i przywrócenie różnorodności biologicznej, ochrona i rekultywacja gleby oraz wspieranie usług ekosystemowych, także poprzez program „Natura 2000” i zieloną infrastrukturę</w:t>
            </w:r>
          </w:p>
          <w:p w14:paraId="15991AF1"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VII REGIONALNY RYNEK PRACY</w:t>
            </w:r>
          </w:p>
          <w:p w14:paraId="2DAB4726"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PI 8i: dostęp do zatrudnienia dla osób poszukujących pracy i biernych zawodowo, w tym długotrwale bezrobotnych oraz oddalonych od rynku pracy, także poprzez lokalny inicjatyw na rzecz zatrudnienia oraz wspieranie mobilności pracowników </w:t>
            </w:r>
          </w:p>
          <w:p w14:paraId="1ED54E1B"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 xml:space="preserve">PI 8iii praca na własny rachunek, przedsiębiorczość i tworzenie przedsiębiorstw, w tym innowacyjnych mikro-, małych i średnich przedsiębiorstw  </w:t>
            </w:r>
          </w:p>
          <w:p w14:paraId="7822185A"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VIII  REGIONALNE KADRY GOSPODARKI OPARTEJ NA WIEDZY</w:t>
            </w:r>
          </w:p>
          <w:p w14:paraId="4F0D3DE3"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8iv równość mężczyzn i kobiet we wszystkich dziedzinach, w tym dostęp do zatrudnienia, rozwój kariery, godzenie życia zawodowego i prywatnego oraz promowanie równości wynagrodzeń za taką samą pracę</w:t>
            </w:r>
          </w:p>
          <w:p w14:paraId="4A0C1DC8"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PI 8v przystosowanie pracowników, przedsiębiorstw i przedsiębiorców do zmian  </w:t>
            </w:r>
          </w:p>
          <w:p w14:paraId="4DDF6636"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8vi: aktywne i zdrowe starzenie się</w:t>
            </w:r>
          </w:p>
          <w:p w14:paraId="0E60F651"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IX WŁĄCZENIE SPOŁECZNE </w:t>
            </w:r>
          </w:p>
          <w:p w14:paraId="38D64CF4"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lastRenderedPageBreak/>
              <w:t>PI 9i aktywne włączenie, w tym z myślą o promowaniu równych szans oraz aktywnego uczestnictwa i zwiększaniu szans na zatrudnienie</w:t>
            </w:r>
          </w:p>
          <w:p w14:paraId="10530A14"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9iv ułatwianie dostępu do niedrogich, trwałych oraz wysokiej jakości usług, w tym opieki zdrowotnej i usług socjalnych świadczonych w interesie ogólnym</w:t>
            </w:r>
          </w:p>
          <w:p w14:paraId="5CB66825"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X REWITALIZACJA ORAZ INFRASTRUKTURA SPOŁECZNA I ZDROWOTNA</w:t>
            </w:r>
          </w:p>
          <w:p w14:paraId="5CC64D33"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 </w:t>
            </w:r>
          </w:p>
          <w:p w14:paraId="3E8C7DBC"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 xml:space="preserve">PI 9b wspieranie rewitalizacji fizycznej, gospodarczej i społecznej ubogich społeczności i obszarów miejskich i wiejskich  </w:t>
            </w:r>
          </w:p>
          <w:p w14:paraId="2EC077D4"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XI WZMOCNIENIE POTENCJAŁU EDUKACYJNEGO </w:t>
            </w:r>
          </w:p>
          <w:p w14:paraId="28C1D463"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bCs/>
              </w:rPr>
              <w:t>pozaformalnych</w:t>
            </w:r>
            <w:proofErr w:type="spellEnd"/>
            <w:r w:rsidRPr="005C25C3">
              <w:rPr>
                <w:rFonts w:asciiTheme="minorHAnsi" w:hAnsiTheme="minorHAnsi" w:cstheme="minorHAnsi"/>
                <w:bCs/>
              </w:rPr>
              <w:t xml:space="preserve"> ścieżek kształcenia umożliwiających ponowne podjęcie kształcenia i szkolenia </w:t>
            </w:r>
          </w:p>
          <w:p w14:paraId="2EFDA1AC"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10iii wyrównanie dostępu do uczenia się przez całe życie o charakterze formalnym, nieformalnym i </w:t>
            </w:r>
            <w:proofErr w:type="spellStart"/>
            <w:r w:rsidRPr="005C25C3">
              <w:rPr>
                <w:rFonts w:asciiTheme="minorHAnsi" w:hAnsiTheme="minorHAnsi" w:cstheme="minorHAnsi"/>
                <w:bCs/>
              </w:rPr>
              <w:t>pozaformalnym</w:t>
            </w:r>
            <w:proofErr w:type="spellEnd"/>
            <w:r w:rsidRPr="005C25C3">
              <w:rPr>
                <w:rFonts w:asciiTheme="minorHAnsi" w:hAnsiTheme="minorHAnsi" w:cstheme="minorHAnsi"/>
                <w:bCs/>
              </w:rPr>
              <w:t xml:space="preserve"> wszystkich grup wiekowych, poszerzenie wiedzy, podnoszenie umiejętności i kompetencji siły roboczej oraz promowanie elastycznych ścieżek kształcenia, w tym poprzez doradztwo zawodowe i potwierdzanie nabytych kompetencji</w:t>
            </w:r>
          </w:p>
          <w:p w14:paraId="533016CE"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76E7B613"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XII INFRASTRUKTURA EDUKACYJNA</w:t>
            </w:r>
          </w:p>
          <w:p w14:paraId="3240DD8E" w14:textId="77777777" w:rsidR="00FD7EF6" w:rsidRPr="005C25C3" w:rsidRDefault="00FD7EF6" w:rsidP="008C6127">
            <w:pPr>
              <w:rPr>
                <w:rFonts w:asciiTheme="minorHAnsi" w:hAnsiTheme="minorHAnsi" w:cstheme="minorHAnsi"/>
                <w:bCs/>
              </w:rPr>
            </w:pPr>
            <w:r w:rsidRPr="005C25C3">
              <w:rPr>
                <w:rFonts w:asciiTheme="minorHAnsi" w:hAnsiTheme="minorHAnsi" w:cstheme="minorHAnsi"/>
                <w:bCs/>
              </w:rPr>
              <w:t>PI 10a inwestycje w kształcenie, szkolenie i szkolenie zawodowe na rzecz zdobywania umiejętności i uczenia się przez całe życie poprzez rozwój infrastruktury edukacyjnej i szkoleniowej</w:t>
            </w:r>
          </w:p>
          <w:p w14:paraId="7D8064B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FUNDUSZ: EFS i EFRR</w:t>
            </w:r>
          </w:p>
        </w:tc>
      </w:tr>
      <w:tr w:rsidR="002653F6" w:rsidRPr="005C25C3" w14:paraId="61E9F092" w14:textId="77777777" w:rsidTr="00D439F5">
        <w:trPr>
          <w:trHeight w:val="336"/>
        </w:trPr>
        <w:tc>
          <w:tcPr>
            <w:tcW w:w="9356" w:type="dxa"/>
            <w:shd w:val="clear" w:color="auto" w:fill="D9D9D9"/>
          </w:tcPr>
          <w:p w14:paraId="7609680F" w14:textId="3B32BBA6"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lastRenderedPageBreak/>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2653F6" w:rsidRPr="005C25C3" w14:paraId="2ED4C54D" w14:textId="77777777" w:rsidTr="00D439F5">
        <w:trPr>
          <w:trHeight w:val="336"/>
        </w:trPr>
        <w:tc>
          <w:tcPr>
            <w:tcW w:w="9356" w:type="dxa"/>
            <w:shd w:val="clear" w:color="auto" w:fill="D9D9D9"/>
          </w:tcPr>
          <w:p w14:paraId="4A1F538B" w14:textId="113DF195"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66BE06CB" w14:textId="77777777" w:rsidTr="00F84E93">
        <w:trPr>
          <w:trHeight w:val="336"/>
        </w:trPr>
        <w:tc>
          <w:tcPr>
            <w:tcW w:w="9356" w:type="dxa"/>
            <w:shd w:val="clear" w:color="auto" w:fill="D9D9D9"/>
          </w:tcPr>
          <w:p w14:paraId="33A1F19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59380AF1" w14:textId="77777777" w:rsidTr="00F84E93">
        <w:trPr>
          <w:trHeight w:val="336"/>
        </w:trPr>
        <w:tc>
          <w:tcPr>
            <w:tcW w:w="9356" w:type="dxa"/>
          </w:tcPr>
          <w:p w14:paraId="23178AE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Celem badania jest ocena zaprojektowanego sposobu wdrażania zintegrowanego podejścia do rozwoju terytorialnego w ramach RPO WSL na lata 2014-2020</w:t>
            </w:r>
          </w:p>
        </w:tc>
      </w:tr>
      <w:tr w:rsidR="002653F6" w:rsidRPr="005C25C3" w14:paraId="26471C98" w14:textId="77777777" w:rsidTr="00F84E93">
        <w:trPr>
          <w:trHeight w:val="336"/>
        </w:trPr>
        <w:tc>
          <w:tcPr>
            <w:tcW w:w="9356" w:type="dxa"/>
            <w:shd w:val="clear" w:color="auto" w:fill="D9D9D9"/>
          </w:tcPr>
          <w:p w14:paraId="5608AFA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789305CB" w14:textId="77777777" w:rsidTr="00F84E93">
        <w:trPr>
          <w:trHeight w:val="336"/>
        </w:trPr>
        <w:tc>
          <w:tcPr>
            <w:tcW w:w="9356" w:type="dxa"/>
          </w:tcPr>
          <w:p w14:paraId="1120A9EB" w14:textId="77777777" w:rsidR="00FD7EF6" w:rsidRPr="005C25C3" w:rsidRDefault="00FD7EF6" w:rsidP="008C6127">
            <w:pPr>
              <w:autoSpaceDE w:val="0"/>
              <w:autoSpaceDN w:val="0"/>
              <w:adjustRightInd w:val="0"/>
              <w:spacing w:after="0"/>
              <w:rPr>
                <w:rFonts w:asciiTheme="minorHAnsi" w:hAnsiTheme="minorHAnsi" w:cstheme="minorHAnsi"/>
              </w:rPr>
            </w:pPr>
            <w:r w:rsidRPr="005C25C3">
              <w:rPr>
                <w:rFonts w:asciiTheme="minorHAnsi" w:hAnsiTheme="minorHAnsi" w:cstheme="minorHAnsi"/>
              </w:rPr>
              <w:t>W ramach RPO WSL zakłada się szerokie zastosowanie zintegrowanego podejścia terytorialnego. Jest to nowy instrument zaproponowany dla perspektywy 2014-2020, choć warto podkreślić, że w latach 2007-2013 w RPO WSL realizowane były unikalne w skali kraju instrumenty terytorialne tj. Programy Rozwoju Subregionów (PRS).</w:t>
            </w:r>
          </w:p>
          <w:p w14:paraId="2D2366C7" w14:textId="77777777" w:rsidR="00FD7EF6" w:rsidRPr="005C25C3" w:rsidRDefault="00FD7EF6" w:rsidP="008C6127">
            <w:pPr>
              <w:autoSpaceDE w:val="0"/>
              <w:autoSpaceDN w:val="0"/>
              <w:adjustRightInd w:val="0"/>
              <w:spacing w:after="0"/>
              <w:rPr>
                <w:rFonts w:asciiTheme="minorHAnsi" w:hAnsiTheme="minorHAnsi" w:cstheme="minorHAnsi"/>
              </w:rPr>
            </w:pPr>
            <w:r w:rsidRPr="005C25C3">
              <w:rPr>
                <w:rFonts w:asciiTheme="minorHAnsi" w:hAnsiTheme="minorHAnsi" w:cstheme="minorHAnsi"/>
              </w:rPr>
              <w:lastRenderedPageBreak/>
              <w:t xml:space="preserve">Zintegrowane podejście terytorialne będzie wdrażane na obszarach czterech subregionów: Centralnego, Północnego, Południowego i Zachodniego, które charakteryzują się wewnętrznymi powiązaniami funkcjonalnymi, gospodarczymi i </w:t>
            </w:r>
            <w:proofErr w:type="spellStart"/>
            <w:r w:rsidRPr="005C25C3">
              <w:rPr>
                <w:rFonts w:asciiTheme="minorHAnsi" w:hAnsiTheme="minorHAnsi" w:cstheme="minorHAnsi"/>
              </w:rPr>
              <w:t>społeczno</w:t>
            </w:r>
            <w:proofErr w:type="spellEnd"/>
            <w:r w:rsidRPr="005C25C3">
              <w:rPr>
                <w:rFonts w:asciiTheme="minorHAnsi" w:hAnsiTheme="minorHAnsi" w:cstheme="minorHAnsi"/>
              </w:rPr>
              <w:t xml:space="preserve"> historycznymi. </w:t>
            </w:r>
          </w:p>
          <w:p w14:paraId="422AA1E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Istnieje zatem konieczność oceny zaprogramowanego rozwiązania w celu weryfikacji trafności przyjętych założeń. Wskazane jest dokonanie pogłębionej analizy mechanizmu przyjętego podejścia zintegrowanego, w tym przyjętych założeń, sposobu wdrażania i oczekiwanych efektów. Wyniki badania mogą ponadto zasilić sprawozdanie w 2017 roku (zgodnie z art. 111 Rozporządzenia ogólnego).</w:t>
            </w:r>
          </w:p>
        </w:tc>
      </w:tr>
      <w:tr w:rsidR="002653F6" w:rsidRPr="005C25C3" w14:paraId="5B2A3CEB" w14:textId="77777777" w:rsidTr="00F84E93">
        <w:trPr>
          <w:trHeight w:val="336"/>
        </w:trPr>
        <w:tc>
          <w:tcPr>
            <w:tcW w:w="9356" w:type="dxa"/>
            <w:shd w:val="clear" w:color="auto" w:fill="D9D9D9"/>
          </w:tcPr>
          <w:p w14:paraId="3B5230E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2653F6" w:rsidRPr="005C25C3" w14:paraId="525F50A4" w14:textId="77777777" w:rsidTr="00F84E93">
        <w:trPr>
          <w:trHeight w:val="336"/>
        </w:trPr>
        <w:tc>
          <w:tcPr>
            <w:tcW w:w="9356" w:type="dxa"/>
          </w:tcPr>
          <w:p w14:paraId="7E6FF602"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Trafność</w:t>
            </w:r>
          </w:p>
          <w:p w14:paraId="283DA77C"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Skuteczność</w:t>
            </w:r>
          </w:p>
          <w:p w14:paraId="604F042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Komplementarność</w:t>
            </w:r>
          </w:p>
        </w:tc>
      </w:tr>
      <w:tr w:rsidR="002653F6" w:rsidRPr="005C25C3" w14:paraId="41983A3B" w14:textId="77777777" w:rsidTr="00F84E93">
        <w:trPr>
          <w:trHeight w:val="336"/>
        </w:trPr>
        <w:tc>
          <w:tcPr>
            <w:tcW w:w="9356" w:type="dxa"/>
            <w:shd w:val="clear" w:color="auto" w:fill="D9D9D9"/>
          </w:tcPr>
          <w:p w14:paraId="2DA582D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29D5A55F" w14:textId="77777777" w:rsidTr="00F84E93">
        <w:trPr>
          <w:trHeight w:val="336"/>
        </w:trPr>
        <w:tc>
          <w:tcPr>
            <w:tcW w:w="9356" w:type="dxa"/>
          </w:tcPr>
          <w:p w14:paraId="07FECD04"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bCs/>
              </w:rPr>
              <w:t xml:space="preserve">Czy zaproponowane rozwiązania dotyczące zintegrowanego podejścia do rozwoju są trafne, tzn. adekwatnie zostały dopasowane do rodzajów interwencji? </w:t>
            </w:r>
          </w:p>
          <w:p w14:paraId="550BD54A"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bCs/>
              </w:rPr>
              <w:t xml:space="preserve"> Czy i w jakim stopniu zaproponowane rozwiązania są skuteczne, tzn. pozwolą osiągnąć założone cele Programu w ramach Osi, w których wdrażane jest zintegrowane podejście?</w:t>
            </w:r>
          </w:p>
          <w:p w14:paraId="4202529F" w14:textId="77777777" w:rsidR="00FD7EF6" w:rsidRPr="005C25C3" w:rsidRDefault="00FD7EF6" w:rsidP="008C70D9">
            <w:pPr>
              <w:numPr>
                <w:ilvl w:val="0"/>
                <w:numId w:val="19"/>
              </w:numPr>
              <w:spacing w:after="0"/>
              <w:ind w:left="425" w:hanging="357"/>
              <w:rPr>
                <w:rFonts w:asciiTheme="minorHAnsi" w:hAnsiTheme="minorHAnsi" w:cstheme="minorHAnsi"/>
                <w:bCs/>
              </w:rPr>
            </w:pPr>
            <w:r w:rsidRPr="005C25C3">
              <w:rPr>
                <w:rFonts w:asciiTheme="minorHAnsi" w:hAnsiTheme="minorHAnsi" w:cstheme="minorHAnsi"/>
                <w:bCs/>
              </w:rPr>
              <w:t>Jaki jest stan realizacji interwencji w ramach podejścia zintegrowanego w RPO WSL? Czy założone cele zostaną osiągnięte w zaplanowanym czasie?  Jaka jest skuteczność wydatkowania alokacji przeznaczonej na realizację instrumentów ZIT/RIT?</w:t>
            </w:r>
          </w:p>
          <w:p w14:paraId="6E287653"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bCs/>
              </w:rPr>
              <w:t>Jakie identyfikuje się problemy w początkowej fazie wdrażania zaprojektowanego podejścia?</w:t>
            </w:r>
          </w:p>
          <w:p w14:paraId="215042D1"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bCs/>
              </w:rPr>
              <w:t>Jakie można wskazać rozwiązania systemowe niwelujące zidentyfikowane problemy we wdrażaniu zintegrowanego podejścia do rozwoju (w pod kątem ewentualnej realokacji środków)?</w:t>
            </w:r>
          </w:p>
          <w:p w14:paraId="1F201EB9" w14:textId="77777777" w:rsidR="00FD7EF6" w:rsidRPr="005C25C3" w:rsidRDefault="00FD7EF6" w:rsidP="008C70D9">
            <w:pPr>
              <w:numPr>
                <w:ilvl w:val="0"/>
                <w:numId w:val="19"/>
              </w:numPr>
              <w:spacing w:after="0"/>
              <w:ind w:left="425" w:hanging="357"/>
              <w:rPr>
                <w:rFonts w:asciiTheme="minorHAnsi" w:hAnsiTheme="minorHAnsi" w:cstheme="minorHAnsi"/>
                <w:bCs/>
              </w:rPr>
            </w:pPr>
            <w:r w:rsidRPr="005C25C3">
              <w:rPr>
                <w:rFonts w:asciiTheme="minorHAnsi" w:hAnsiTheme="minorHAnsi" w:cstheme="minorHAnsi"/>
                <w:bCs/>
              </w:rPr>
              <w:t xml:space="preserve">Jak ocenia się zintegrowanie pierwszych realizowanych/ planowanych projektów w ramach instrumentów ZIT oraz RIT, czy jednostki samorządu terytorialnego realizują/ planują komplementarne przedsięwzięcia łączące wsparcie z kilku </w:t>
            </w:r>
            <w:r w:rsidR="00A71F62" w:rsidRPr="005C25C3">
              <w:rPr>
                <w:rFonts w:asciiTheme="minorHAnsi" w:hAnsiTheme="minorHAnsi" w:cstheme="minorHAnsi"/>
                <w:bCs/>
              </w:rPr>
              <w:t>Osi Prioryt</w:t>
            </w:r>
            <w:r w:rsidRPr="005C25C3">
              <w:rPr>
                <w:rFonts w:asciiTheme="minorHAnsi" w:hAnsiTheme="minorHAnsi" w:cstheme="minorHAnsi"/>
                <w:bCs/>
              </w:rPr>
              <w:t>etowych RPO WSL 2014-2020, w tym interwencję dwóch funduszy tj. Europejskiego Funduszu Rozwoju Regionalnego i Europejskiego Funduszu Społecznego?</w:t>
            </w:r>
          </w:p>
          <w:p w14:paraId="2E476E08" w14:textId="77777777" w:rsidR="00FD7EF6" w:rsidRPr="005C25C3" w:rsidRDefault="00FD7EF6" w:rsidP="008C70D9">
            <w:pPr>
              <w:numPr>
                <w:ilvl w:val="0"/>
                <w:numId w:val="19"/>
              </w:numPr>
              <w:spacing w:after="0"/>
              <w:ind w:left="425" w:hanging="357"/>
              <w:rPr>
                <w:rFonts w:asciiTheme="minorHAnsi" w:hAnsiTheme="minorHAnsi" w:cstheme="minorHAnsi"/>
                <w:bCs/>
              </w:rPr>
            </w:pPr>
            <w:r w:rsidRPr="005C25C3">
              <w:rPr>
                <w:rFonts w:asciiTheme="minorHAnsi" w:hAnsiTheme="minorHAnsi" w:cstheme="minorHAnsi"/>
                <w:bCs/>
              </w:rPr>
              <w:t>Czy występuje komplementarność między działaniami realizowanymi oraz planowanymi w ramach podejścia zintegrowanego a pozostałymi działaniami Programu?</w:t>
            </w:r>
          </w:p>
          <w:p w14:paraId="0555060C" w14:textId="77777777" w:rsidR="00FD7EF6" w:rsidRPr="005C25C3" w:rsidRDefault="00FD7EF6" w:rsidP="008C70D9">
            <w:pPr>
              <w:numPr>
                <w:ilvl w:val="0"/>
                <w:numId w:val="19"/>
              </w:numPr>
              <w:spacing w:after="0"/>
              <w:ind w:left="425" w:hanging="357"/>
              <w:rPr>
                <w:rFonts w:asciiTheme="minorHAnsi" w:hAnsiTheme="minorHAnsi" w:cstheme="minorHAnsi"/>
                <w:bCs/>
              </w:rPr>
            </w:pPr>
            <w:r w:rsidRPr="005C25C3">
              <w:rPr>
                <w:rFonts w:asciiTheme="minorHAnsi" w:hAnsiTheme="minorHAnsi" w:cstheme="minorHAnsi"/>
                <w:bCs/>
              </w:rPr>
              <w:t>Czy realizacja projektów w ramach zintegrowanego podejścia terytorialnego sprzyja/ będzie sprzyjała realizacji projektów charakteryzujących się większą wartością dodaną, a tym samym przyczyniała się do wyższej skuteczności realizacji celów oraz zakładanych rezultatów Programu niż to ma miejsce w przypadku projektów realizowanych w innej formule?</w:t>
            </w:r>
          </w:p>
        </w:tc>
      </w:tr>
      <w:tr w:rsidR="002653F6" w:rsidRPr="005C25C3" w14:paraId="23864A41" w14:textId="77777777" w:rsidTr="00F84E93">
        <w:trPr>
          <w:trHeight w:val="336"/>
        </w:trPr>
        <w:tc>
          <w:tcPr>
            <w:tcW w:w="9356" w:type="dxa"/>
            <w:shd w:val="clear" w:color="auto" w:fill="A6A6A6"/>
          </w:tcPr>
          <w:p w14:paraId="0435EB0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097943B7" w14:textId="77777777" w:rsidTr="00F84E93">
        <w:trPr>
          <w:trHeight w:val="336"/>
        </w:trPr>
        <w:tc>
          <w:tcPr>
            <w:tcW w:w="9356" w:type="dxa"/>
            <w:shd w:val="clear" w:color="auto" w:fill="D9D9D9"/>
          </w:tcPr>
          <w:p w14:paraId="71DB69D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43D2B1BC" w14:textId="77777777" w:rsidTr="00F84E93">
        <w:trPr>
          <w:trHeight w:val="336"/>
        </w:trPr>
        <w:tc>
          <w:tcPr>
            <w:tcW w:w="9356" w:type="dxa"/>
          </w:tcPr>
          <w:p w14:paraId="0C2783D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wykorzysta zarówno jakościowe jak i ilościowe techniki gromadzenia i analizy danych. Punktem wyjścia będzie analiza logiki wsparcia w ramach badanych </w:t>
            </w:r>
            <w:r w:rsidR="00A71F62" w:rsidRPr="005C25C3">
              <w:rPr>
                <w:rFonts w:asciiTheme="minorHAnsi" w:hAnsiTheme="minorHAnsi" w:cstheme="minorHAnsi"/>
              </w:rPr>
              <w:t>Prioryt</w:t>
            </w:r>
            <w:r w:rsidRPr="005C25C3">
              <w:rPr>
                <w:rFonts w:asciiTheme="minorHAnsi" w:hAnsiTheme="minorHAnsi" w:cstheme="minorHAnsi"/>
              </w:rPr>
              <w:t xml:space="preserve">etów inwestycyjnych. Odtworzenie logiki interwencji powinno pokazywać schemat logiczny wsparcia z uwzględnieniem relacji pomiędzy realizowanymi działaniami, a oczekiwanymi efektami oraz przyjęte założenia i warunki wdrażania Programu. </w:t>
            </w:r>
          </w:p>
          <w:p w14:paraId="62F9D06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lastRenderedPageBreak/>
              <w:t>Powyższa – koncepcyjna – faza badania powinna bazować zarówno na analizie danych zastanych, jak również na danych zebranych w drodze badań jakościowych.</w:t>
            </w:r>
          </w:p>
          <w:p w14:paraId="24BDF96F"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Odtworzona logika powinna uwzględniać perspektywę możliwie szerokiego grona osób, związanych z programowaniem, wdrażaniem i oceną wspartych projektów.</w:t>
            </w:r>
          </w:p>
          <w:p w14:paraId="2716D94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Po fazie koncepcyjnej badania, przyjęta logika powinna być poddana weryfikacji, z wykorzystaniem m.in. następujących technik badawczych:</w:t>
            </w:r>
          </w:p>
          <w:p w14:paraId="3299B330" w14:textId="77777777" w:rsidR="00FD7EF6" w:rsidRPr="005C25C3" w:rsidRDefault="00FD7EF6" w:rsidP="008C70D9">
            <w:pPr>
              <w:numPr>
                <w:ilvl w:val="0"/>
                <w:numId w:val="20"/>
              </w:numPr>
              <w:spacing w:after="0"/>
              <w:ind w:hanging="364"/>
              <w:rPr>
                <w:rFonts w:asciiTheme="minorHAnsi" w:hAnsiTheme="minorHAnsi" w:cstheme="minorHAnsi"/>
              </w:rPr>
            </w:pPr>
            <w:r w:rsidRPr="005C25C3">
              <w:rPr>
                <w:rFonts w:asciiTheme="minorHAnsi" w:hAnsiTheme="minorHAnsi" w:cstheme="minorHAnsi"/>
              </w:rPr>
              <w:t>analizy danych zastanych, w tym dokumentów strategicznych, programowych, dokumentacji projektowej oraz danych związanych z realizacją projektów,</w:t>
            </w:r>
          </w:p>
          <w:p w14:paraId="4D7BF5BA" w14:textId="77777777" w:rsidR="00FD7EF6" w:rsidRPr="005C25C3" w:rsidRDefault="00FD7EF6" w:rsidP="008C70D9">
            <w:pPr>
              <w:numPr>
                <w:ilvl w:val="0"/>
                <w:numId w:val="20"/>
              </w:numPr>
              <w:spacing w:after="0"/>
              <w:ind w:hanging="364"/>
              <w:rPr>
                <w:rFonts w:asciiTheme="minorHAnsi" w:hAnsiTheme="minorHAnsi" w:cstheme="minorHAnsi"/>
              </w:rPr>
            </w:pPr>
            <w:r w:rsidRPr="005C25C3">
              <w:rPr>
                <w:rFonts w:asciiTheme="minorHAnsi" w:hAnsiTheme="minorHAnsi" w:cstheme="minorHAnsi"/>
              </w:rPr>
              <w:t>wywiadów z przedstawicielami Instytucji Zarządzającej i Pośredniczących,</w:t>
            </w:r>
          </w:p>
          <w:p w14:paraId="278ED0BD" w14:textId="77777777" w:rsidR="00FD7EF6" w:rsidRPr="005C25C3" w:rsidRDefault="00FD7EF6" w:rsidP="008C70D9">
            <w:pPr>
              <w:numPr>
                <w:ilvl w:val="0"/>
                <w:numId w:val="20"/>
              </w:numPr>
              <w:spacing w:after="0"/>
              <w:ind w:left="714" w:hanging="364"/>
              <w:rPr>
                <w:rFonts w:asciiTheme="minorHAnsi" w:hAnsiTheme="minorHAnsi" w:cstheme="minorHAnsi"/>
              </w:rPr>
            </w:pPr>
            <w:r w:rsidRPr="005C25C3">
              <w:rPr>
                <w:rFonts w:asciiTheme="minorHAnsi" w:hAnsiTheme="minorHAnsi" w:cstheme="minorHAnsi"/>
              </w:rPr>
              <w:t>wywiadów z beneficjentami Programu.</w:t>
            </w:r>
          </w:p>
          <w:p w14:paraId="2CEAB94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przeprowadzanej analizy wzięte pod uwagę zostaną również doświadczenia z wdrażania Programów Rozwoju Subregionów w ramach RPO WSL 2007-2013.</w:t>
            </w:r>
          </w:p>
        </w:tc>
      </w:tr>
      <w:tr w:rsidR="002653F6" w:rsidRPr="005C25C3" w14:paraId="69B57161" w14:textId="77777777" w:rsidTr="00F84E93">
        <w:trPr>
          <w:trHeight w:val="336"/>
        </w:trPr>
        <w:tc>
          <w:tcPr>
            <w:tcW w:w="9356" w:type="dxa"/>
            <w:shd w:val="clear" w:color="auto" w:fill="D9D9D9"/>
          </w:tcPr>
          <w:p w14:paraId="04F9441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2653F6" w:rsidRPr="005C25C3" w14:paraId="33351E66" w14:textId="77777777" w:rsidTr="00F84E93">
        <w:trPr>
          <w:trHeight w:val="336"/>
        </w:trPr>
        <w:tc>
          <w:tcPr>
            <w:tcW w:w="9356" w:type="dxa"/>
          </w:tcPr>
          <w:p w14:paraId="70CB8654" w14:textId="77777777" w:rsidR="00FD7EF6" w:rsidRPr="005C25C3" w:rsidRDefault="00FD7EF6" w:rsidP="008C70D9">
            <w:pPr>
              <w:numPr>
                <w:ilvl w:val="0"/>
                <w:numId w:val="110"/>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4AED3A87" w14:textId="77777777" w:rsidR="00FD7EF6" w:rsidRPr="005C25C3" w:rsidRDefault="00FD7EF6"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 xml:space="preserve">dane monitoringowe pochodzące z </w:t>
            </w:r>
            <w:r w:rsidR="00936290" w:rsidRPr="005C25C3">
              <w:rPr>
                <w:rFonts w:asciiTheme="minorHAnsi" w:hAnsiTheme="minorHAnsi" w:cstheme="minorHAnsi"/>
              </w:rPr>
              <w:t>LSI 2014</w:t>
            </w:r>
            <w:r w:rsidRPr="005C25C3">
              <w:rPr>
                <w:rFonts w:asciiTheme="minorHAnsi" w:hAnsiTheme="minorHAnsi" w:cstheme="minorHAnsi"/>
              </w:rPr>
              <w:t>,</w:t>
            </w:r>
          </w:p>
          <w:p w14:paraId="09EB2A2F"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 xml:space="preserve">informacje/dane z projektów pochodzące z </w:t>
            </w:r>
            <w:r w:rsidR="00936290" w:rsidRPr="005C25C3">
              <w:rPr>
                <w:rFonts w:asciiTheme="minorHAnsi" w:hAnsiTheme="minorHAnsi" w:cstheme="minorHAnsi"/>
              </w:rPr>
              <w:t>LSI 2014</w:t>
            </w:r>
            <w:r w:rsidRPr="005C25C3">
              <w:rPr>
                <w:rFonts w:asciiTheme="minorHAnsi" w:hAnsiTheme="minorHAnsi" w:cstheme="minorHAnsi"/>
              </w:rPr>
              <w:t>,</w:t>
            </w:r>
          </w:p>
          <w:p w14:paraId="1DBDF816"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1BE32183" w14:textId="77777777" w:rsidR="00FD7EF6" w:rsidRPr="005C25C3" w:rsidRDefault="00FD7EF6" w:rsidP="008C70D9">
            <w:pPr>
              <w:numPr>
                <w:ilvl w:val="0"/>
                <w:numId w:val="110"/>
              </w:numPr>
              <w:spacing w:after="0"/>
              <w:ind w:left="425" w:hanging="357"/>
              <w:rPr>
                <w:rFonts w:asciiTheme="minorHAnsi" w:hAnsiTheme="minorHAnsi" w:cstheme="minorHAnsi"/>
              </w:rPr>
            </w:pPr>
            <w:r w:rsidRPr="005C25C3">
              <w:rPr>
                <w:rFonts w:asciiTheme="minorHAnsi" w:hAnsiTheme="minorHAnsi" w:cstheme="minorHAnsi"/>
              </w:rPr>
              <w:t>dokumenty strategiczne i programowe (w tym Strategie ZIT/RIT dla poszczególnych subregionów) – ogólnodostępne,</w:t>
            </w:r>
          </w:p>
          <w:p w14:paraId="738956EF" w14:textId="77777777" w:rsidR="00FD7EF6" w:rsidRPr="005C25C3" w:rsidRDefault="00FD7EF6" w:rsidP="008C70D9">
            <w:pPr>
              <w:numPr>
                <w:ilvl w:val="0"/>
                <w:numId w:val="110"/>
              </w:numPr>
              <w:spacing w:after="0"/>
              <w:ind w:left="425" w:hanging="357"/>
              <w:rPr>
                <w:rFonts w:asciiTheme="minorHAnsi" w:hAnsiTheme="minorHAnsi" w:cstheme="minorHAnsi"/>
                <w:b/>
              </w:rPr>
            </w:pPr>
            <w:r w:rsidRPr="005C25C3">
              <w:rPr>
                <w:rFonts w:asciiTheme="minorHAnsi" w:hAnsiTheme="minorHAnsi" w:cstheme="minorHAnsi"/>
              </w:rPr>
              <w:t>porozumienia w sprawie powierzenia zadań z zakresu realizacji Instrumentu Regionalne Inwestycje Terytorialne w ramach RPO WSL 2014-2020 oraz inne dokumenty regulujące współpracę w tym obszarze,</w:t>
            </w:r>
          </w:p>
          <w:p w14:paraId="76D8FF70" w14:textId="77777777" w:rsidR="00FD7EF6" w:rsidRPr="005C25C3" w:rsidRDefault="00FD7EF6" w:rsidP="008C70D9">
            <w:pPr>
              <w:numPr>
                <w:ilvl w:val="0"/>
                <w:numId w:val="110"/>
              </w:numPr>
              <w:spacing w:after="0"/>
              <w:ind w:left="425" w:hanging="357"/>
              <w:contextualSpacing/>
              <w:rPr>
                <w:rFonts w:asciiTheme="minorHAnsi" w:hAnsiTheme="minorHAnsi" w:cstheme="minorHAnsi"/>
              </w:rPr>
            </w:pPr>
            <w:r w:rsidRPr="005C25C3">
              <w:rPr>
                <w:rFonts w:asciiTheme="minorHAnsi" w:hAnsiTheme="minorHAnsi" w:cstheme="minorHAnsi"/>
              </w:rPr>
              <w:t>ogólnodostępne dane ze statystyki publicznej,</w:t>
            </w:r>
          </w:p>
          <w:p w14:paraId="7DCC6C30" w14:textId="77777777" w:rsidR="00FD7EF6" w:rsidRPr="005C25C3" w:rsidRDefault="00FD7EF6" w:rsidP="008C70D9">
            <w:pPr>
              <w:numPr>
                <w:ilvl w:val="0"/>
                <w:numId w:val="110"/>
              </w:numPr>
              <w:spacing w:after="0"/>
              <w:ind w:left="425" w:hanging="357"/>
              <w:contextualSpacing/>
              <w:rPr>
                <w:rFonts w:asciiTheme="minorHAnsi" w:hAnsiTheme="minorHAnsi" w:cstheme="minorHAnsi"/>
                <w:b/>
              </w:rPr>
            </w:pPr>
            <w:r w:rsidRPr="005C25C3">
              <w:rPr>
                <w:rFonts w:asciiTheme="minorHAnsi" w:hAnsiTheme="minorHAnsi" w:cstheme="minorHAnsi"/>
              </w:rPr>
              <w:t>dane pozyskane od beneficjentów i osób wdrażających i programujących RPO WSL,</w:t>
            </w:r>
          </w:p>
          <w:p w14:paraId="265F5B0F" w14:textId="77777777" w:rsidR="00FD7EF6" w:rsidRPr="005C25C3" w:rsidRDefault="00FD7EF6" w:rsidP="008C70D9">
            <w:pPr>
              <w:numPr>
                <w:ilvl w:val="0"/>
                <w:numId w:val="110"/>
              </w:numPr>
              <w:spacing w:after="0"/>
              <w:ind w:left="425" w:hanging="357"/>
              <w:rPr>
                <w:rFonts w:asciiTheme="minorHAnsi" w:hAnsiTheme="minorHAnsi" w:cstheme="minorHAnsi"/>
              </w:rPr>
            </w:pPr>
            <w:r w:rsidRPr="005C25C3">
              <w:rPr>
                <w:rFonts w:asciiTheme="minorHAnsi" w:hAnsiTheme="minorHAnsi" w:cstheme="minorHAnsi"/>
                <w:bCs/>
              </w:rPr>
              <w:t>wiedza ekspercka z badanego obszaru.</w:t>
            </w:r>
          </w:p>
        </w:tc>
      </w:tr>
      <w:tr w:rsidR="002653F6" w:rsidRPr="005C25C3" w14:paraId="6E373768" w14:textId="77777777" w:rsidTr="00F84E93">
        <w:trPr>
          <w:trHeight w:val="336"/>
        </w:trPr>
        <w:tc>
          <w:tcPr>
            <w:tcW w:w="9356" w:type="dxa"/>
            <w:shd w:val="clear" w:color="auto" w:fill="A6A6A6"/>
          </w:tcPr>
          <w:p w14:paraId="17DC01A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0540EC69" w14:textId="77777777" w:rsidTr="00F84E93">
        <w:trPr>
          <w:trHeight w:val="336"/>
        </w:trPr>
        <w:tc>
          <w:tcPr>
            <w:tcW w:w="9356" w:type="dxa"/>
            <w:shd w:val="clear" w:color="auto" w:fill="D9D9D9"/>
          </w:tcPr>
          <w:p w14:paraId="57557A4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4C7F0315" w14:textId="77777777" w:rsidTr="00F84E93">
        <w:trPr>
          <w:trHeight w:val="336"/>
        </w:trPr>
        <w:tc>
          <w:tcPr>
            <w:tcW w:w="9356" w:type="dxa"/>
          </w:tcPr>
          <w:p w14:paraId="26BA19D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 – III kwartał 2017 r.</w:t>
            </w:r>
          </w:p>
        </w:tc>
      </w:tr>
      <w:tr w:rsidR="002653F6" w:rsidRPr="005C25C3" w14:paraId="644B0DA6" w14:textId="77777777" w:rsidTr="00F84E93">
        <w:trPr>
          <w:trHeight w:val="336"/>
        </w:trPr>
        <w:tc>
          <w:tcPr>
            <w:tcW w:w="9356" w:type="dxa"/>
            <w:shd w:val="clear" w:color="auto" w:fill="D9D9D9"/>
          </w:tcPr>
          <w:p w14:paraId="3FA627A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6E252A60" w14:textId="77777777" w:rsidTr="00F84E93">
        <w:trPr>
          <w:trHeight w:val="336"/>
        </w:trPr>
        <w:tc>
          <w:tcPr>
            <w:tcW w:w="9356" w:type="dxa"/>
          </w:tcPr>
          <w:p w14:paraId="2E57820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90 000 zł</w:t>
            </w:r>
          </w:p>
        </w:tc>
      </w:tr>
      <w:tr w:rsidR="002653F6" w:rsidRPr="005C25C3" w14:paraId="43A8BBAC" w14:textId="77777777" w:rsidTr="00F84E93">
        <w:trPr>
          <w:trHeight w:val="336"/>
        </w:trPr>
        <w:tc>
          <w:tcPr>
            <w:tcW w:w="9356" w:type="dxa"/>
            <w:shd w:val="clear" w:color="auto" w:fill="D9D9D9"/>
          </w:tcPr>
          <w:p w14:paraId="22D7962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6C84BCA3" w14:textId="77777777" w:rsidTr="00F84E93">
        <w:trPr>
          <w:trHeight w:val="336"/>
        </w:trPr>
        <w:tc>
          <w:tcPr>
            <w:tcW w:w="9356" w:type="dxa"/>
          </w:tcPr>
          <w:p w14:paraId="3B349D5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7C547623" w14:textId="77777777" w:rsidTr="00F84E93">
        <w:trPr>
          <w:trHeight w:val="336"/>
        </w:trPr>
        <w:tc>
          <w:tcPr>
            <w:tcW w:w="9356" w:type="dxa"/>
            <w:shd w:val="clear" w:color="auto" w:fill="D9D9D9"/>
          </w:tcPr>
          <w:p w14:paraId="3B45B59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26627880" w14:textId="77777777" w:rsidTr="00F84E93">
        <w:trPr>
          <w:trHeight w:val="336"/>
        </w:trPr>
        <w:tc>
          <w:tcPr>
            <w:tcW w:w="9356" w:type="dxa"/>
          </w:tcPr>
          <w:p w14:paraId="4F450876" w14:textId="77777777" w:rsidR="00FD7EF6" w:rsidRPr="005C25C3" w:rsidRDefault="00FD7EF6" w:rsidP="008C6127">
            <w:pPr>
              <w:spacing w:after="0"/>
              <w:rPr>
                <w:rFonts w:asciiTheme="minorHAnsi" w:hAnsiTheme="minorHAnsi" w:cstheme="minorHAnsi"/>
              </w:rPr>
            </w:pPr>
          </w:p>
        </w:tc>
      </w:tr>
    </w:tbl>
    <w:p w14:paraId="12FAB09F" w14:textId="0B711255"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6ED29787" w14:textId="77777777" w:rsidTr="00B47399">
        <w:trPr>
          <w:trHeight w:val="354"/>
          <w:tblHeader/>
        </w:trPr>
        <w:tc>
          <w:tcPr>
            <w:tcW w:w="9266" w:type="dxa"/>
            <w:shd w:val="clear" w:color="auto" w:fill="D5DCE4" w:themeFill="text2" w:themeFillTint="33"/>
          </w:tcPr>
          <w:p w14:paraId="555667A2" w14:textId="1E11CDFA"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1" w:name="_Toc95743520"/>
            <w:r w:rsidRPr="005C25C3">
              <w:rPr>
                <w:rFonts w:asciiTheme="minorHAnsi" w:hAnsiTheme="minorHAnsi" w:cstheme="minorHAnsi"/>
                <w:color w:val="auto"/>
                <w:sz w:val="22"/>
                <w:szCs w:val="22"/>
              </w:rPr>
              <w:lastRenderedPageBreak/>
              <w:t>Ewaluacja osiągania celów Programu wraz z oceną stanu realizacji projektów w ramach ścieżki pozakonkursowej oraz dużych projektów</w:t>
            </w:r>
            <w:bookmarkEnd w:id="61"/>
          </w:p>
        </w:tc>
      </w:tr>
      <w:tr w:rsidR="002653F6" w:rsidRPr="005C25C3" w14:paraId="2AD466D8" w14:textId="77777777" w:rsidTr="00F84E93">
        <w:trPr>
          <w:trHeight w:val="354"/>
        </w:trPr>
        <w:tc>
          <w:tcPr>
            <w:tcW w:w="9266" w:type="dxa"/>
            <w:shd w:val="clear" w:color="auto" w:fill="A6A6A6"/>
          </w:tcPr>
          <w:p w14:paraId="2C82A3D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36A98742" w14:textId="77777777" w:rsidTr="00F84E93">
        <w:trPr>
          <w:trHeight w:val="336"/>
        </w:trPr>
        <w:tc>
          <w:tcPr>
            <w:tcW w:w="9266" w:type="dxa"/>
            <w:shd w:val="clear" w:color="auto" w:fill="D9D9D9"/>
          </w:tcPr>
          <w:p w14:paraId="317A29F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2653F6" w:rsidRPr="005C25C3" w14:paraId="1E04FDF5" w14:textId="77777777" w:rsidTr="00F84E93">
        <w:trPr>
          <w:trHeight w:val="336"/>
        </w:trPr>
        <w:tc>
          <w:tcPr>
            <w:tcW w:w="9266" w:type="dxa"/>
            <w:shd w:val="clear" w:color="auto" w:fill="auto"/>
          </w:tcPr>
          <w:p w14:paraId="20B6B93C" w14:textId="77777777" w:rsidR="00FD7EF6" w:rsidRPr="005C25C3" w:rsidRDefault="00FD7EF6" w:rsidP="008C6127">
            <w:pPr>
              <w:rPr>
                <w:rFonts w:asciiTheme="minorHAnsi" w:hAnsiTheme="minorHAnsi" w:cstheme="minorHAnsi"/>
                <w:u w:val="single"/>
              </w:rPr>
            </w:pPr>
            <w:r w:rsidRPr="005C25C3">
              <w:rPr>
                <w:rFonts w:asciiTheme="minorHAnsi" w:hAnsiTheme="minorHAnsi" w:cstheme="minorHAnsi"/>
                <w:u w:val="single"/>
              </w:rPr>
              <w:t>W zakresie stopnia osiągania celów:</w:t>
            </w:r>
          </w:p>
          <w:p w14:paraId="1CECE680"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Badanie obejmować będzie wszystkie osie </w:t>
            </w:r>
            <w:r w:rsidR="00A71F62" w:rsidRPr="005C25C3">
              <w:rPr>
                <w:rFonts w:asciiTheme="minorHAnsi" w:hAnsiTheme="minorHAnsi" w:cstheme="minorHAnsi"/>
              </w:rPr>
              <w:t>Prioryt</w:t>
            </w:r>
            <w:r w:rsidRPr="005C25C3">
              <w:rPr>
                <w:rFonts w:asciiTheme="minorHAnsi" w:hAnsiTheme="minorHAnsi" w:cstheme="minorHAnsi"/>
              </w:rPr>
              <w:t>etowe.</w:t>
            </w:r>
          </w:p>
          <w:p w14:paraId="47537CB7" w14:textId="77777777" w:rsidR="00FD7EF6" w:rsidRPr="005C25C3" w:rsidRDefault="00FD7EF6" w:rsidP="008C6127">
            <w:pPr>
              <w:rPr>
                <w:rFonts w:asciiTheme="minorHAnsi" w:hAnsiTheme="minorHAnsi" w:cstheme="minorHAnsi"/>
                <w:u w:val="single"/>
              </w:rPr>
            </w:pPr>
            <w:r w:rsidRPr="005C25C3">
              <w:rPr>
                <w:rFonts w:asciiTheme="minorHAnsi" w:hAnsiTheme="minorHAnsi" w:cstheme="minorHAnsi"/>
                <w:u w:val="single"/>
              </w:rPr>
              <w:t>W zakresie projektów ścieżki pozakonkursowej i dużych projektów:</w:t>
            </w:r>
          </w:p>
          <w:p w14:paraId="68E44581" w14:textId="77777777" w:rsidR="00FD7EF6" w:rsidRPr="005C25C3" w:rsidRDefault="00FD7EF6" w:rsidP="008C6127">
            <w:pPr>
              <w:rPr>
                <w:rFonts w:asciiTheme="minorHAnsi" w:hAnsiTheme="minorHAnsi" w:cstheme="minorHAnsi"/>
                <w:u w:val="single"/>
              </w:rPr>
            </w:pPr>
            <w:r w:rsidRPr="005C25C3">
              <w:rPr>
                <w:rFonts w:asciiTheme="minorHAnsi" w:hAnsiTheme="minorHAnsi" w:cstheme="minorHAnsi"/>
              </w:rPr>
              <w:t xml:space="preserve">Badanie obejmować będzie osie </w:t>
            </w:r>
            <w:r w:rsidR="00A71F62" w:rsidRPr="005C25C3">
              <w:rPr>
                <w:rFonts w:asciiTheme="minorHAnsi" w:hAnsiTheme="minorHAnsi" w:cstheme="minorHAnsi"/>
              </w:rPr>
              <w:t>Prioryt</w:t>
            </w:r>
            <w:r w:rsidRPr="005C25C3">
              <w:rPr>
                <w:rFonts w:asciiTheme="minorHAnsi" w:hAnsiTheme="minorHAnsi" w:cstheme="minorHAnsi"/>
              </w:rPr>
              <w:t>etowe, w ramach których w 2017 r. uwzględniona będzie ścieżka pozakonkursowa i/lub duże projekty.</w:t>
            </w:r>
          </w:p>
          <w:p w14:paraId="184B5B9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EFRR i EFS</w:t>
            </w:r>
          </w:p>
        </w:tc>
      </w:tr>
      <w:tr w:rsidR="002653F6" w:rsidRPr="005C25C3" w14:paraId="0E9DB1EC" w14:textId="77777777" w:rsidTr="00D439F5">
        <w:trPr>
          <w:trHeight w:val="336"/>
        </w:trPr>
        <w:tc>
          <w:tcPr>
            <w:tcW w:w="9266" w:type="dxa"/>
            <w:shd w:val="clear" w:color="auto" w:fill="D9D9D9"/>
          </w:tcPr>
          <w:p w14:paraId="55AAA58B" w14:textId="7F4C8EC6"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2653F6" w:rsidRPr="005C25C3" w14:paraId="518C3A91" w14:textId="77777777" w:rsidTr="00D439F5">
        <w:trPr>
          <w:trHeight w:val="336"/>
        </w:trPr>
        <w:tc>
          <w:tcPr>
            <w:tcW w:w="9266" w:type="dxa"/>
            <w:shd w:val="clear" w:color="auto" w:fill="D9D9D9"/>
          </w:tcPr>
          <w:p w14:paraId="1199BA49" w14:textId="0D10BCA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6BD0706B" w14:textId="77777777" w:rsidTr="00F84E93">
        <w:trPr>
          <w:trHeight w:val="336"/>
        </w:trPr>
        <w:tc>
          <w:tcPr>
            <w:tcW w:w="9266" w:type="dxa"/>
            <w:shd w:val="clear" w:color="auto" w:fill="D9D9D9"/>
          </w:tcPr>
          <w:p w14:paraId="0BAFA16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0BA2D0D7" w14:textId="77777777" w:rsidTr="00F84E93">
        <w:trPr>
          <w:trHeight w:val="336"/>
        </w:trPr>
        <w:tc>
          <w:tcPr>
            <w:tcW w:w="9266" w:type="dxa"/>
            <w:shd w:val="clear" w:color="auto" w:fill="auto"/>
          </w:tcPr>
          <w:p w14:paraId="36759DF3"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Celem badania jest weryfikacja dotychczasowego postępu w realizacji celów pośrednich Programu poprzez pryzmat osiągniętych wartości wskaźników, na potrzeby przeprowadzenia oceny wykonania Programu. </w:t>
            </w:r>
          </w:p>
          <w:p w14:paraId="59394E77"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W ramach badania zidentyfikowane zostaną zagrożenia w osiągnięciu założonych celów pośrednich i końcowych RPO WSL a następnie wskazane możliwe mechanizmy zaradcze służące podniesieniu możliwości osiągnięcia poszczególnych celów Programu.</w:t>
            </w:r>
          </w:p>
          <w:p w14:paraId="0684073F"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Ponadto dokonana zostanie ocena stanu przygotowania lub realizacji projektów ścieżki pozakonkursowej i dużych projektów w ramach RPO WSL, w celu  analizy stopnia ich wkładu w osiągnięcie celów Programu.</w:t>
            </w:r>
          </w:p>
          <w:p w14:paraId="1216B17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zostanie dokonana identyfikacja problemów związanych z przygotowaniem/ wdrażaniem ocenianych projektów oraz oceniona zostanie możliwość realizacji przez wskazane inwestycje wskaźników założonych w dokumentacji projektowej.</w:t>
            </w:r>
          </w:p>
        </w:tc>
      </w:tr>
      <w:tr w:rsidR="002653F6" w:rsidRPr="005C25C3" w14:paraId="2B9F1618" w14:textId="77777777" w:rsidTr="00F84E93">
        <w:trPr>
          <w:trHeight w:val="336"/>
        </w:trPr>
        <w:tc>
          <w:tcPr>
            <w:tcW w:w="9266" w:type="dxa"/>
            <w:shd w:val="clear" w:color="auto" w:fill="D9D9D9"/>
          </w:tcPr>
          <w:p w14:paraId="00327AD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0E43A3D3" w14:textId="77777777" w:rsidTr="00F84E93">
        <w:trPr>
          <w:trHeight w:val="336"/>
        </w:trPr>
        <w:tc>
          <w:tcPr>
            <w:tcW w:w="9266" w:type="dxa"/>
            <w:shd w:val="clear" w:color="auto" w:fill="auto"/>
          </w:tcPr>
          <w:p w14:paraId="111F72F6"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Konieczność weryfikacji stopnia osiągania celów RPO WSL, w tym wartości założonych wskaźników,  na potrzeby identyfikacji rozwiązań służących osiągnięciu założonych wskaźników Programu oraz sposobów ich wdrożenia. </w:t>
            </w:r>
          </w:p>
          <w:p w14:paraId="7E89F9D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Projekty duże oraz wybrane w trybie pozakonkursowym mają strategiczne znaczenie dla społeczno-gospodarczego rozwoju regionu i jednocześnie są niezwykle ważne dla osiągnięcia założonych celów i wskaźników RPO WSL. Występuje zatem konieczność weryfikacji stanu ich przygotowania bądź realizacji i zidentyfikowania ewentualnych problemów mających wpływ na opóźnienie wykonania inwestycji, w celu zaproponowania stosownych działań naprawczych i w konsekwencji usprawnienia wdrażania Programu.</w:t>
            </w:r>
          </w:p>
        </w:tc>
      </w:tr>
      <w:tr w:rsidR="002653F6" w:rsidRPr="005C25C3" w14:paraId="5002AF0E" w14:textId="77777777" w:rsidTr="00F84E93">
        <w:trPr>
          <w:trHeight w:val="336"/>
        </w:trPr>
        <w:tc>
          <w:tcPr>
            <w:tcW w:w="9266" w:type="dxa"/>
            <w:shd w:val="clear" w:color="auto" w:fill="D9D9D9"/>
          </w:tcPr>
          <w:p w14:paraId="53F097F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043AB965" w14:textId="77777777" w:rsidTr="00F84E93">
        <w:trPr>
          <w:trHeight w:val="336"/>
        </w:trPr>
        <w:tc>
          <w:tcPr>
            <w:tcW w:w="9266" w:type="dxa"/>
            <w:shd w:val="clear" w:color="auto" w:fill="auto"/>
          </w:tcPr>
          <w:p w14:paraId="12027B2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Skuteczność</w:t>
            </w:r>
          </w:p>
        </w:tc>
      </w:tr>
      <w:tr w:rsidR="002653F6" w:rsidRPr="005C25C3" w14:paraId="4C44E408" w14:textId="77777777" w:rsidTr="00F84E93">
        <w:trPr>
          <w:trHeight w:val="336"/>
        </w:trPr>
        <w:tc>
          <w:tcPr>
            <w:tcW w:w="9266" w:type="dxa"/>
            <w:shd w:val="clear" w:color="auto" w:fill="D9D9D9"/>
          </w:tcPr>
          <w:p w14:paraId="5BE71CB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0176376C" w14:textId="77777777" w:rsidTr="00F84E93">
        <w:trPr>
          <w:trHeight w:val="336"/>
        </w:trPr>
        <w:tc>
          <w:tcPr>
            <w:tcW w:w="9266" w:type="dxa"/>
            <w:shd w:val="clear" w:color="auto" w:fill="auto"/>
          </w:tcPr>
          <w:p w14:paraId="09ECDB0E" w14:textId="77777777" w:rsidR="00FD7EF6" w:rsidRPr="005C25C3" w:rsidRDefault="00FD7EF6" w:rsidP="008C70D9">
            <w:pPr>
              <w:numPr>
                <w:ilvl w:val="0"/>
                <w:numId w:val="17"/>
              </w:numPr>
              <w:spacing w:after="0"/>
              <w:ind w:left="425" w:hanging="357"/>
              <w:rPr>
                <w:rFonts w:asciiTheme="minorHAnsi" w:hAnsiTheme="minorHAnsi" w:cstheme="minorHAnsi"/>
              </w:rPr>
            </w:pPr>
            <w:r w:rsidRPr="005C25C3">
              <w:rPr>
                <w:rFonts w:asciiTheme="minorHAnsi" w:hAnsiTheme="minorHAnsi" w:cstheme="minorHAnsi"/>
              </w:rPr>
              <w:lastRenderedPageBreak/>
              <w:t>Czy dotychczasowe udzielone wsparcie było skuteczne, tzn. czy i w jakim stopniu przyczyniło się do osiągnięcia założonych celów, w tym wskaźników RPO WSL na lata 2014-2020 oraz założeń sformułowanych na potrzeby systemu ram wykonania?</w:t>
            </w:r>
          </w:p>
          <w:p w14:paraId="5E9C5AE3" w14:textId="77777777" w:rsidR="00FD7EF6" w:rsidRPr="005C25C3" w:rsidRDefault="00FD7EF6" w:rsidP="008C6127">
            <w:pPr>
              <w:numPr>
                <w:ilvl w:val="0"/>
                <w:numId w:val="11"/>
              </w:numPr>
              <w:spacing w:after="0"/>
              <w:ind w:left="425" w:hanging="357"/>
              <w:rPr>
                <w:rFonts w:asciiTheme="minorHAnsi" w:hAnsiTheme="minorHAnsi" w:cstheme="minorHAnsi"/>
              </w:rPr>
            </w:pPr>
            <w:r w:rsidRPr="005C25C3">
              <w:rPr>
                <w:rFonts w:asciiTheme="minorHAnsi" w:hAnsiTheme="minorHAnsi" w:cstheme="minorHAnsi"/>
              </w:rPr>
              <w:t>Jakie czynniki przyczyniły się do realizacji założonych celów a jakie bariery utrudniły osiągnięcie zamierzonych efektów?</w:t>
            </w:r>
          </w:p>
          <w:p w14:paraId="2F579626" w14:textId="77777777" w:rsidR="00FD7EF6" w:rsidRPr="005C25C3" w:rsidRDefault="00FD7EF6" w:rsidP="008C70D9">
            <w:pPr>
              <w:numPr>
                <w:ilvl w:val="0"/>
                <w:numId w:val="17"/>
              </w:numPr>
              <w:spacing w:after="0"/>
              <w:ind w:left="425" w:hanging="357"/>
              <w:rPr>
                <w:rFonts w:asciiTheme="minorHAnsi" w:hAnsiTheme="minorHAnsi" w:cstheme="minorHAnsi"/>
              </w:rPr>
            </w:pPr>
            <w:r w:rsidRPr="005C25C3">
              <w:rPr>
                <w:rFonts w:asciiTheme="minorHAnsi" w:hAnsiTheme="minorHAnsi" w:cstheme="minorHAnsi"/>
              </w:rPr>
              <w:t>W jakim stopniu możliwe jest osiągnięcie poszczególnych celów pośrednich oraz końcowych Programu?</w:t>
            </w:r>
          </w:p>
          <w:p w14:paraId="4E2807EB" w14:textId="77777777" w:rsidR="00FD7EF6" w:rsidRPr="005C25C3" w:rsidRDefault="00FD7EF6" w:rsidP="008C70D9">
            <w:pPr>
              <w:numPr>
                <w:ilvl w:val="0"/>
                <w:numId w:val="17"/>
              </w:numPr>
              <w:spacing w:after="0"/>
              <w:ind w:left="425" w:hanging="357"/>
              <w:rPr>
                <w:rFonts w:asciiTheme="minorHAnsi" w:hAnsiTheme="minorHAnsi" w:cstheme="minorHAnsi"/>
              </w:rPr>
            </w:pPr>
            <w:r w:rsidRPr="005C25C3">
              <w:rPr>
                <w:rFonts w:asciiTheme="minorHAnsi" w:hAnsiTheme="minorHAnsi" w:cstheme="minorHAnsi"/>
              </w:rPr>
              <w:t xml:space="preserve">Jaka jest skuteczność wydatkowania alokacji w ramach poszczególnych </w:t>
            </w:r>
            <w:r w:rsidR="00A71F62" w:rsidRPr="005C25C3">
              <w:rPr>
                <w:rFonts w:asciiTheme="minorHAnsi" w:hAnsiTheme="minorHAnsi" w:cstheme="minorHAnsi"/>
              </w:rPr>
              <w:t>Osi Prioryt</w:t>
            </w:r>
            <w:r w:rsidRPr="005C25C3">
              <w:rPr>
                <w:rFonts w:asciiTheme="minorHAnsi" w:hAnsiTheme="minorHAnsi" w:cstheme="minorHAnsi"/>
              </w:rPr>
              <w:t>etowych - pod kątem ewentualnej realokacji środków?</w:t>
            </w:r>
          </w:p>
          <w:p w14:paraId="70C4B396"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inne (poza realokacją środków) zmiany i działania naprawcze należy wprowadzić w ramach RPO WSL na lata 2014-2020 aby osiągnąć założone cele RPO WSL na lata 2014-2020 oraz założenia sformułowane na potrzeby systemu ram wykonania?</w:t>
            </w:r>
          </w:p>
          <w:p w14:paraId="452A6CF0"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 xml:space="preserve">Czy i w jakim stopniu wybrane do realizacji projekty są skuteczne, tzn. pozwolą osiągnąć założone cele Programu w ramach Osi, w których są wdrażane?  </w:t>
            </w:r>
          </w:p>
          <w:p w14:paraId="07A21F50"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 xml:space="preserve">Jaki jest stan przygotowania/ realizacji poszczególnych ocenianych interwencji? Czy założone cele, w tym wartości docelowe wskaźników każdego z projektów zostaną osiągnięte w zaplanowanym czasie i w jakim stopniu przyczynią się do spełnienia ram wykonania? </w:t>
            </w:r>
          </w:p>
          <w:p w14:paraId="7197F7A8"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Czy i w jakim stopniu ścieżka pozakonkursowa przyczyni się do poprawy sytuacji społeczno-gospodarczej na obszarze Bytomia, objętego wsparciem w ramach obszarów strategicznej interwencji?</w:t>
            </w:r>
          </w:p>
          <w:p w14:paraId="6E04DFB0"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identyfikuje się problemy na etapie przygotowania/ wdrażania każdego z projektów?</w:t>
            </w:r>
          </w:p>
          <w:p w14:paraId="4C066649"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można wskazać rozwiązania niwelujące zidentyfikowane problemy w przygotowaniu/ wdrażaniu poszczególnych ocenianych projektów?</w:t>
            </w:r>
          </w:p>
          <w:p w14:paraId="2C8EE865" w14:textId="77777777" w:rsidR="00FD7EF6" w:rsidRPr="005C25C3" w:rsidRDefault="00FD7EF6" w:rsidP="008C70D9">
            <w:pPr>
              <w:numPr>
                <w:ilvl w:val="0"/>
                <w:numId w:val="19"/>
              </w:numPr>
              <w:spacing w:after="0"/>
              <w:ind w:left="425" w:hanging="357"/>
              <w:rPr>
                <w:rFonts w:asciiTheme="minorHAnsi" w:hAnsiTheme="minorHAnsi" w:cstheme="minorHAnsi"/>
              </w:rPr>
            </w:pPr>
            <w:r w:rsidRPr="005C25C3">
              <w:rPr>
                <w:rFonts w:asciiTheme="minorHAnsi" w:hAnsiTheme="minorHAnsi" w:cstheme="minorHAnsi"/>
              </w:rPr>
              <w:t>Jakie można wskazać rozwiązania systemowe pozwalające niwelować problemy  w przygotowaniu i wdrażaniu projektów dużych oraz wybieranych w ścieżce pozakonkursowej?  (w ramach odpowiedzi na niniejsze pytanie należy uwzględnić również doświadczenia z wdrażania ścieżki pozakonkursowej w ramach RPO WSL 2007-2013 oraz komponentu regionalnego PO KL 2007-2013)</w:t>
            </w:r>
          </w:p>
        </w:tc>
      </w:tr>
      <w:tr w:rsidR="002653F6" w:rsidRPr="005C25C3" w14:paraId="339E60CB" w14:textId="77777777" w:rsidTr="00F84E93">
        <w:trPr>
          <w:trHeight w:val="336"/>
        </w:trPr>
        <w:tc>
          <w:tcPr>
            <w:tcW w:w="9266" w:type="dxa"/>
            <w:shd w:val="clear" w:color="auto" w:fill="A6A6A6"/>
          </w:tcPr>
          <w:p w14:paraId="2F38DDB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763AFC4D" w14:textId="77777777" w:rsidTr="00F84E93">
        <w:trPr>
          <w:trHeight w:val="336"/>
        </w:trPr>
        <w:tc>
          <w:tcPr>
            <w:tcW w:w="9266" w:type="dxa"/>
            <w:shd w:val="clear" w:color="auto" w:fill="D9D9D9"/>
          </w:tcPr>
          <w:p w14:paraId="5DF40A4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036FAE01" w14:textId="77777777" w:rsidTr="00F84E93">
        <w:trPr>
          <w:trHeight w:val="336"/>
        </w:trPr>
        <w:tc>
          <w:tcPr>
            <w:tcW w:w="9266" w:type="dxa"/>
            <w:shd w:val="clear" w:color="auto" w:fill="auto"/>
          </w:tcPr>
          <w:p w14:paraId="4FEE0876" w14:textId="77777777" w:rsidR="00FD7EF6" w:rsidRPr="005C25C3" w:rsidRDefault="00FD7EF6" w:rsidP="008C6127">
            <w:pPr>
              <w:rPr>
                <w:rFonts w:asciiTheme="minorHAnsi" w:hAnsiTheme="minorHAnsi" w:cstheme="minorHAnsi"/>
              </w:rPr>
            </w:pPr>
            <w:r w:rsidRPr="005C25C3">
              <w:rPr>
                <w:rFonts w:asciiTheme="minorHAnsi" w:hAnsiTheme="minorHAnsi" w:cstheme="minorHAnsi"/>
              </w:rPr>
              <w:t xml:space="preserve">W odniesieniu do oceny realizacji celów badanie będzie opierało się na analizie danych wtórnych w szczególności pochodzących z systemu monitorowania oraz wywołanych danych jakościowych. Ponadto ministerstwo właściwe ds. rozwoju planuje przygotować minimum metodologiczne dla badania oceniającego </w:t>
            </w:r>
            <w:proofErr w:type="spellStart"/>
            <w:r w:rsidRPr="005C25C3">
              <w:rPr>
                <w:rFonts w:asciiTheme="minorHAnsi" w:hAnsiTheme="minorHAnsi" w:cstheme="minorHAnsi"/>
              </w:rPr>
              <w:t>mid</w:t>
            </w:r>
            <w:proofErr w:type="spellEnd"/>
            <w:r w:rsidRPr="005C25C3">
              <w:rPr>
                <w:rFonts w:asciiTheme="minorHAnsi" w:hAnsiTheme="minorHAnsi" w:cstheme="minorHAnsi"/>
              </w:rPr>
              <w:t xml:space="preserve">-term postęp rzeczowy RPO, i przedmiotowe zalecenia mogą zostać wykorzystane również w przypadku niniejszego badania, jeżeli zostaną odpowiednio wcześniej opublikowane. </w:t>
            </w:r>
          </w:p>
          <w:p w14:paraId="79C785AF" w14:textId="77777777" w:rsidR="00FD7EF6" w:rsidRPr="005C25C3" w:rsidRDefault="00FD7EF6" w:rsidP="008C6127">
            <w:pPr>
              <w:spacing w:after="60"/>
              <w:rPr>
                <w:rFonts w:asciiTheme="minorHAnsi" w:hAnsiTheme="minorHAnsi" w:cstheme="minorHAnsi"/>
              </w:rPr>
            </w:pPr>
            <w:r w:rsidRPr="005C25C3">
              <w:rPr>
                <w:rFonts w:asciiTheme="minorHAnsi" w:hAnsiTheme="minorHAnsi" w:cstheme="minorHAnsi"/>
              </w:rPr>
              <w:t xml:space="preserve">Ponadto ocenione zostanie w jakim stopniu wybrane duże oraz pozakonkursowe projekty mogą przyczynić się do realizacji celów poszczególnych PI. Projekty zostaną poddane szczegółowej analizie uwzględniającej ocenę stopnia zaawansowania inwestycji i realnej szansy na wykonanie projektu oraz osiągnięcie założonych wskaźników w zaplanowanym czasie. Na podstawie dokonanej analizy zaproponowane zostaną rozwiązania usprawniające wdrażanie poszczególnych projektów i </w:t>
            </w:r>
            <w:r w:rsidRPr="005C25C3">
              <w:rPr>
                <w:rFonts w:asciiTheme="minorHAnsi" w:hAnsiTheme="minorHAnsi" w:cstheme="minorHAnsi"/>
              </w:rPr>
              <w:lastRenderedPageBreak/>
              <w:t>podnoszące szanse na osiągniecie w ramach Programu wskaźników zaplanowanych w ocenianych inwestycjach.</w:t>
            </w:r>
          </w:p>
          <w:p w14:paraId="76607D3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badanie zostaną zastosowane:</w:t>
            </w:r>
          </w:p>
          <w:p w14:paraId="6EB07D85" w14:textId="77777777" w:rsidR="00FD7EF6" w:rsidRPr="005C25C3" w:rsidRDefault="00FD7EF6" w:rsidP="008C70D9">
            <w:pPr>
              <w:numPr>
                <w:ilvl w:val="0"/>
                <w:numId w:val="21"/>
              </w:numPr>
              <w:autoSpaceDE w:val="0"/>
              <w:autoSpaceDN w:val="0"/>
              <w:spacing w:after="0"/>
              <w:ind w:left="714" w:hanging="448"/>
              <w:contextualSpacing/>
              <w:rPr>
                <w:rFonts w:asciiTheme="minorHAnsi" w:hAnsiTheme="minorHAnsi" w:cstheme="minorHAnsi"/>
              </w:rPr>
            </w:pPr>
            <w:r w:rsidRPr="005C25C3">
              <w:rPr>
                <w:rFonts w:asciiTheme="minorHAnsi" w:hAnsiTheme="minorHAnsi" w:cstheme="minorHAnsi"/>
              </w:rPr>
              <w:t>analiza danych zastanych, w tym dokumentów programowych RPO WSL na lata 2014-2020 oraz dokumentów związanych z przygotowaniem i realizacją projektów,</w:t>
            </w:r>
          </w:p>
          <w:p w14:paraId="03CC4FBB" w14:textId="77777777" w:rsidR="00FD7EF6" w:rsidRPr="005C25C3" w:rsidRDefault="00FD7EF6" w:rsidP="008C70D9">
            <w:pPr>
              <w:numPr>
                <w:ilvl w:val="0"/>
                <w:numId w:val="21"/>
              </w:numPr>
              <w:autoSpaceDE w:val="0"/>
              <w:autoSpaceDN w:val="0"/>
              <w:spacing w:after="0"/>
              <w:ind w:left="714" w:hanging="448"/>
              <w:contextualSpacing/>
              <w:rPr>
                <w:rFonts w:asciiTheme="minorHAnsi" w:hAnsiTheme="minorHAnsi" w:cstheme="minorHAnsi"/>
              </w:rPr>
            </w:pPr>
            <w:r w:rsidRPr="005C25C3">
              <w:rPr>
                <w:rFonts w:asciiTheme="minorHAnsi" w:hAnsiTheme="minorHAnsi" w:cstheme="minorHAnsi"/>
              </w:rPr>
              <w:t>wywiady z przedstawicielami Instytucji Zarządzającej i Pośredniczącej,</w:t>
            </w:r>
          </w:p>
          <w:p w14:paraId="501B6883" w14:textId="77777777" w:rsidR="00FD7EF6" w:rsidRPr="005C25C3" w:rsidRDefault="00FD7EF6" w:rsidP="008C70D9">
            <w:pPr>
              <w:numPr>
                <w:ilvl w:val="0"/>
                <w:numId w:val="21"/>
              </w:numPr>
              <w:spacing w:after="0"/>
              <w:ind w:left="714" w:hanging="448"/>
              <w:contextualSpacing/>
              <w:rPr>
                <w:rFonts w:asciiTheme="minorHAnsi" w:hAnsiTheme="minorHAnsi" w:cstheme="minorHAnsi"/>
              </w:rPr>
            </w:pPr>
            <w:r w:rsidRPr="005C25C3">
              <w:rPr>
                <w:rFonts w:asciiTheme="minorHAnsi" w:hAnsiTheme="minorHAnsi" w:cstheme="minorHAnsi"/>
              </w:rPr>
              <w:t>wywiady z beneficjentami Programu,</w:t>
            </w:r>
          </w:p>
          <w:p w14:paraId="4685508B" w14:textId="77777777" w:rsidR="00FD7EF6" w:rsidRPr="005C25C3" w:rsidRDefault="00FD7EF6" w:rsidP="008C70D9">
            <w:pPr>
              <w:numPr>
                <w:ilvl w:val="0"/>
                <w:numId w:val="21"/>
              </w:numPr>
              <w:spacing w:after="0"/>
              <w:ind w:left="714" w:hanging="448"/>
              <w:contextualSpacing/>
              <w:rPr>
                <w:rFonts w:asciiTheme="minorHAnsi" w:hAnsiTheme="minorHAnsi" w:cstheme="minorHAnsi"/>
              </w:rPr>
            </w:pPr>
            <w:r w:rsidRPr="005C25C3">
              <w:rPr>
                <w:rFonts w:asciiTheme="minorHAnsi" w:hAnsiTheme="minorHAnsi" w:cstheme="minorHAnsi"/>
              </w:rPr>
              <w:t xml:space="preserve">analizy eksperckie.    </w:t>
            </w:r>
          </w:p>
        </w:tc>
      </w:tr>
      <w:tr w:rsidR="002653F6" w:rsidRPr="005C25C3" w14:paraId="504A503B" w14:textId="77777777" w:rsidTr="00F84E93">
        <w:trPr>
          <w:trHeight w:val="336"/>
        </w:trPr>
        <w:tc>
          <w:tcPr>
            <w:tcW w:w="9266" w:type="dxa"/>
            <w:shd w:val="clear" w:color="auto" w:fill="D9D9D9"/>
          </w:tcPr>
          <w:p w14:paraId="6E73171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2653F6" w:rsidRPr="005C25C3" w14:paraId="3EDFE891" w14:textId="77777777" w:rsidTr="00F84E93">
        <w:trPr>
          <w:trHeight w:val="336"/>
        </w:trPr>
        <w:tc>
          <w:tcPr>
            <w:tcW w:w="9266" w:type="dxa"/>
            <w:shd w:val="clear" w:color="auto" w:fill="auto"/>
          </w:tcPr>
          <w:p w14:paraId="4DF4D727" w14:textId="77777777" w:rsidR="00FD7EF6" w:rsidRPr="005C25C3" w:rsidRDefault="00FD7EF6" w:rsidP="008C70D9">
            <w:pPr>
              <w:numPr>
                <w:ilvl w:val="0"/>
                <w:numId w:val="111"/>
              </w:numPr>
              <w:spacing w:after="0"/>
              <w:ind w:left="425" w:hanging="357"/>
              <w:rPr>
                <w:rFonts w:asciiTheme="minorHAnsi" w:hAnsiTheme="minorHAnsi" w:cstheme="minorHAnsi"/>
              </w:rPr>
            </w:pPr>
            <w:r w:rsidRPr="005C25C3">
              <w:rPr>
                <w:rFonts w:asciiTheme="minorHAnsi" w:hAnsiTheme="minorHAnsi" w:cstheme="minorHAnsi"/>
              </w:rPr>
              <w:t>zakres danych w posiadaniu IZ i IP:</w:t>
            </w:r>
          </w:p>
          <w:p w14:paraId="44EEC657" w14:textId="77777777" w:rsidR="00FD7EF6" w:rsidRPr="005C25C3" w:rsidRDefault="00FD7EF6" w:rsidP="008C6127">
            <w:pPr>
              <w:numPr>
                <w:ilvl w:val="0"/>
                <w:numId w:val="9"/>
              </w:numPr>
              <w:spacing w:after="0"/>
              <w:ind w:left="686" w:hanging="357"/>
              <w:rPr>
                <w:rFonts w:asciiTheme="minorHAnsi" w:hAnsiTheme="minorHAnsi" w:cstheme="minorHAnsi"/>
              </w:rPr>
            </w:pPr>
            <w:r w:rsidRPr="005C25C3">
              <w:rPr>
                <w:rFonts w:asciiTheme="minorHAnsi" w:hAnsiTheme="minorHAnsi" w:cstheme="minorHAnsi"/>
              </w:rPr>
              <w:t xml:space="preserve">dane monitoringowe pochodzące z </w:t>
            </w:r>
            <w:r w:rsidR="00454973" w:rsidRPr="005C25C3">
              <w:rPr>
                <w:rFonts w:asciiTheme="minorHAnsi" w:hAnsiTheme="minorHAnsi" w:cstheme="minorHAnsi"/>
              </w:rPr>
              <w:t>LSI 2014</w:t>
            </w:r>
            <w:r w:rsidRPr="005C25C3">
              <w:rPr>
                <w:rFonts w:asciiTheme="minorHAnsi" w:hAnsiTheme="minorHAnsi" w:cstheme="minorHAnsi"/>
              </w:rPr>
              <w:t>,</w:t>
            </w:r>
          </w:p>
          <w:p w14:paraId="173BC2E9"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 xml:space="preserve">informacje/dane z projektów pochodzące z </w:t>
            </w:r>
            <w:r w:rsidR="00454973" w:rsidRPr="005C25C3">
              <w:rPr>
                <w:rFonts w:asciiTheme="minorHAnsi" w:hAnsiTheme="minorHAnsi" w:cstheme="minorHAnsi"/>
              </w:rPr>
              <w:t>LSI 2014</w:t>
            </w:r>
            <w:r w:rsidRPr="005C25C3">
              <w:rPr>
                <w:rFonts w:asciiTheme="minorHAnsi" w:hAnsiTheme="minorHAnsi" w:cstheme="minorHAnsi"/>
              </w:rPr>
              <w:t>,</w:t>
            </w:r>
          </w:p>
          <w:p w14:paraId="6AB12D2C"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w:t>
            </w:r>
          </w:p>
          <w:p w14:paraId="2A1EEA98" w14:textId="77777777" w:rsidR="00FD7EF6" w:rsidRPr="005C25C3" w:rsidRDefault="00FD7EF6" w:rsidP="008C70D9">
            <w:pPr>
              <w:numPr>
                <w:ilvl w:val="0"/>
                <w:numId w:val="111"/>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7F1A9B7D" w14:textId="77777777" w:rsidR="00FD7EF6" w:rsidRPr="005C25C3" w:rsidRDefault="00FD7EF6" w:rsidP="008C70D9">
            <w:pPr>
              <w:numPr>
                <w:ilvl w:val="0"/>
                <w:numId w:val="111"/>
              </w:numPr>
              <w:spacing w:after="0"/>
              <w:ind w:left="425" w:hanging="357"/>
              <w:contextualSpacing/>
              <w:rPr>
                <w:rFonts w:asciiTheme="minorHAnsi" w:hAnsiTheme="minorHAnsi" w:cstheme="minorHAnsi"/>
              </w:rPr>
            </w:pPr>
            <w:r w:rsidRPr="005C25C3">
              <w:rPr>
                <w:rFonts w:asciiTheme="minorHAnsi" w:hAnsiTheme="minorHAnsi" w:cstheme="minorHAnsi"/>
              </w:rPr>
              <w:t>dane pozyskane od beneficjentów i osób wdrażających i programujących RPO WSL,</w:t>
            </w:r>
          </w:p>
          <w:p w14:paraId="3ACBF52F" w14:textId="77777777" w:rsidR="00FD7EF6" w:rsidRPr="005C25C3" w:rsidRDefault="00FD7EF6" w:rsidP="008C70D9">
            <w:pPr>
              <w:numPr>
                <w:ilvl w:val="0"/>
                <w:numId w:val="111"/>
              </w:numPr>
              <w:spacing w:after="0"/>
              <w:ind w:left="425" w:hanging="357"/>
              <w:contextualSpacing/>
              <w:rPr>
                <w:rFonts w:asciiTheme="minorHAnsi" w:hAnsiTheme="minorHAnsi" w:cstheme="minorHAnsi"/>
              </w:rPr>
            </w:pPr>
            <w:r w:rsidRPr="005C25C3">
              <w:rPr>
                <w:rFonts w:asciiTheme="minorHAnsi" w:hAnsiTheme="minorHAnsi" w:cstheme="minorHAnsi"/>
              </w:rPr>
              <w:t>dane pozyskane od osób wdrażających i programujących RPO WSL 2014 – 2020 oraz osób posiadających doświadczenie w ocenie i nadzorowaniu wdrażania projektów ścieżki pozakonkursowej w ramach RPO WSL na lata 2007-2013 oraz komponentu regionalnego PO KL na lata 2007-2013,</w:t>
            </w:r>
          </w:p>
          <w:p w14:paraId="6D5A5E48" w14:textId="13B1AD3E" w:rsidR="00FD7EF6" w:rsidRPr="00692370" w:rsidRDefault="00FD7EF6" w:rsidP="00692370">
            <w:pPr>
              <w:numPr>
                <w:ilvl w:val="0"/>
                <w:numId w:val="111"/>
              </w:numPr>
              <w:spacing w:after="0"/>
              <w:ind w:left="425" w:hanging="357"/>
              <w:rPr>
                <w:rFonts w:asciiTheme="minorHAnsi" w:hAnsiTheme="minorHAnsi" w:cstheme="minorHAnsi"/>
              </w:rPr>
            </w:pPr>
            <w:r w:rsidRPr="005C25C3">
              <w:rPr>
                <w:rFonts w:asciiTheme="minorHAnsi" w:hAnsiTheme="minorHAnsi" w:cstheme="minorHAnsi"/>
              </w:rPr>
              <w:t>wiedza ekspercka z badanych obszarów.</w:t>
            </w:r>
          </w:p>
        </w:tc>
      </w:tr>
      <w:tr w:rsidR="002653F6" w:rsidRPr="005C25C3" w14:paraId="5C280C59" w14:textId="77777777" w:rsidTr="00F84E93">
        <w:trPr>
          <w:trHeight w:val="336"/>
        </w:trPr>
        <w:tc>
          <w:tcPr>
            <w:tcW w:w="9266" w:type="dxa"/>
            <w:shd w:val="clear" w:color="auto" w:fill="A6A6A6"/>
          </w:tcPr>
          <w:p w14:paraId="2EE9D89F"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3A515FA3" w14:textId="77777777" w:rsidTr="00F84E93">
        <w:trPr>
          <w:trHeight w:val="336"/>
        </w:trPr>
        <w:tc>
          <w:tcPr>
            <w:tcW w:w="9266" w:type="dxa"/>
            <w:shd w:val="clear" w:color="auto" w:fill="D9D9D9"/>
          </w:tcPr>
          <w:p w14:paraId="076EA23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Ramy czasowe realizacji badania</w:t>
            </w:r>
          </w:p>
        </w:tc>
      </w:tr>
      <w:tr w:rsidR="002653F6" w:rsidRPr="005C25C3" w14:paraId="3AC07413" w14:textId="77777777" w:rsidTr="00F84E93">
        <w:trPr>
          <w:trHeight w:val="336"/>
        </w:trPr>
        <w:tc>
          <w:tcPr>
            <w:tcW w:w="9266" w:type="dxa"/>
            <w:shd w:val="clear" w:color="auto" w:fill="auto"/>
          </w:tcPr>
          <w:p w14:paraId="5ECEB34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 – III kwartał 2017 r.</w:t>
            </w:r>
          </w:p>
        </w:tc>
      </w:tr>
      <w:tr w:rsidR="002653F6" w:rsidRPr="005C25C3" w14:paraId="04FCE03D" w14:textId="77777777" w:rsidTr="00F84E93">
        <w:trPr>
          <w:trHeight w:val="336"/>
        </w:trPr>
        <w:tc>
          <w:tcPr>
            <w:tcW w:w="9266" w:type="dxa"/>
            <w:shd w:val="clear" w:color="auto" w:fill="D9D9D9"/>
          </w:tcPr>
          <w:p w14:paraId="0431C91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6943D868" w14:textId="77777777" w:rsidTr="00F84E93">
        <w:trPr>
          <w:trHeight w:val="336"/>
        </w:trPr>
        <w:tc>
          <w:tcPr>
            <w:tcW w:w="9266" w:type="dxa"/>
            <w:shd w:val="clear" w:color="auto" w:fill="auto"/>
          </w:tcPr>
          <w:p w14:paraId="743325F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115 000,00 zł</w:t>
            </w:r>
          </w:p>
        </w:tc>
      </w:tr>
      <w:tr w:rsidR="002653F6" w:rsidRPr="005C25C3" w14:paraId="13A979AD" w14:textId="77777777" w:rsidTr="00F84E93">
        <w:trPr>
          <w:trHeight w:val="336"/>
        </w:trPr>
        <w:tc>
          <w:tcPr>
            <w:tcW w:w="9266" w:type="dxa"/>
            <w:shd w:val="clear" w:color="auto" w:fill="D9D9D9"/>
          </w:tcPr>
          <w:p w14:paraId="6AD1F4C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09C4DD23" w14:textId="77777777" w:rsidTr="00F84E93">
        <w:trPr>
          <w:trHeight w:val="336"/>
        </w:trPr>
        <w:tc>
          <w:tcPr>
            <w:tcW w:w="9266" w:type="dxa"/>
            <w:shd w:val="clear" w:color="auto" w:fill="auto"/>
          </w:tcPr>
          <w:p w14:paraId="67AD989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01C0C726" w14:textId="77777777" w:rsidTr="00F84E93">
        <w:trPr>
          <w:trHeight w:val="336"/>
        </w:trPr>
        <w:tc>
          <w:tcPr>
            <w:tcW w:w="9266" w:type="dxa"/>
            <w:shd w:val="clear" w:color="auto" w:fill="D9D9D9"/>
          </w:tcPr>
          <w:p w14:paraId="6064453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55B5A6BB" w14:textId="77777777" w:rsidTr="00F84E93">
        <w:trPr>
          <w:trHeight w:val="336"/>
        </w:trPr>
        <w:tc>
          <w:tcPr>
            <w:tcW w:w="9266" w:type="dxa"/>
            <w:shd w:val="clear" w:color="auto" w:fill="auto"/>
          </w:tcPr>
          <w:p w14:paraId="5BA4A0B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Ministerstwo właściwe ds. rozwoju planuje przygotować zalecenia do metodologii badania Ewaluacja </w:t>
            </w:r>
            <w:proofErr w:type="spellStart"/>
            <w:r w:rsidRPr="005C25C3">
              <w:rPr>
                <w:rFonts w:asciiTheme="minorHAnsi" w:hAnsiTheme="minorHAnsi" w:cstheme="minorHAnsi"/>
              </w:rPr>
              <w:t>mid</w:t>
            </w:r>
            <w:proofErr w:type="spellEnd"/>
            <w:r w:rsidRPr="005C25C3">
              <w:rPr>
                <w:rFonts w:asciiTheme="minorHAnsi" w:hAnsiTheme="minorHAnsi" w:cstheme="minorHAnsi"/>
              </w:rPr>
              <w:t>-term dot. postępu rzeczowego RPO WSL dla potrzeb przeglądu śródokresowego, w tym realizacji zapisów ram i rezerwy wykonania. Przedmiotowa metodologia, jeżeli zostanie odpowiednio wcześniej opublikowana, zostanie również wykorzystana do zaprojektowania niniejszego badania.</w:t>
            </w:r>
          </w:p>
        </w:tc>
      </w:tr>
    </w:tbl>
    <w:p w14:paraId="4AE63B21" w14:textId="3493C287"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tbl>
      <w:tblPr>
        <w:tblW w:w="94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8"/>
      </w:tblGrid>
      <w:tr w:rsidR="005C25C3" w:rsidRPr="005C25C3" w14:paraId="4E9C8A3E" w14:textId="77777777" w:rsidTr="00B47399">
        <w:trPr>
          <w:trHeight w:val="354"/>
          <w:tblHeader/>
        </w:trPr>
        <w:tc>
          <w:tcPr>
            <w:tcW w:w="9408" w:type="dxa"/>
            <w:shd w:val="clear" w:color="auto" w:fill="D5DCE4" w:themeFill="text2" w:themeFillTint="33"/>
          </w:tcPr>
          <w:p w14:paraId="357E7007" w14:textId="037ACBC2"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2" w:name="_Toc95743521"/>
            <w:r w:rsidRPr="005C25C3">
              <w:rPr>
                <w:rFonts w:asciiTheme="minorHAnsi" w:hAnsiTheme="minorHAnsi" w:cstheme="minorHAnsi"/>
                <w:color w:val="auto"/>
                <w:sz w:val="22"/>
                <w:szCs w:val="22"/>
              </w:rPr>
              <w:lastRenderedPageBreak/>
              <w:t>Ewaluacja systemu informacji i promocji oraz działań informacyjno-promocyjnych w ramach RPO WSL 2014-2020</w:t>
            </w:r>
            <w:bookmarkEnd w:id="62"/>
          </w:p>
        </w:tc>
      </w:tr>
      <w:tr w:rsidR="002653F6" w:rsidRPr="005C25C3" w14:paraId="5590E581" w14:textId="77777777" w:rsidTr="00F84E93">
        <w:trPr>
          <w:trHeight w:val="354"/>
        </w:trPr>
        <w:tc>
          <w:tcPr>
            <w:tcW w:w="9408" w:type="dxa"/>
            <w:shd w:val="clear" w:color="auto" w:fill="A6A6A6"/>
          </w:tcPr>
          <w:p w14:paraId="60A5D95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43108511" w14:textId="77777777" w:rsidTr="00F84E93">
        <w:trPr>
          <w:trHeight w:val="336"/>
        </w:trPr>
        <w:tc>
          <w:tcPr>
            <w:tcW w:w="9408" w:type="dxa"/>
            <w:shd w:val="clear" w:color="auto" w:fill="D9D9D9"/>
          </w:tcPr>
          <w:p w14:paraId="32C1777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2653F6" w:rsidRPr="005C25C3" w14:paraId="43A577DC" w14:textId="77777777" w:rsidTr="00F84E93">
        <w:trPr>
          <w:trHeight w:val="336"/>
        </w:trPr>
        <w:tc>
          <w:tcPr>
            <w:tcW w:w="9408" w:type="dxa"/>
          </w:tcPr>
          <w:p w14:paraId="6BCDB48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będzie obejmować wszystkie osie </w:t>
            </w:r>
            <w:r w:rsidR="00A71F62" w:rsidRPr="005C25C3">
              <w:rPr>
                <w:rFonts w:asciiTheme="minorHAnsi" w:hAnsiTheme="minorHAnsi" w:cstheme="minorHAnsi"/>
              </w:rPr>
              <w:t>Prioryt</w:t>
            </w:r>
            <w:r w:rsidRPr="005C25C3">
              <w:rPr>
                <w:rFonts w:asciiTheme="minorHAnsi" w:hAnsiTheme="minorHAnsi" w:cstheme="minorHAnsi"/>
              </w:rPr>
              <w:t>etowe.</w:t>
            </w:r>
          </w:p>
          <w:p w14:paraId="4D940A64" w14:textId="77777777" w:rsidR="00FD7EF6" w:rsidRPr="005C25C3" w:rsidRDefault="00FD7EF6" w:rsidP="008C6127">
            <w:pPr>
              <w:spacing w:after="0"/>
              <w:rPr>
                <w:rFonts w:asciiTheme="minorHAnsi" w:hAnsiTheme="minorHAnsi" w:cstheme="minorHAnsi"/>
              </w:rPr>
            </w:pPr>
          </w:p>
          <w:p w14:paraId="435F8CB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EFRR, EFS</w:t>
            </w:r>
          </w:p>
        </w:tc>
      </w:tr>
      <w:tr w:rsidR="002653F6" w:rsidRPr="005C25C3" w14:paraId="45A539E8" w14:textId="77777777" w:rsidTr="00D439F5">
        <w:trPr>
          <w:trHeight w:val="336"/>
        </w:trPr>
        <w:tc>
          <w:tcPr>
            <w:tcW w:w="9408" w:type="dxa"/>
            <w:shd w:val="clear" w:color="auto" w:fill="D9D9D9"/>
          </w:tcPr>
          <w:p w14:paraId="540B03FF" w14:textId="474A187E"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procesowe</w:t>
            </w:r>
          </w:p>
        </w:tc>
      </w:tr>
      <w:tr w:rsidR="002653F6" w:rsidRPr="005C25C3" w14:paraId="262162F1" w14:textId="77777777" w:rsidTr="00D439F5">
        <w:trPr>
          <w:trHeight w:val="336"/>
        </w:trPr>
        <w:tc>
          <w:tcPr>
            <w:tcW w:w="9408" w:type="dxa"/>
            <w:shd w:val="clear" w:color="auto" w:fill="D9D9D9"/>
          </w:tcPr>
          <w:p w14:paraId="40555EC4" w14:textId="52BD326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6FB5CDD3" w14:textId="77777777" w:rsidTr="00F84E93">
        <w:trPr>
          <w:trHeight w:val="336"/>
        </w:trPr>
        <w:tc>
          <w:tcPr>
            <w:tcW w:w="9408" w:type="dxa"/>
            <w:shd w:val="clear" w:color="auto" w:fill="D9D9D9"/>
          </w:tcPr>
          <w:p w14:paraId="69DD73F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765C12DD" w14:textId="77777777" w:rsidTr="00F84E93">
        <w:trPr>
          <w:trHeight w:val="336"/>
        </w:trPr>
        <w:tc>
          <w:tcPr>
            <w:tcW w:w="9408" w:type="dxa"/>
          </w:tcPr>
          <w:p w14:paraId="2CA5F95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Celem badania będzie ocena zaprojektowanego w ramach RPO WSL na lata 2014-2020 systemu informacji i promocji. Ewaluacji zostaną poddane działania </w:t>
            </w:r>
            <w:proofErr w:type="spellStart"/>
            <w:r w:rsidRPr="005C25C3">
              <w:rPr>
                <w:rFonts w:asciiTheme="minorHAnsi" w:hAnsiTheme="minorHAnsi" w:cstheme="minorHAnsi"/>
              </w:rPr>
              <w:t>informacyjno</w:t>
            </w:r>
            <w:proofErr w:type="spellEnd"/>
            <w:r w:rsidRPr="005C25C3">
              <w:rPr>
                <w:rFonts w:asciiTheme="minorHAnsi" w:hAnsiTheme="minorHAnsi" w:cstheme="minorHAnsi"/>
              </w:rPr>
              <w:t xml:space="preserve"> – promocyjne podjęte od początku wdrażania Programu oraz realizacja Strategii Komunikacji, celem wypracowania rekomendacji zwiększających efektywność i skuteczność tych działań. W ramach badania analizie zostaną poddane stosowane narzędzia komunikacyjne oraz dokumenty programowe dotyczące promocji. Badanie pozwoli również na sprawdzenie możliwości osiągnięcia założonych celów działań informacyjno-promocyjnych. Ponadto, przedmiotem badania będzie przepływ informacji pomiędzy IZ a beneficjentami w celu identyfikacji potrzeb informacyjnych wśród poszczególnych grup docelowych.</w:t>
            </w:r>
          </w:p>
        </w:tc>
      </w:tr>
      <w:tr w:rsidR="002653F6" w:rsidRPr="005C25C3" w14:paraId="273C4881" w14:textId="77777777" w:rsidTr="00F84E93">
        <w:trPr>
          <w:trHeight w:val="336"/>
        </w:trPr>
        <w:tc>
          <w:tcPr>
            <w:tcW w:w="9408" w:type="dxa"/>
            <w:shd w:val="clear" w:color="auto" w:fill="D9D9D9"/>
          </w:tcPr>
          <w:p w14:paraId="454C9D5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4077539C" w14:textId="77777777" w:rsidTr="00F84E93">
        <w:trPr>
          <w:trHeight w:val="336"/>
        </w:trPr>
        <w:tc>
          <w:tcPr>
            <w:tcW w:w="9408" w:type="dxa"/>
          </w:tcPr>
          <w:p w14:paraId="4EB63E0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Korzystanie z unijnego wsparcia wiąże się z obowiązkiem prowadzenia działań informacyjno-promocyjnych. Istnieje zatem konieczność weryfikacji trafności przyjętych założeń w ramach badanego systemu, warunkujących efektywne wdrażanie RPO WSL i skuteczną promocję funduszy strukturalnych UE.</w:t>
            </w:r>
          </w:p>
        </w:tc>
      </w:tr>
      <w:tr w:rsidR="002653F6" w:rsidRPr="005C25C3" w14:paraId="7CC27A67" w14:textId="77777777" w:rsidTr="00F84E93">
        <w:trPr>
          <w:trHeight w:val="336"/>
        </w:trPr>
        <w:tc>
          <w:tcPr>
            <w:tcW w:w="9408" w:type="dxa"/>
            <w:shd w:val="clear" w:color="auto" w:fill="D9D9D9"/>
          </w:tcPr>
          <w:p w14:paraId="3CCF6E2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270E6E41" w14:textId="77777777" w:rsidTr="00F84E93">
        <w:trPr>
          <w:trHeight w:val="336"/>
        </w:trPr>
        <w:tc>
          <w:tcPr>
            <w:tcW w:w="9408" w:type="dxa"/>
          </w:tcPr>
          <w:p w14:paraId="4BDEBB4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Trafność</w:t>
            </w:r>
          </w:p>
          <w:p w14:paraId="3AC26D9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Skuteczność</w:t>
            </w:r>
          </w:p>
          <w:p w14:paraId="4FF28CB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Komplementarność</w:t>
            </w:r>
          </w:p>
        </w:tc>
      </w:tr>
      <w:tr w:rsidR="002653F6" w:rsidRPr="005C25C3" w14:paraId="2D2570E5" w14:textId="77777777" w:rsidTr="00F84E93">
        <w:trPr>
          <w:trHeight w:val="336"/>
        </w:trPr>
        <w:tc>
          <w:tcPr>
            <w:tcW w:w="9408" w:type="dxa"/>
            <w:shd w:val="clear" w:color="auto" w:fill="D9D9D9"/>
          </w:tcPr>
          <w:p w14:paraId="6FA8788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1D8A0E27" w14:textId="77777777" w:rsidTr="00F84E93">
        <w:trPr>
          <w:trHeight w:val="336"/>
        </w:trPr>
        <w:tc>
          <w:tcPr>
            <w:tcW w:w="9408" w:type="dxa"/>
          </w:tcPr>
          <w:p w14:paraId="1068D989"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poszczególne narzędzia zostały wykorzystane zgodnie z założeniami? Czy dotarto do założonych grup docelowych?</w:t>
            </w:r>
          </w:p>
          <w:p w14:paraId="216E162B"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istniejący system informacji i promocji oraz stosowane narzędzia przyczyniają się do realizacji założonych celów?</w:t>
            </w:r>
          </w:p>
          <w:p w14:paraId="17552858"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zastosowane działania z zakresu informacji i promocji odpowiadają potrzebom potencjalnych beneficjentów i beneficjentów?</w:t>
            </w:r>
          </w:p>
          <w:p w14:paraId="38F97EB4"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prowadzone działania wpływają na poprawną aplikację o wsparcie oraz prawidłową realizację projektu?</w:t>
            </w:r>
          </w:p>
          <w:p w14:paraId="567E84D9"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informacja o funduszach UE, w tym RPO WSL na lata 2014-2020 została rozpowszechniona wśród mieszkańców województwa?</w:t>
            </w:r>
          </w:p>
          <w:p w14:paraId="4EBB6148"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 xml:space="preserve">Jak odbiorcy działań oceniają zastosowane narzędzia/działania? </w:t>
            </w:r>
          </w:p>
          <w:p w14:paraId="058FE8F1"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działania w zakresie informacji i promocji charakteryzują się spójnością przekazu oraz komplementarnością komunikatów i narzędzi?</w:t>
            </w:r>
          </w:p>
          <w:p w14:paraId="7CE81A99"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lastRenderedPageBreak/>
              <w:t>Czy działania w zakresie informacji i promocji są zgodne z zasadami polityk horyzontalnych (w tym pozwalają na równy dostęp do informacji dla osób niepełnosprawnych, charakteryzują się dbałością o środowisko naturalne oraz współpracą z partnerami społeczno-gospodarczymi)?</w:t>
            </w:r>
          </w:p>
          <w:p w14:paraId="6F51507F"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Jakie elementy systemu oraz działania informacyjno-promocyjne należy zmodyfikować aby podnieść ich trafność i skuteczność?</w:t>
            </w:r>
          </w:p>
        </w:tc>
      </w:tr>
      <w:tr w:rsidR="002653F6" w:rsidRPr="005C25C3" w14:paraId="41BD82EC" w14:textId="77777777" w:rsidTr="00F84E93">
        <w:trPr>
          <w:trHeight w:val="336"/>
        </w:trPr>
        <w:tc>
          <w:tcPr>
            <w:tcW w:w="9408" w:type="dxa"/>
            <w:shd w:val="clear" w:color="auto" w:fill="A6A6A6"/>
          </w:tcPr>
          <w:p w14:paraId="544DA4F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2A1714BF" w14:textId="77777777" w:rsidTr="00F84E93">
        <w:trPr>
          <w:trHeight w:val="336"/>
        </w:trPr>
        <w:tc>
          <w:tcPr>
            <w:tcW w:w="9408" w:type="dxa"/>
            <w:shd w:val="clear" w:color="auto" w:fill="D9D9D9"/>
          </w:tcPr>
          <w:p w14:paraId="1E547B9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7E3CFFF3" w14:textId="77777777" w:rsidTr="00F84E93">
        <w:trPr>
          <w:trHeight w:val="336"/>
        </w:trPr>
        <w:tc>
          <w:tcPr>
            <w:tcW w:w="9408" w:type="dxa"/>
          </w:tcPr>
          <w:p w14:paraId="5283ADA4"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badaniu w pierwszej kolejności zostaną przeanalizowane dokumenty programowe oraz dokumenty określające ramy prowadzonych działań informacyjno-promocyjnych w ramach RPO WSL na lata 2014-2020. </w:t>
            </w:r>
            <w:proofErr w:type="spellStart"/>
            <w:r w:rsidRPr="005C25C3">
              <w:rPr>
                <w:rFonts w:asciiTheme="minorHAnsi" w:hAnsiTheme="minorHAnsi" w:cstheme="minorHAnsi"/>
              </w:rPr>
              <w:t>Ewaluatorzy</w:t>
            </w:r>
            <w:proofErr w:type="spellEnd"/>
            <w:r w:rsidRPr="005C25C3">
              <w:rPr>
                <w:rFonts w:asciiTheme="minorHAnsi" w:hAnsiTheme="minorHAnsi" w:cstheme="minorHAnsi"/>
              </w:rPr>
              <w:t xml:space="preserve"> ocenią narzędzia wykorzystywane w ramach działań informacyjnych i promocyjnych oraz kanały dotarcia do poszczególnych grup docelowych. Ponadto dokonana zostanie ocena stosowanych narzędzi przez ekspertów z zakresu promocji. Analiza ekspercka zostanie uzupełniona perspektywą potencjalnych beneficjentów i beneficjentów, co pozwoli na ocenę trafności i użyteczności prowadzonych działań. W badaniu zostaną również wykorzystane opinie, stan wiedzy  RPO WSL na lata 2014-2020 oraz mieszkańców województwa śląskiego.</w:t>
            </w:r>
          </w:p>
          <w:p w14:paraId="20A946A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zastosowane:</w:t>
            </w:r>
          </w:p>
          <w:p w14:paraId="1907E828"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 xml:space="preserve">analiza danych zastanych, w tym dokumentów dotyczących obowiązków informacyjnych i komunikacyjnych w ramach RPO, dokumentów programowych dotyczących RPO WSL na lata 2014-2020, raportów z przeprowadzonych dotychczas badań ewaluacyjnych z zakresu działań </w:t>
            </w:r>
            <w:proofErr w:type="spellStart"/>
            <w:r w:rsidRPr="005C25C3">
              <w:rPr>
                <w:rFonts w:asciiTheme="minorHAnsi" w:hAnsiTheme="minorHAnsi" w:cstheme="minorHAnsi"/>
              </w:rPr>
              <w:t>informacyjno</w:t>
            </w:r>
            <w:proofErr w:type="spellEnd"/>
            <w:r w:rsidRPr="005C25C3">
              <w:rPr>
                <w:rFonts w:asciiTheme="minorHAnsi" w:hAnsiTheme="minorHAnsi" w:cstheme="minorHAnsi"/>
              </w:rPr>
              <w:t>–promocyjnych,</w:t>
            </w:r>
          </w:p>
          <w:p w14:paraId="5F62138E"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analiza narzędzi wykorzystywanych do komunikacji,</w:t>
            </w:r>
          </w:p>
          <w:p w14:paraId="5095244C"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 z osobami odpowiedzialnymi za zarządzanie i prowadzenie działań informacyjno-promocyjnych,</w:t>
            </w:r>
          </w:p>
          <w:p w14:paraId="049E5F2A"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 kwestionariuszowe potencjalnych beneficjentów/ beneficjentów Programu,</w:t>
            </w:r>
          </w:p>
          <w:p w14:paraId="4AB582C8"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wywiady/ankiety z mieszkańcami województwa śląskiego,</w:t>
            </w:r>
          </w:p>
          <w:p w14:paraId="30671929"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 z ekspertami zewnętrznymi z zakresu promocji.</w:t>
            </w:r>
          </w:p>
        </w:tc>
      </w:tr>
      <w:tr w:rsidR="002653F6" w:rsidRPr="005C25C3" w14:paraId="3801A480" w14:textId="77777777" w:rsidTr="00F84E93">
        <w:trPr>
          <w:trHeight w:val="336"/>
        </w:trPr>
        <w:tc>
          <w:tcPr>
            <w:tcW w:w="9408" w:type="dxa"/>
            <w:shd w:val="clear" w:color="auto" w:fill="D9D9D9"/>
          </w:tcPr>
          <w:p w14:paraId="0534071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7CD1D8EB" w14:textId="77777777" w:rsidTr="00F84E93">
        <w:trPr>
          <w:trHeight w:val="336"/>
        </w:trPr>
        <w:tc>
          <w:tcPr>
            <w:tcW w:w="9408" w:type="dxa"/>
          </w:tcPr>
          <w:p w14:paraId="3210887C" w14:textId="77777777" w:rsidR="00FD7EF6" w:rsidRPr="005C25C3" w:rsidRDefault="00FD7EF6" w:rsidP="008C70D9">
            <w:pPr>
              <w:numPr>
                <w:ilvl w:val="0"/>
                <w:numId w:val="112"/>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3F50C98D"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kontaktowe beneficjentów/potencjalnych beneficjentów (nieskutecznych wnioskodawców),</w:t>
            </w:r>
          </w:p>
          <w:p w14:paraId="1950EB29"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dane dotyczące przeprowadzonych działań informacyjno-promocyjnych, w tym dokumenty sprawozdawcze,</w:t>
            </w:r>
          </w:p>
          <w:p w14:paraId="505A3B91" w14:textId="77777777" w:rsidR="00FD7EF6" w:rsidRPr="005C25C3" w:rsidRDefault="00FD7EF6" w:rsidP="008C6127">
            <w:pPr>
              <w:numPr>
                <w:ilvl w:val="0"/>
                <w:numId w:val="8"/>
              </w:numPr>
              <w:spacing w:after="0"/>
              <w:ind w:left="686" w:hanging="357"/>
              <w:rPr>
                <w:rFonts w:asciiTheme="minorHAnsi" w:hAnsiTheme="minorHAnsi" w:cstheme="minorHAnsi"/>
              </w:rPr>
            </w:pPr>
            <w:r w:rsidRPr="005C25C3">
              <w:rPr>
                <w:rFonts w:asciiTheme="minorHAnsi" w:hAnsiTheme="minorHAnsi" w:cstheme="minorHAnsi"/>
              </w:rPr>
              <w:t>ankiety ewaluacyjne po przeprowadzonych szkoleniach/konferencjach/spotkaniach informacyjnych/warsztatach,</w:t>
            </w:r>
          </w:p>
          <w:p w14:paraId="30AC01F1" w14:textId="77777777" w:rsidR="00FD7EF6" w:rsidRPr="005C25C3" w:rsidRDefault="00FD7EF6" w:rsidP="008C70D9">
            <w:pPr>
              <w:numPr>
                <w:ilvl w:val="0"/>
                <w:numId w:val="112"/>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51D35357" w14:textId="77777777" w:rsidR="00FD7EF6" w:rsidRPr="005C25C3" w:rsidRDefault="00FD7EF6" w:rsidP="008C70D9">
            <w:pPr>
              <w:numPr>
                <w:ilvl w:val="0"/>
                <w:numId w:val="112"/>
              </w:numPr>
              <w:spacing w:after="0"/>
              <w:ind w:left="425" w:hanging="357"/>
              <w:rPr>
                <w:rFonts w:asciiTheme="minorHAnsi" w:hAnsiTheme="minorHAnsi" w:cstheme="minorHAnsi"/>
              </w:rPr>
            </w:pPr>
            <w:r w:rsidRPr="005C25C3">
              <w:rPr>
                <w:rFonts w:asciiTheme="minorHAnsi" w:hAnsiTheme="minorHAnsi" w:cstheme="minorHAnsi"/>
              </w:rPr>
              <w:t>dane pozyskane od beneficjentów/potencjalnych beneficjentów, mieszkańców województwa śląskiego oraz osób odpowiedzialnych za zarządzanie i prowadzenie działań informacyjno-promocyjnych,</w:t>
            </w:r>
          </w:p>
          <w:p w14:paraId="333113D0" w14:textId="77777777" w:rsidR="00FD7EF6" w:rsidRPr="005C25C3" w:rsidRDefault="00FD7EF6" w:rsidP="008C70D9">
            <w:pPr>
              <w:numPr>
                <w:ilvl w:val="0"/>
                <w:numId w:val="112"/>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2653F6" w:rsidRPr="005C25C3" w14:paraId="3684A953" w14:textId="77777777" w:rsidTr="00F84E93">
        <w:trPr>
          <w:trHeight w:val="336"/>
        </w:trPr>
        <w:tc>
          <w:tcPr>
            <w:tcW w:w="9408" w:type="dxa"/>
            <w:shd w:val="clear" w:color="auto" w:fill="A6A6A6"/>
          </w:tcPr>
          <w:p w14:paraId="197B9EB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0765D7A2" w14:textId="77777777" w:rsidTr="00F84E93">
        <w:trPr>
          <w:trHeight w:val="336"/>
        </w:trPr>
        <w:tc>
          <w:tcPr>
            <w:tcW w:w="9408" w:type="dxa"/>
            <w:shd w:val="clear" w:color="auto" w:fill="D9D9D9"/>
          </w:tcPr>
          <w:p w14:paraId="1A609CA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5E1854E2" w14:textId="77777777" w:rsidTr="00F84E93">
        <w:trPr>
          <w:trHeight w:val="336"/>
        </w:trPr>
        <w:tc>
          <w:tcPr>
            <w:tcW w:w="9408" w:type="dxa"/>
          </w:tcPr>
          <w:p w14:paraId="690E211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lastRenderedPageBreak/>
              <w:t>II -III kwartał 2017 r.</w:t>
            </w:r>
          </w:p>
        </w:tc>
      </w:tr>
      <w:tr w:rsidR="002653F6" w:rsidRPr="005C25C3" w14:paraId="6E267613" w14:textId="77777777" w:rsidTr="00F84E93">
        <w:trPr>
          <w:trHeight w:val="336"/>
        </w:trPr>
        <w:tc>
          <w:tcPr>
            <w:tcW w:w="9408" w:type="dxa"/>
            <w:shd w:val="clear" w:color="auto" w:fill="D9D9D9"/>
          </w:tcPr>
          <w:p w14:paraId="667D40A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30DE6C15" w14:textId="77777777" w:rsidTr="00F84E93">
        <w:trPr>
          <w:trHeight w:val="336"/>
        </w:trPr>
        <w:tc>
          <w:tcPr>
            <w:tcW w:w="9408" w:type="dxa"/>
          </w:tcPr>
          <w:p w14:paraId="548C9935"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80 000 zł</w:t>
            </w:r>
          </w:p>
        </w:tc>
      </w:tr>
      <w:tr w:rsidR="002653F6" w:rsidRPr="005C25C3" w14:paraId="7749E638" w14:textId="77777777" w:rsidTr="00F84E93">
        <w:trPr>
          <w:trHeight w:val="336"/>
        </w:trPr>
        <w:tc>
          <w:tcPr>
            <w:tcW w:w="9408" w:type="dxa"/>
            <w:shd w:val="clear" w:color="auto" w:fill="D9D9D9"/>
          </w:tcPr>
          <w:p w14:paraId="5FE535B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72110554" w14:textId="77777777" w:rsidTr="00F84E93">
        <w:trPr>
          <w:trHeight w:val="336"/>
        </w:trPr>
        <w:tc>
          <w:tcPr>
            <w:tcW w:w="9408" w:type="dxa"/>
          </w:tcPr>
          <w:p w14:paraId="6911FC8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190E0374" w14:textId="77777777" w:rsidTr="00F84E93">
        <w:trPr>
          <w:trHeight w:val="336"/>
        </w:trPr>
        <w:tc>
          <w:tcPr>
            <w:tcW w:w="9408" w:type="dxa"/>
            <w:shd w:val="clear" w:color="auto" w:fill="D9D9D9"/>
          </w:tcPr>
          <w:p w14:paraId="12065C4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31EDE6F4" w14:textId="77777777" w:rsidTr="00F84E93">
        <w:trPr>
          <w:trHeight w:val="336"/>
        </w:trPr>
        <w:tc>
          <w:tcPr>
            <w:tcW w:w="9408" w:type="dxa"/>
          </w:tcPr>
          <w:p w14:paraId="49A74AD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Badanie dotyczące systemu informacji i promocji oraz działań informacyjno-promocyjnych będzie realizowane dwukrotnie: w latach 2017 oraz 2021..</w:t>
            </w:r>
          </w:p>
        </w:tc>
      </w:tr>
    </w:tbl>
    <w:p w14:paraId="0EC1ECDE" w14:textId="77777777" w:rsidR="00FD7EF6" w:rsidRPr="005C25C3" w:rsidRDefault="00FD7EF6" w:rsidP="008C6127">
      <w:pPr>
        <w:ind w:left="360"/>
        <w:rPr>
          <w:rFonts w:asciiTheme="minorHAnsi" w:hAnsiTheme="minorHAnsi" w:cstheme="minorHAnsi"/>
          <w:b/>
        </w:rPr>
      </w:pPr>
    </w:p>
    <w:p w14:paraId="40A8CC67" w14:textId="77777777" w:rsidR="00FD7EF6" w:rsidRPr="005C25C3" w:rsidRDefault="00FD7EF6" w:rsidP="008C6127">
      <w:pPr>
        <w:rPr>
          <w:rFonts w:asciiTheme="minorHAnsi" w:hAnsiTheme="minorHAnsi" w:cstheme="minorHAnsi"/>
          <w:b/>
        </w:rPr>
      </w:pPr>
    </w:p>
    <w:p w14:paraId="26B65766" w14:textId="6D651A6F" w:rsidR="001306FA" w:rsidRPr="005C25C3" w:rsidRDefault="00FD7EF6" w:rsidP="008C70D9">
      <w:pPr>
        <w:pStyle w:val="Nagwek3"/>
        <w:numPr>
          <w:ilvl w:val="0"/>
          <w:numId w:val="131"/>
        </w:numPr>
        <w:rPr>
          <w:rFonts w:asciiTheme="minorHAnsi" w:hAnsiTheme="minorHAnsi" w:cstheme="minorHAnsi"/>
          <w:color w:val="auto"/>
          <w:sz w:val="22"/>
          <w:szCs w:val="22"/>
        </w:rPr>
      </w:pPr>
      <w:r w:rsidRPr="005C25C3">
        <w:rPr>
          <w:rFonts w:asciiTheme="minorHAnsi" w:hAnsiTheme="minorHAnsi" w:cstheme="minorHAnsi"/>
          <w:color w:val="auto"/>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13D89F90" w14:textId="77777777" w:rsidTr="00B47399">
        <w:trPr>
          <w:trHeight w:val="354"/>
          <w:tblHeader/>
        </w:trPr>
        <w:tc>
          <w:tcPr>
            <w:tcW w:w="9266" w:type="dxa"/>
            <w:shd w:val="clear" w:color="auto" w:fill="D5DCE4" w:themeFill="text2" w:themeFillTint="33"/>
          </w:tcPr>
          <w:p w14:paraId="29ED68C2" w14:textId="1AE63132"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3" w:name="_Toc95743522"/>
            <w:r w:rsidRPr="005C25C3">
              <w:rPr>
                <w:rFonts w:asciiTheme="minorHAnsi" w:hAnsiTheme="minorHAnsi" w:cstheme="minorHAnsi"/>
                <w:color w:val="auto"/>
                <w:sz w:val="22"/>
                <w:szCs w:val="22"/>
              </w:rPr>
              <w:lastRenderedPageBreak/>
              <w:t>Ewaluacja dotycząca udziału podmiotów III sektora w realizacji RPO WSL 2014-2020</w:t>
            </w:r>
            <w:bookmarkEnd w:id="63"/>
          </w:p>
        </w:tc>
      </w:tr>
      <w:tr w:rsidR="002653F6" w:rsidRPr="005C25C3" w14:paraId="092741ED" w14:textId="77777777" w:rsidTr="00931264">
        <w:trPr>
          <w:trHeight w:val="354"/>
        </w:trPr>
        <w:tc>
          <w:tcPr>
            <w:tcW w:w="9266" w:type="dxa"/>
            <w:shd w:val="clear" w:color="auto" w:fill="A6A6A6"/>
          </w:tcPr>
          <w:p w14:paraId="3C439E93"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4CFEE451" w14:textId="77777777" w:rsidTr="00931264">
        <w:trPr>
          <w:trHeight w:val="336"/>
        </w:trPr>
        <w:tc>
          <w:tcPr>
            <w:tcW w:w="9266" w:type="dxa"/>
            <w:shd w:val="clear" w:color="auto" w:fill="D9D9D9"/>
          </w:tcPr>
          <w:p w14:paraId="4218D061"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2653F6" w:rsidRPr="005C25C3" w14:paraId="29750DA5" w14:textId="77777777" w:rsidTr="00931264">
        <w:trPr>
          <w:trHeight w:val="336"/>
        </w:trPr>
        <w:tc>
          <w:tcPr>
            <w:tcW w:w="9266" w:type="dxa"/>
          </w:tcPr>
          <w:p w14:paraId="6989D16A"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I NOWOCZESNA GOSPODARKA</w:t>
            </w:r>
          </w:p>
          <w:p w14:paraId="6733AF1D"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II CYFROWE ŚLĄSKIE</w:t>
            </w:r>
          </w:p>
          <w:p w14:paraId="44D1E30C"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III KONKURENCYJNOŚĆ MŚP</w:t>
            </w:r>
          </w:p>
          <w:p w14:paraId="4300125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IV EFEKTYWNOŚĆ ENERGETYCZNA, ODNAWIALNE ŹRÓDŁA ENERGII I GOSPODARKA NISKOEMISYJNA</w:t>
            </w:r>
          </w:p>
          <w:p w14:paraId="74CC31F3"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V OCHRONA ŚRODOWISKA i EFEKTYWNE WYKORZYSTANIE ZASOBÓW</w:t>
            </w:r>
          </w:p>
          <w:p w14:paraId="58A526C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VII REGIONALNY RYNEK PRACY</w:t>
            </w:r>
          </w:p>
          <w:p w14:paraId="52CD3832"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VIII REGIONALNE KADRY GOSPODARKI OPARTEJ NA WIEDZY</w:t>
            </w:r>
          </w:p>
          <w:p w14:paraId="25F1ADD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IX WŁĄCZENIE SPOŁECZNE</w:t>
            </w:r>
          </w:p>
          <w:p w14:paraId="43A68BC9"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XI WZMOCNIENIE POTENCJAŁU EDUKACYJNEGO</w:t>
            </w:r>
          </w:p>
          <w:p w14:paraId="674D7BD4"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Oś Priorytetowa XII INFRASTRUKTURA EDUKACYJNA</w:t>
            </w:r>
          </w:p>
          <w:p w14:paraId="22945DBE" w14:textId="77777777" w:rsidR="001306FA" w:rsidRPr="005C25C3" w:rsidRDefault="001306FA" w:rsidP="008C6127">
            <w:pPr>
              <w:spacing w:after="0"/>
              <w:rPr>
                <w:rFonts w:asciiTheme="minorHAnsi" w:hAnsiTheme="minorHAnsi" w:cstheme="minorHAnsi"/>
              </w:rPr>
            </w:pPr>
          </w:p>
          <w:p w14:paraId="30DD00D1"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FUNDUSZ: EFRR, EFS</w:t>
            </w:r>
          </w:p>
        </w:tc>
      </w:tr>
      <w:tr w:rsidR="002653F6" w:rsidRPr="005C25C3" w14:paraId="445E44EB" w14:textId="77777777" w:rsidTr="00D439F5">
        <w:trPr>
          <w:trHeight w:val="336"/>
        </w:trPr>
        <w:tc>
          <w:tcPr>
            <w:tcW w:w="9266" w:type="dxa"/>
            <w:shd w:val="clear" w:color="auto" w:fill="D9D9D9"/>
          </w:tcPr>
          <w:p w14:paraId="34CD55B8" w14:textId="7EB3399E"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procesowe</w:t>
            </w:r>
          </w:p>
        </w:tc>
      </w:tr>
      <w:tr w:rsidR="002653F6" w:rsidRPr="005C25C3" w14:paraId="1211D04C" w14:textId="77777777" w:rsidTr="00D439F5">
        <w:trPr>
          <w:trHeight w:val="336"/>
        </w:trPr>
        <w:tc>
          <w:tcPr>
            <w:tcW w:w="9266" w:type="dxa"/>
            <w:shd w:val="clear" w:color="auto" w:fill="D9D9D9"/>
          </w:tcPr>
          <w:p w14:paraId="1D9C5912" w14:textId="3218C52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p>
        </w:tc>
      </w:tr>
      <w:tr w:rsidR="002653F6" w:rsidRPr="005C25C3" w14:paraId="0EEBCFF7" w14:textId="77777777" w:rsidTr="00931264">
        <w:trPr>
          <w:trHeight w:val="336"/>
        </w:trPr>
        <w:tc>
          <w:tcPr>
            <w:tcW w:w="9266" w:type="dxa"/>
            <w:shd w:val="clear" w:color="auto" w:fill="D9D9D9"/>
          </w:tcPr>
          <w:p w14:paraId="5070B565"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1FFB85C3" w14:textId="77777777" w:rsidTr="00931264">
        <w:trPr>
          <w:trHeight w:val="336"/>
        </w:trPr>
        <w:tc>
          <w:tcPr>
            <w:tcW w:w="9266" w:type="dxa"/>
          </w:tcPr>
          <w:p w14:paraId="0795FC4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Przedmiotem badania będzie ocena możliwości i stopnia zaangażowania podmiotów III sektora (w tym organizacji pozarządowych, podmiotów ekonomii społecznej) w realizację celów RPO na lata 2014-2020. W ramach badania zidentyfikowane zostaną rozwiązania sprzyjające realizacji projektów przez podmioty III sektora oraz bariery ograniczające aktywność ww. podmiotów w wykorzystywaniu środków Programu, w tym dostosowanie zakresu i formy wsparcia do ich potrzeb, barier formalnych na etapie oceny, wyboru i realizacji projektów oraz barier organizacyjnych podmiotów III sektora. Analizie zostaną poddane projekty realizowane przez podmioty III sektora w celu sprawdzenia ewentualnej ich specyfiki. Zidentyfikowane zostaną również przyczyny ewentualnego przygotowania słabej jakości projektów przez podmioty  III sektora i/lub ewentualne problemy w trakcie ich realizacji. W wyniku analizy wypracowane zostaną mechanizmy i dobre praktyki służące zwiększeniu dostępności środków RPO WSL dla podmiotów objętych badaniem oraz podniesieniu jakości realizowanych przez te podmioty projektów.</w:t>
            </w:r>
          </w:p>
        </w:tc>
      </w:tr>
      <w:tr w:rsidR="002653F6" w:rsidRPr="005C25C3" w14:paraId="3B9AB781" w14:textId="77777777" w:rsidTr="00931264">
        <w:trPr>
          <w:trHeight w:val="336"/>
        </w:trPr>
        <w:tc>
          <w:tcPr>
            <w:tcW w:w="9266" w:type="dxa"/>
            <w:shd w:val="clear" w:color="auto" w:fill="D9D9D9"/>
          </w:tcPr>
          <w:p w14:paraId="0F474124"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7FD3DCA4" w14:textId="77777777" w:rsidTr="00931264">
        <w:trPr>
          <w:trHeight w:val="336"/>
        </w:trPr>
        <w:tc>
          <w:tcPr>
            <w:tcW w:w="9266" w:type="dxa"/>
          </w:tcPr>
          <w:p w14:paraId="397E96E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Z doświadczeń poprzedniej perspektywy finansowej wynika, że udział podmiotów III sektora w absorpcji środków unijnych napotyka na duże ograniczenia. Istnieje zatem konieczność weryfikacji przyjętych rozwiązań wdrażania RPO WSL, pod kątem możliwości dostosowania ich do potrzeb podmiotów III sektora, celem zwiększenia ich udziału w realizacji celów Programu, a także podniesienia jakości realizowanych przez te podmioty projektów.</w:t>
            </w:r>
          </w:p>
          <w:p w14:paraId="486FB086"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Zakłada się, że wyniki badania będą również użyteczne z punktu widzenia projektowania wsparcia w kolejnej perspektywie finansowej.</w:t>
            </w:r>
          </w:p>
        </w:tc>
      </w:tr>
      <w:tr w:rsidR="002653F6" w:rsidRPr="005C25C3" w14:paraId="77D11D1B" w14:textId="77777777" w:rsidTr="00931264">
        <w:trPr>
          <w:trHeight w:val="336"/>
        </w:trPr>
        <w:tc>
          <w:tcPr>
            <w:tcW w:w="9266" w:type="dxa"/>
            <w:shd w:val="clear" w:color="auto" w:fill="D9D9D9"/>
          </w:tcPr>
          <w:p w14:paraId="7DC48938"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2EE9B370" w14:textId="77777777" w:rsidTr="00931264">
        <w:trPr>
          <w:trHeight w:val="336"/>
        </w:trPr>
        <w:tc>
          <w:tcPr>
            <w:tcW w:w="9266" w:type="dxa"/>
          </w:tcPr>
          <w:p w14:paraId="2C568713"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Trafność</w:t>
            </w:r>
          </w:p>
          <w:p w14:paraId="0E88BDE5"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Przewidywana skuteczność</w:t>
            </w:r>
          </w:p>
        </w:tc>
      </w:tr>
      <w:tr w:rsidR="002653F6" w:rsidRPr="005C25C3" w14:paraId="454800B7" w14:textId="77777777" w:rsidTr="00931264">
        <w:trPr>
          <w:trHeight w:val="336"/>
        </w:trPr>
        <w:tc>
          <w:tcPr>
            <w:tcW w:w="9266" w:type="dxa"/>
            <w:shd w:val="clear" w:color="auto" w:fill="D9D9D9"/>
          </w:tcPr>
          <w:p w14:paraId="5695A0D5"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48B6E9C7" w14:textId="77777777" w:rsidTr="00931264">
        <w:trPr>
          <w:trHeight w:val="336"/>
        </w:trPr>
        <w:tc>
          <w:tcPr>
            <w:tcW w:w="9266" w:type="dxa"/>
          </w:tcPr>
          <w:p w14:paraId="7650578D" w14:textId="77777777" w:rsidR="001306FA" w:rsidRPr="005C25C3" w:rsidRDefault="001306FA" w:rsidP="008C70D9">
            <w:pPr>
              <w:numPr>
                <w:ilvl w:val="0"/>
                <w:numId w:val="30"/>
              </w:numPr>
              <w:spacing w:after="0"/>
              <w:ind w:left="425" w:hanging="357"/>
              <w:contextualSpacing/>
              <w:rPr>
                <w:rFonts w:asciiTheme="minorHAnsi" w:hAnsiTheme="minorHAnsi" w:cstheme="minorHAnsi"/>
              </w:rPr>
            </w:pPr>
            <w:r w:rsidRPr="005C25C3">
              <w:rPr>
                <w:rFonts w:asciiTheme="minorHAnsi" w:hAnsiTheme="minorHAnsi" w:cstheme="minorHAnsi"/>
              </w:rPr>
              <w:lastRenderedPageBreak/>
              <w:t>Czy wsparcie w ramach RPO WSL na lata 2014-2020, gdzie został przewidziany udział podmiotów III sektora, odpowiada ich potrzebom?</w:t>
            </w:r>
          </w:p>
          <w:p w14:paraId="033BABB8" w14:textId="77777777" w:rsidR="001306FA" w:rsidRPr="005C25C3" w:rsidRDefault="001306FA" w:rsidP="008C70D9">
            <w:pPr>
              <w:numPr>
                <w:ilvl w:val="0"/>
                <w:numId w:val="30"/>
              </w:numPr>
              <w:spacing w:after="0"/>
              <w:ind w:left="425" w:hanging="357"/>
              <w:contextualSpacing/>
              <w:rPr>
                <w:rFonts w:asciiTheme="minorHAnsi" w:hAnsiTheme="minorHAnsi" w:cstheme="minorHAnsi"/>
              </w:rPr>
            </w:pPr>
            <w:r w:rsidRPr="005C25C3">
              <w:rPr>
                <w:rFonts w:asciiTheme="minorHAnsi" w:hAnsiTheme="minorHAnsi" w:cstheme="minorHAnsi"/>
              </w:rPr>
              <w:t>Jak ocenia się zdolność absorpcyjną podmiotów III sektora pod kątem realizacji kierowego do nich wsparcia w ramach Programu? Jakie jest dotychczasowe zainteresowanie realizacją projektów przez podmioty III sektora, w tym również w roli partnera? Czy udział podmiotów III sektora w realizacji projektów w ramach RPO WSL jest wystarczający, w tym w przypadku tych PI odnośnie których określono wskaźniki dotyczące zaangażowania podmiotów III sektora należy oszacować możliwość osiągnięcia zakładanych wartości docelowych?</w:t>
            </w:r>
          </w:p>
          <w:p w14:paraId="2337701C" w14:textId="77777777" w:rsidR="001306FA" w:rsidRPr="005C25C3" w:rsidRDefault="001306FA" w:rsidP="008C70D9">
            <w:pPr>
              <w:numPr>
                <w:ilvl w:val="0"/>
                <w:numId w:val="30"/>
              </w:numPr>
              <w:spacing w:after="0"/>
              <w:ind w:left="425" w:hanging="357"/>
              <w:contextualSpacing/>
              <w:rPr>
                <w:rFonts w:asciiTheme="minorHAnsi" w:hAnsiTheme="minorHAnsi" w:cstheme="minorHAnsi"/>
              </w:rPr>
            </w:pPr>
            <w:r w:rsidRPr="005C25C3">
              <w:rPr>
                <w:rFonts w:asciiTheme="minorHAnsi" w:hAnsiTheme="minorHAnsi" w:cstheme="minorHAnsi"/>
              </w:rPr>
              <w:t>Czy zastosowano rozwiązania sprzyjające aplikowaniu i realizacji projektów przez podmioty III sektora? Jak należy je ocenić?</w:t>
            </w:r>
          </w:p>
          <w:p w14:paraId="20D4B9D8" w14:textId="77777777" w:rsidR="001306FA" w:rsidRPr="005C25C3" w:rsidRDefault="001306FA" w:rsidP="008C70D9">
            <w:pPr>
              <w:numPr>
                <w:ilvl w:val="0"/>
                <w:numId w:val="30"/>
              </w:numPr>
              <w:spacing w:after="0"/>
              <w:ind w:left="425" w:hanging="357"/>
              <w:contextualSpacing/>
              <w:rPr>
                <w:rFonts w:asciiTheme="minorHAnsi" w:hAnsiTheme="minorHAnsi" w:cstheme="minorHAnsi"/>
              </w:rPr>
            </w:pPr>
            <w:r w:rsidRPr="005C25C3">
              <w:rPr>
                <w:rFonts w:asciiTheme="minorHAnsi" w:hAnsiTheme="minorHAnsi" w:cstheme="minorHAnsi"/>
              </w:rPr>
              <w:t>Jakie bariery utrudniają realizację projektów/udział w realizacji projektów podmiotom III sektora?</w:t>
            </w:r>
          </w:p>
          <w:p w14:paraId="1BEA4B85" w14:textId="77777777" w:rsidR="001306FA" w:rsidRPr="005C25C3" w:rsidRDefault="001306FA" w:rsidP="008C70D9">
            <w:pPr>
              <w:numPr>
                <w:ilvl w:val="0"/>
                <w:numId w:val="30"/>
              </w:numPr>
              <w:spacing w:after="0"/>
              <w:ind w:left="425" w:hanging="357"/>
              <w:contextualSpacing/>
              <w:rPr>
                <w:rFonts w:asciiTheme="minorHAnsi" w:hAnsiTheme="minorHAnsi" w:cstheme="minorHAnsi"/>
                <w:b/>
              </w:rPr>
            </w:pPr>
            <w:r w:rsidRPr="005C25C3">
              <w:rPr>
                <w:rFonts w:asciiTheme="minorHAnsi" w:hAnsiTheme="minorHAnsi" w:cstheme="minorHAnsi"/>
              </w:rPr>
              <w:t>Jak oceniana jest jakoś dokumentacji projektowej przygotowywanej przez podmioty  III sektora w ramach poszczególnych działań do nich kierowanych?</w:t>
            </w:r>
          </w:p>
          <w:p w14:paraId="065FDBB3" w14:textId="77777777" w:rsidR="001306FA" w:rsidRPr="005C25C3" w:rsidRDefault="001306FA" w:rsidP="008C70D9">
            <w:pPr>
              <w:numPr>
                <w:ilvl w:val="0"/>
                <w:numId w:val="30"/>
              </w:numPr>
              <w:spacing w:after="0"/>
              <w:ind w:left="425" w:hanging="357"/>
              <w:contextualSpacing/>
              <w:rPr>
                <w:rFonts w:asciiTheme="minorHAnsi" w:hAnsiTheme="minorHAnsi" w:cstheme="minorHAnsi"/>
                <w:b/>
              </w:rPr>
            </w:pPr>
            <w:r w:rsidRPr="005C25C3">
              <w:rPr>
                <w:rFonts w:asciiTheme="minorHAnsi" w:hAnsiTheme="minorHAnsi" w:cstheme="minorHAnsi"/>
              </w:rPr>
              <w:t>Jak oceniana jest realizacja projektów przez podmioty III sektora?</w:t>
            </w:r>
          </w:p>
          <w:p w14:paraId="267C2637" w14:textId="77777777" w:rsidR="001306FA" w:rsidRPr="005C25C3" w:rsidRDefault="001306FA" w:rsidP="008C70D9">
            <w:pPr>
              <w:numPr>
                <w:ilvl w:val="0"/>
                <w:numId w:val="30"/>
              </w:numPr>
              <w:spacing w:after="0"/>
              <w:ind w:left="425" w:hanging="357"/>
              <w:contextualSpacing/>
              <w:rPr>
                <w:rFonts w:asciiTheme="minorHAnsi" w:hAnsiTheme="minorHAnsi" w:cstheme="minorHAnsi"/>
                <w:b/>
              </w:rPr>
            </w:pPr>
            <w:r w:rsidRPr="005C25C3">
              <w:rPr>
                <w:rFonts w:asciiTheme="minorHAnsi" w:hAnsiTheme="minorHAnsi" w:cstheme="minorHAnsi"/>
              </w:rPr>
              <w:t>Jakie, odmienne od RPO WSL, rozwiązania na etapie programowania i wdrażania wsparcia podmiotów III sektora zastosowano w pozostałych programach regionalnych, które warto byłoby wdrożyć w województwie śląskim?</w:t>
            </w:r>
          </w:p>
          <w:p w14:paraId="03D2CAB3" w14:textId="77777777" w:rsidR="001306FA" w:rsidRPr="005C25C3" w:rsidRDefault="001306FA" w:rsidP="008C70D9">
            <w:pPr>
              <w:numPr>
                <w:ilvl w:val="0"/>
                <w:numId w:val="30"/>
              </w:numPr>
              <w:spacing w:after="0"/>
              <w:ind w:left="425" w:hanging="357"/>
              <w:contextualSpacing/>
              <w:rPr>
                <w:rFonts w:asciiTheme="minorHAnsi" w:hAnsiTheme="minorHAnsi" w:cstheme="minorHAnsi"/>
              </w:rPr>
            </w:pPr>
            <w:r w:rsidRPr="005C25C3">
              <w:rPr>
                <w:rFonts w:asciiTheme="minorHAnsi" w:hAnsiTheme="minorHAnsi" w:cstheme="minorHAnsi"/>
              </w:rPr>
              <w:t>Jakie można wskazać rozwiązania na poziomie zarządzania i wdrażania Programu podnoszące trafność jego zapisów w odniesieniu do potrzeb podmiotów III sektora,  pozwalające zwiększyć aktywność, możliwości absorpcyjne tych podmiotów, jakość przygotowywanych i realizowanych projektów, a poprzez wszystkie te elementy udział przedmiotowego sektora w realizacji celów i zakładanych wartości wskaźników RPO WSL?</w:t>
            </w:r>
          </w:p>
        </w:tc>
      </w:tr>
      <w:tr w:rsidR="002653F6" w:rsidRPr="005C25C3" w14:paraId="47045F4D" w14:textId="77777777" w:rsidTr="00931264">
        <w:trPr>
          <w:trHeight w:val="336"/>
        </w:trPr>
        <w:tc>
          <w:tcPr>
            <w:tcW w:w="9266" w:type="dxa"/>
            <w:shd w:val="clear" w:color="auto" w:fill="A6A6A6"/>
          </w:tcPr>
          <w:p w14:paraId="2C334C57"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6E825449" w14:textId="77777777" w:rsidTr="00931264">
        <w:trPr>
          <w:trHeight w:val="336"/>
        </w:trPr>
        <w:tc>
          <w:tcPr>
            <w:tcW w:w="9266" w:type="dxa"/>
            <w:shd w:val="clear" w:color="auto" w:fill="D9D9D9"/>
          </w:tcPr>
          <w:p w14:paraId="0DC8E192"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32FCDB39" w14:textId="77777777" w:rsidTr="00931264">
        <w:trPr>
          <w:trHeight w:val="336"/>
        </w:trPr>
        <w:tc>
          <w:tcPr>
            <w:tcW w:w="9266" w:type="dxa"/>
          </w:tcPr>
          <w:p w14:paraId="18E861D8"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W ramach badania zostanie wykonana analiza możliwości udziału podmiotów III sektora w ramach wsparcia z RPO WSL na lata 2014-2020. Wskazane zostaną obszary, w których zaangażowanie podmiotów III sektora jest szczególnie pożądane z punktu widzenia realizacji celów Programu. Ta część badania odbywać się będzie na postawie analizy danych zastanych oraz wywiadów jakościowych. Ten element zostanie zestawiony z perspektywą podmiotów III sektora – potencjałem organizacyjnym i finansowym, ich potrzebami, możliwościami i ograniczeniami.</w:t>
            </w:r>
          </w:p>
          <w:p w14:paraId="25FE4F8C"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W ramach ewaluacji zostanie wykorzystana:</w:t>
            </w:r>
          </w:p>
          <w:p w14:paraId="283E6A8E" w14:textId="77777777" w:rsidR="001306FA" w:rsidRPr="005C25C3" w:rsidRDefault="001306FA" w:rsidP="008C70D9">
            <w:pPr>
              <w:numPr>
                <w:ilvl w:val="0"/>
                <w:numId w:val="31"/>
              </w:numPr>
              <w:spacing w:after="0"/>
              <w:ind w:left="691" w:hanging="425"/>
              <w:contextualSpacing/>
              <w:rPr>
                <w:rFonts w:asciiTheme="minorHAnsi" w:hAnsiTheme="minorHAnsi" w:cstheme="minorHAnsi"/>
              </w:rPr>
            </w:pPr>
            <w:r w:rsidRPr="005C25C3">
              <w:rPr>
                <w:rFonts w:asciiTheme="minorHAnsi" w:hAnsiTheme="minorHAnsi" w:cstheme="minorHAnsi"/>
              </w:rPr>
              <w:t xml:space="preserve">analiza danych zastanych, w tym dokumentów strategicznych, dokumentów programowych RPO WSL na lata 2014-2020, dokumentacja konkursowa, dokumentacja projektowa, </w:t>
            </w:r>
          </w:p>
          <w:p w14:paraId="7D8A8201" w14:textId="77777777" w:rsidR="001306FA" w:rsidRPr="005C25C3" w:rsidRDefault="001306FA" w:rsidP="008C70D9">
            <w:pPr>
              <w:numPr>
                <w:ilvl w:val="0"/>
                <w:numId w:val="31"/>
              </w:numPr>
              <w:spacing w:after="0"/>
              <w:ind w:left="691" w:hanging="425"/>
              <w:contextualSpacing/>
              <w:rPr>
                <w:rFonts w:asciiTheme="minorHAnsi" w:hAnsiTheme="minorHAnsi" w:cstheme="minorHAnsi"/>
              </w:rPr>
            </w:pPr>
            <w:r w:rsidRPr="005C25C3">
              <w:rPr>
                <w:rFonts w:asciiTheme="minorHAnsi" w:hAnsiTheme="minorHAnsi" w:cstheme="minorHAnsi"/>
              </w:rPr>
              <w:t>wywiady z pracownikami Instytucji Zarządzającej i Pośredniczących,</w:t>
            </w:r>
          </w:p>
          <w:p w14:paraId="45AA57F3" w14:textId="77777777" w:rsidR="001306FA" w:rsidRPr="005C25C3" w:rsidRDefault="001306FA" w:rsidP="008C70D9">
            <w:pPr>
              <w:numPr>
                <w:ilvl w:val="0"/>
                <w:numId w:val="31"/>
              </w:numPr>
              <w:spacing w:after="0"/>
              <w:ind w:left="691" w:hanging="425"/>
              <w:contextualSpacing/>
              <w:rPr>
                <w:rFonts w:asciiTheme="minorHAnsi" w:hAnsiTheme="minorHAnsi" w:cstheme="minorHAnsi"/>
              </w:rPr>
            </w:pPr>
            <w:r w:rsidRPr="005C25C3">
              <w:rPr>
                <w:rFonts w:asciiTheme="minorHAnsi" w:hAnsiTheme="minorHAnsi" w:cstheme="minorHAnsi"/>
              </w:rPr>
              <w:t>wywiady/ankiety z przedstawicielami III sektora (wnioskującymi o wsparcie, nieaplikującymi o wsparcie w ramach RPO WSL 2014-2020).</w:t>
            </w:r>
          </w:p>
        </w:tc>
      </w:tr>
      <w:tr w:rsidR="002653F6" w:rsidRPr="005C25C3" w14:paraId="362D5F1D" w14:textId="77777777" w:rsidTr="00931264">
        <w:trPr>
          <w:trHeight w:val="336"/>
        </w:trPr>
        <w:tc>
          <w:tcPr>
            <w:tcW w:w="9266" w:type="dxa"/>
            <w:shd w:val="clear" w:color="auto" w:fill="D9D9D9"/>
          </w:tcPr>
          <w:p w14:paraId="2972DA4C"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0E7EE831" w14:textId="77777777" w:rsidTr="00931264">
        <w:trPr>
          <w:trHeight w:val="336"/>
        </w:trPr>
        <w:tc>
          <w:tcPr>
            <w:tcW w:w="9266" w:type="dxa"/>
          </w:tcPr>
          <w:p w14:paraId="05A6BCA5" w14:textId="77777777" w:rsidR="001306FA" w:rsidRPr="005C25C3" w:rsidRDefault="001306FA" w:rsidP="008C70D9">
            <w:pPr>
              <w:numPr>
                <w:ilvl w:val="0"/>
                <w:numId w:val="113"/>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689FC900" w14:textId="77777777" w:rsidR="001306FA" w:rsidRPr="005C25C3" w:rsidRDefault="001306FA" w:rsidP="008C6127">
            <w:pPr>
              <w:numPr>
                <w:ilvl w:val="0"/>
                <w:numId w:val="9"/>
              </w:numPr>
              <w:spacing w:after="0"/>
              <w:ind w:hanging="454"/>
              <w:rPr>
                <w:rFonts w:asciiTheme="minorHAnsi" w:hAnsiTheme="minorHAnsi" w:cstheme="minorHAnsi"/>
              </w:rPr>
            </w:pPr>
            <w:r w:rsidRPr="005C25C3">
              <w:rPr>
                <w:rFonts w:asciiTheme="minorHAnsi" w:hAnsiTheme="minorHAnsi" w:cstheme="minorHAnsi"/>
              </w:rPr>
              <w:t>dane monitoringowe pochodzące z LSI 2014/centralnego systemu teleinformatycznego,</w:t>
            </w:r>
          </w:p>
          <w:p w14:paraId="54EEF4A4" w14:textId="77777777" w:rsidR="001306FA" w:rsidRPr="005C25C3" w:rsidRDefault="001306FA"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informacje/dane z projektów pochodzące z LSI 2014,</w:t>
            </w:r>
          </w:p>
          <w:p w14:paraId="6E2C2A24" w14:textId="77777777" w:rsidR="001306FA" w:rsidRPr="005C25C3" w:rsidRDefault="001306FA"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kontaktowe beneficjentów/ostatecznych odbiorców wsparcia,</w:t>
            </w:r>
          </w:p>
          <w:p w14:paraId="2F599CDE" w14:textId="77777777" w:rsidR="001306FA" w:rsidRPr="005C25C3" w:rsidRDefault="001306FA" w:rsidP="008C70D9">
            <w:pPr>
              <w:numPr>
                <w:ilvl w:val="0"/>
                <w:numId w:val="113"/>
              </w:numPr>
              <w:spacing w:after="0"/>
              <w:ind w:left="425" w:hanging="357"/>
              <w:rPr>
                <w:rFonts w:asciiTheme="minorHAnsi" w:hAnsiTheme="minorHAnsi" w:cstheme="minorHAnsi"/>
              </w:rPr>
            </w:pPr>
            <w:r w:rsidRPr="005C25C3">
              <w:rPr>
                <w:rFonts w:asciiTheme="minorHAnsi" w:hAnsiTheme="minorHAnsi" w:cstheme="minorHAnsi"/>
              </w:rPr>
              <w:lastRenderedPageBreak/>
              <w:t>dane kontaktowe podmiotów III sektora,</w:t>
            </w:r>
          </w:p>
          <w:p w14:paraId="1BE3B8CF" w14:textId="77777777" w:rsidR="001306FA" w:rsidRPr="005C25C3" w:rsidRDefault="001306FA" w:rsidP="008C70D9">
            <w:pPr>
              <w:numPr>
                <w:ilvl w:val="0"/>
                <w:numId w:val="113"/>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A358D9B" w14:textId="77777777" w:rsidR="001306FA" w:rsidRPr="005C25C3" w:rsidRDefault="001306FA" w:rsidP="008C70D9">
            <w:pPr>
              <w:numPr>
                <w:ilvl w:val="0"/>
                <w:numId w:val="113"/>
              </w:numPr>
              <w:spacing w:after="0"/>
              <w:ind w:left="425" w:hanging="357"/>
              <w:rPr>
                <w:rFonts w:asciiTheme="minorHAnsi" w:hAnsiTheme="minorHAnsi" w:cstheme="minorHAnsi"/>
              </w:rPr>
            </w:pPr>
            <w:r w:rsidRPr="005C25C3">
              <w:rPr>
                <w:rFonts w:asciiTheme="minorHAnsi" w:hAnsiTheme="minorHAnsi" w:cstheme="minorHAnsi"/>
              </w:rPr>
              <w:t>ogólnodostępne dane ze statystyki publicznej,</w:t>
            </w:r>
          </w:p>
          <w:p w14:paraId="438633D2" w14:textId="77777777" w:rsidR="001306FA" w:rsidRPr="005C25C3" w:rsidRDefault="001306FA" w:rsidP="008C70D9">
            <w:pPr>
              <w:numPr>
                <w:ilvl w:val="0"/>
                <w:numId w:val="113"/>
              </w:numPr>
              <w:spacing w:after="0"/>
              <w:ind w:left="425" w:hanging="357"/>
              <w:rPr>
                <w:rFonts w:asciiTheme="minorHAnsi" w:hAnsiTheme="minorHAnsi" w:cstheme="minorHAnsi"/>
              </w:rPr>
            </w:pPr>
            <w:r w:rsidRPr="005C25C3">
              <w:rPr>
                <w:rFonts w:asciiTheme="minorHAnsi" w:hAnsiTheme="minorHAnsi" w:cstheme="minorHAnsi"/>
              </w:rPr>
              <w:t>dane pozyskane od beneficjentów/ostatecznych odbiorców wsparcia oraz osób wdrażających i programujących RPO WSL oraz od przedstawicieli III sektora nieobjętych wsparciem.</w:t>
            </w:r>
          </w:p>
        </w:tc>
      </w:tr>
      <w:tr w:rsidR="002653F6" w:rsidRPr="005C25C3" w14:paraId="17A288CF" w14:textId="77777777" w:rsidTr="00931264">
        <w:trPr>
          <w:trHeight w:val="336"/>
        </w:trPr>
        <w:tc>
          <w:tcPr>
            <w:tcW w:w="9266" w:type="dxa"/>
            <w:shd w:val="clear" w:color="auto" w:fill="A6A6A6"/>
          </w:tcPr>
          <w:p w14:paraId="359E5EAB"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lastRenderedPageBreak/>
              <w:t>Organizacja badania</w:t>
            </w:r>
          </w:p>
        </w:tc>
      </w:tr>
      <w:tr w:rsidR="002653F6" w:rsidRPr="005C25C3" w14:paraId="0028F2D0" w14:textId="77777777" w:rsidTr="00931264">
        <w:trPr>
          <w:trHeight w:val="336"/>
        </w:trPr>
        <w:tc>
          <w:tcPr>
            <w:tcW w:w="9266" w:type="dxa"/>
            <w:shd w:val="clear" w:color="auto" w:fill="D9D9D9"/>
          </w:tcPr>
          <w:p w14:paraId="51673A00"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6410EB84" w14:textId="77777777" w:rsidTr="00931264">
        <w:trPr>
          <w:trHeight w:val="336"/>
        </w:trPr>
        <w:tc>
          <w:tcPr>
            <w:tcW w:w="9266" w:type="dxa"/>
          </w:tcPr>
          <w:p w14:paraId="3DF7BCC0"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 xml:space="preserve">III-IV kwartał 2019 r. </w:t>
            </w:r>
          </w:p>
        </w:tc>
      </w:tr>
      <w:tr w:rsidR="002653F6" w:rsidRPr="005C25C3" w14:paraId="31967EB6" w14:textId="77777777" w:rsidTr="00931264">
        <w:trPr>
          <w:trHeight w:val="336"/>
        </w:trPr>
        <w:tc>
          <w:tcPr>
            <w:tcW w:w="9266" w:type="dxa"/>
            <w:shd w:val="clear" w:color="auto" w:fill="D9D9D9"/>
          </w:tcPr>
          <w:p w14:paraId="7828000A"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79E9B589" w14:textId="77777777" w:rsidTr="00931264">
        <w:trPr>
          <w:trHeight w:val="336"/>
        </w:trPr>
        <w:tc>
          <w:tcPr>
            <w:tcW w:w="9266" w:type="dxa"/>
          </w:tcPr>
          <w:p w14:paraId="7587E85A"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100 000 zł</w:t>
            </w:r>
          </w:p>
        </w:tc>
      </w:tr>
      <w:tr w:rsidR="002653F6" w:rsidRPr="005C25C3" w14:paraId="3BFAE7B1" w14:textId="77777777" w:rsidTr="00931264">
        <w:trPr>
          <w:trHeight w:val="336"/>
        </w:trPr>
        <w:tc>
          <w:tcPr>
            <w:tcW w:w="9266" w:type="dxa"/>
            <w:shd w:val="clear" w:color="auto" w:fill="D9D9D9"/>
          </w:tcPr>
          <w:p w14:paraId="15E637E4"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7C392C1F" w14:textId="77777777" w:rsidTr="00931264">
        <w:trPr>
          <w:trHeight w:val="336"/>
        </w:trPr>
        <w:tc>
          <w:tcPr>
            <w:tcW w:w="9266" w:type="dxa"/>
          </w:tcPr>
          <w:p w14:paraId="23973E2E"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1EEFA03A" w14:textId="77777777" w:rsidTr="00931264">
        <w:trPr>
          <w:trHeight w:val="336"/>
        </w:trPr>
        <w:tc>
          <w:tcPr>
            <w:tcW w:w="9266" w:type="dxa"/>
            <w:shd w:val="clear" w:color="auto" w:fill="D9D9D9"/>
          </w:tcPr>
          <w:p w14:paraId="385E910E"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34F7BE85" w14:textId="77777777" w:rsidTr="00931264">
        <w:trPr>
          <w:trHeight w:val="336"/>
        </w:trPr>
        <w:tc>
          <w:tcPr>
            <w:tcW w:w="9266" w:type="dxa"/>
          </w:tcPr>
          <w:p w14:paraId="69E29840" w14:textId="77777777" w:rsidR="001306FA" w:rsidRPr="005C25C3" w:rsidRDefault="001306FA" w:rsidP="008C6127">
            <w:pPr>
              <w:spacing w:after="0"/>
              <w:rPr>
                <w:rFonts w:asciiTheme="minorHAnsi" w:hAnsiTheme="minorHAnsi" w:cstheme="minorHAnsi"/>
              </w:rPr>
            </w:pPr>
          </w:p>
        </w:tc>
      </w:tr>
    </w:tbl>
    <w:p w14:paraId="1F54C40B" w14:textId="77777777" w:rsidR="001306FA" w:rsidRPr="005C25C3" w:rsidRDefault="001306FA" w:rsidP="008C6127">
      <w:pPr>
        <w:contextualSpacing/>
        <w:rPr>
          <w:rFonts w:asciiTheme="minorHAnsi" w:hAnsiTheme="minorHAnsi" w:cstheme="minorHAnsi"/>
          <w:b/>
        </w:rPr>
        <w:sectPr w:rsidR="001306FA" w:rsidRPr="005C25C3" w:rsidSect="0019419C">
          <w:pgSz w:w="11906" w:h="16838"/>
          <w:pgMar w:top="1417" w:right="1417" w:bottom="1417" w:left="1417" w:header="708" w:footer="708" w:gutter="0"/>
          <w:cols w:space="708"/>
          <w:docGrid w:linePitch="360"/>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C25C3" w:rsidRPr="005C25C3" w14:paraId="77F703A5" w14:textId="77777777" w:rsidTr="00B47399">
        <w:trPr>
          <w:trHeight w:val="354"/>
          <w:tblHeader/>
        </w:trPr>
        <w:tc>
          <w:tcPr>
            <w:tcW w:w="9356" w:type="dxa"/>
            <w:shd w:val="clear" w:color="auto" w:fill="D5DCE4" w:themeFill="text2" w:themeFillTint="33"/>
          </w:tcPr>
          <w:p w14:paraId="35B83C88" w14:textId="18DCCA5D"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4" w:name="_Toc95743523"/>
            <w:r w:rsidRPr="005C25C3">
              <w:rPr>
                <w:rFonts w:asciiTheme="minorHAnsi" w:hAnsiTheme="minorHAnsi" w:cstheme="minorHAnsi"/>
                <w:color w:val="auto"/>
                <w:sz w:val="22"/>
                <w:szCs w:val="22"/>
              </w:rPr>
              <w:lastRenderedPageBreak/>
              <w:t>Ewaluacja dotycząca udziału sektora przedsiębiorstw w realizacji RPO WSL 2014-2020</w:t>
            </w:r>
            <w:bookmarkEnd w:id="64"/>
          </w:p>
        </w:tc>
      </w:tr>
      <w:tr w:rsidR="002653F6" w:rsidRPr="005C25C3" w14:paraId="6DB1229D" w14:textId="77777777" w:rsidTr="00F84E93">
        <w:trPr>
          <w:trHeight w:val="354"/>
        </w:trPr>
        <w:tc>
          <w:tcPr>
            <w:tcW w:w="9356" w:type="dxa"/>
            <w:shd w:val="clear" w:color="auto" w:fill="A6A6A6"/>
          </w:tcPr>
          <w:p w14:paraId="419E370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23B8BF31" w14:textId="77777777" w:rsidTr="00F84E93">
        <w:trPr>
          <w:trHeight w:val="336"/>
        </w:trPr>
        <w:tc>
          <w:tcPr>
            <w:tcW w:w="9356" w:type="dxa"/>
            <w:shd w:val="clear" w:color="auto" w:fill="D9D9D9"/>
          </w:tcPr>
          <w:p w14:paraId="3F89C78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2653F6" w:rsidRPr="005C25C3" w14:paraId="253D9BED" w14:textId="77777777" w:rsidTr="00F84E93">
        <w:trPr>
          <w:trHeight w:val="336"/>
        </w:trPr>
        <w:tc>
          <w:tcPr>
            <w:tcW w:w="9356" w:type="dxa"/>
          </w:tcPr>
          <w:p w14:paraId="018B8E46"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I</w:t>
            </w:r>
            <w:r w:rsidRPr="005C25C3">
              <w:rPr>
                <w:rFonts w:asciiTheme="minorHAnsi" w:hAnsiTheme="minorHAnsi" w:cstheme="minorHAnsi"/>
                <w:b/>
                <w:bCs/>
              </w:rPr>
              <w:t xml:space="preserve"> </w:t>
            </w:r>
            <w:r w:rsidRPr="005C25C3">
              <w:rPr>
                <w:rFonts w:asciiTheme="minorHAnsi" w:hAnsiTheme="minorHAnsi" w:cstheme="minorHAnsi"/>
                <w:bCs/>
              </w:rPr>
              <w:t>NOWOCZESNA GOSPODARKA</w:t>
            </w:r>
          </w:p>
          <w:p w14:paraId="61DDD43E"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 xml:space="preserve">PI 1b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w:t>
            </w:r>
            <w:proofErr w:type="spellStart"/>
            <w:r w:rsidRPr="005C25C3">
              <w:rPr>
                <w:rFonts w:asciiTheme="minorHAnsi" w:hAnsiTheme="minorHAnsi" w:cstheme="minorHAnsi"/>
                <w:bCs/>
              </w:rPr>
              <w:t>ekoinnowacji</w:t>
            </w:r>
            <w:proofErr w:type="spellEnd"/>
            <w:r w:rsidRPr="005C25C3">
              <w:rPr>
                <w:rFonts w:asciiTheme="minorHAnsi" w:hAnsiTheme="minorHAnsi" w:cstheme="minorHAnsi"/>
                <w:bCs/>
              </w:rPr>
              <w:t>,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16242CF0"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III</w:t>
            </w:r>
            <w:r w:rsidRPr="005C25C3">
              <w:rPr>
                <w:rFonts w:asciiTheme="minorHAnsi" w:hAnsiTheme="minorHAnsi" w:cstheme="minorHAnsi"/>
                <w:b/>
                <w:bCs/>
              </w:rPr>
              <w:t xml:space="preserve"> </w:t>
            </w:r>
            <w:r w:rsidRPr="005C25C3">
              <w:rPr>
                <w:rFonts w:asciiTheme="minorHAnsi" w:hAnsiTheme="minorHAnsi" w:cstheme="minorHAnsi"/>
                <w:bCs/>
              </w:rPr>
              <w:t>KONKURENCYJNOŚĆ MŚP</w:t>
            </w:r>
          </w:p>
          <w:p w14:paraId="04DCAD09"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3a promowanie przedsiębiorczości, w szczególności poprzez ułatwianie gospodarczego wykorzystywania nowych pomysłów oraz sprzyjanie tworzeniu nowych firm, w tym również poprzez inkubatory przedsiębiorczości</w:t>
            </w:r>
          </w:p>
          <w:p w14:paraId="20E6EE70" w14:textId="77777777" w:rsidR="00A15175" w:rsidRPr="005C25C3" w:rsidRDefault="00A15175" w:rsidP="008C6127">
            <w:pPr>
              <w:spacing w:after="0"/>
              <w:rPr>
                <w:rFonts w:asciiTheme="minorHAnsi" w:hAnsiTheme="minorHAnsi" w:cstheme="minorHAnsi"/>
                <w:b/>
                <w:bCs/>
              </w:rPr>
            </w:pPr>
            <w:r w:rsidRPr="005C25C3">
              <w:rPr>
                <w:rFonts w:asciiTheme="minorHAnsi" w:hAnsiTheme="minorHAnsi" w:cstheme="minorHAnsi"/>
                <w:bCs/>
              </w:rPr>
              <w:t>PI 3b opracowywanie i wdrażania nowych modeli biznesowych dla MŚP, w szczególności w celu umiędzynarodowienia</w:t>
            </w:r>
          </w:p>
          <w:p w14:paraId="5656130E"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3c wspieranie tworzenia i poszerzania zaawansowanych zdolności w zakresie rozwoju produktów i usług</w:t>
            </w:r>
          </w:p>
          <w:p w14:paraId="3F25EE28"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IV EFEKTYWNOŚĆ ENERGETYCZNA, ODNAWIALNE ŹRÓDŁA  ENERGII I GOSPODARKA NISKOEMISYJNA</w:t>
            </w:r>
          </w:p>
          <w:p w14:paraId="2D2E47D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4b</w:t>
            </w:r>
            <w:r w:rsidRPr="005C25C3">
              <w:rPr>
                <w:rFonts w:asciiTheme="minorHAnsi" w:hAnsiTheme="minorHAnsi" w:cstheme="minorHAnsi"/>
                <w:b/>
                <w:bCs/>
              </w:rPr>
              <w:t xml:space="preserve"> </w:t>
            </w:r>
            <w:r w:rsidRPr="005C25C3">
              <w:rPr>
                <w:rFonts w:asciiTheme="minorHAnsi" w:hAnsiTheme="minorHAnsi" w:cstheme="minorHAnsi"/>
                <w:bCs/>
              </w:rPr>
              <w:t>promowanie efektywności energetycznej i korzystania z odnawialnych źródeł energii w przedsiębiorstwach</w:t>
            </w:r>
          </w:p>
          <w:p w14:paraId="63874F6F"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4g promowanie wykorzystywania wysokosprawnej kogeneracji ciepła i energii elektrycznej w oparciu o zapotrzebowanie na ciepło użytkowe</w:t>
            </w:r>
          </w:p>
          <w:p w14:paraId="58FF3BF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VII REGIONALNY RYNEK PRACY</w:t>
            </w:r>
          </w:p>
          <w:p w14:paraId="52ACB9D0" w14:textId="77777777" w:rsidR="00FD7EF6" w:rsidRPr="005C25C3" w:rsidRDefault="00FD7EF6" w:rsidP="008C6127">
            <w:pPr>
              <w:spacing w:after="0"/>
              <w:rPr>
                <w:rFonts w:asciiTheme="minorHAnsi" w:hAnsiTheme="minorHAnsi" w:cstheme="minorHAnsi"/>
                <w:bCs/>
              </w:rPr>
            </w:pPr>
            <w:r w:rsidRPr="005C25C3">
              <w:rPr>
                <w:rFonts w:asciiTheme="minorHAnsi" w:hAnsiTheme="minorHAnsi" w:cstheme="minorHAnsi"/>
                <w:bCs/>
              </w:rPr>
              <w:t>PI 8i dostęp do zatrudnienia dla osób poszukujących pracy i biernych zawodowo, w tym długotrwale bezrobotnych oraz oddalonych od rynku pracy, także poprzez lokalny inicjatyw na rzecz zatrudnienia oraz wspieranie mobilności pracowników</w:t>
            </w:r>
          </w:p>
          <w:p w14:paraId="47615227" w14:textId="77777777" w:rsidR="00340507" w:rsidRPr="005C25C3" w:rsidRDefault="00FD7EF6" w:rsidP="008C6127">
            <w:pPr>
              <w:spacing w:after="0"/>
              <w:rPr>
                <w:rFonts w:asciiTheme="minorHAnsi" w:hAnsiTheme="minorHAnsi" w:cstheme="minorHAnsi"/>
                <w:bCs/>
              </w:rPr>
            </w:pPr>
            <w:r w:rsidRPr="005C25C3">
              <w:rPr>
                <w:rFonts w:asciiTheme="minorHAnsi" w:hAnsiTheme="minorHAnsi" w:cstheme="minorHAnsi"/>
                <w:bCs/>
              </w:rPr>
              <w:t>PI 8iii praca na własny rachunek, przedsiębiorczość i tworzenie przedsiębiorstw, w tym innowacyjnych mikro-, małych i średnich przedsiębiorstw</w:t>
            </w:r>
          </w:p>
          <w:p w14:paraId="4C539216" w14:textId="49B740E2" w:rsidR="00340507" w:rsidRPr="005C25C3" w:rsidRDefault="00340507" w:rsidP="00D37FD9">
            <w:pPr>
              <w:spacing w:after="120"/>
              <w:rPr>
                <w:rFonts w:asciiTheme="minorHAnsi" w:hAnsiTheme="minorHAnsi" w:cstheme="minorHAnsi"/>
                <w:bCs/>
              </w:rPr>
            </w:pPr>
            <w:r w:rsidRPr="005C25C3">
              <w:rPr>
                <w:rFonts w:asciiTheme="minorHAnsi" w:hAnsiTheme="minorHAnsi" w:cstheme="minorHAnsi"/>
                <w:bCs/>
              </w:rPr>
              <w:t xml:space="preserve">PI </w:t>
            </w:r>
            <w:r w:rsidR="00A44654" w:rsidRPr="005C25C3">
              <w:rPr>
                <w:rFonts w:asciiTheme="minorHAnsi" w:hAnsiTheme="minorHAnsi" w:cstheme="minorHAnsi"/>
                <w:bCs/>
              </w:rPr>
              <w:t>8v przystosowanie pracowników, przedsiębio</w:t>
            </w:r>
            <w:r w:rsidR="00D37FD9">
              <w:rPr>
                <w:rFonts w:asciiTheme="minorHAnsi" w:hAnsiTheme="minorHAnsi" w:cstheme="minorHAnsi"/>
                <w:bCs/>
              </w:rPr>
              <w:t>rstw i przedsiębiorców do zmian</w:t>
            </w:r>
          </w:p>
          <w:p w14:paraId="3D18280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VIII</w:t>
            </w:r>
            <w:r w:rsidRPr="005C25C3">
              <w:rPr>
                <w:rFonts w:asciiTheme="minorHAnsi" w:hAnsiTheme="minorHAnsi" w:cstheme="minorHAnsi"/>
                <w:b/>
                <w:bCs/>
              </w:rPr>
              <w:t xml:space="preserve"> </w:t>
            </w:r>
            <w:r w:rsidRPr="005C25C3">
              <w:rPr>
                <w:rFonts w:asciiTheme="minorHAnsi" w:hAnsiTheme="minorHAnsi" w:cstheme="minorHAnsi"/>
                <w:bCs/>
              </w:rPr>
              <w:t>REGIONALNE KADRY GOSPODARKI OPARTEJ NA WIEDZY</w:t>
            </w:r>
          </w:p>
          <w:p w14:paraId="62C4DD80"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8iv</w:t>
            </w:r>
            <w:r w:rsidRPr="005C25C3">
              <w:rPr>
                <w:rFonts w:asciiTheme="minorHAnsi" w:hAnsiTheme="minorHAnsi" w:cstheme="minorHAnsi"/>
                <w:b/>
                <w:bCs/>
              </w:rPr>
              <w:t xml:space="preserve"> </w:t>
            </w:r>
            <w:r w:rsidRPr="005C25C3">
              <w:rPr>
                <w:rFonts w:asciiTheme="minorHAnsi" w:hAnsiTheme="minorHAnsi" w:cstheme="minorHAnsi"/>
                <w:bCs/>
              </w:rPr>
              <w:t>równość mężczyzn i kobiet we wszystkich dziedzinach, w tym dostęp do zatrudnienia, rozwój kariery, godzenie życia zawodowego i prywatnego oraz promowanie równości wynagrodzeń za taką samą pracę</w:t>
            </w:r>
          </w:p>
          <w:p w14:paraId="3572577C"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8v</w:t>
            </w:r>
            <w:r w:rsidRPr="005C25C3">
              <w:rPr>
                <w:rFonts w:asciiTheme="minorHAnsi" w:hAnsiTheme="minorHAnsi" w:cstheme="minorHAnsi"/>
                <w:b/>
                <w:bCs/>
              </w:rPr>
              <w:t xml:space="preserve"> </w:t>
            </w:r>
            <w:r w:rsidRPr="005C25C3">
              <w:rPr>
                <w:rFonts w:asciiTheme="minorHAnsi" w:hAnsiTheme="minorHAnsi" w:cstheme="minorHAnsi"/>
                <w:bCs/>
              </w:rPr>
              <w:t>przystosowanie pracowników, przedsiębiorstw i przedsiębiorców do zmian</w:t>
            </w:r>
          </w:p>
          <w:p w14:paraId="7E92FDAB"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8vi</w:t>
            </w:r>
            <w:r w:rsidRPr="005C25C3">
              <w:rPr>
                <w:rFonts w:asciiTheme="minorHAnsi" w:hAnsiTheme="minorHAnsi" w:cstheme="minorHAnsi"/>
                <w:b/>
                <w:bCs/>
              </w:rPr>
              <w:t xml:space="preserve"> </w:t>
            </w:r>
            <w:r w:rsidRPr="005C25C3">
              <w:rPr>
                <w:rFonts w:asciiTheme="minorHAnsi" w:hAnsiTheme="minorHAnsi" w:cstheme="minorHAnsi"/>
                <w:bCs/>
              </w:rPr>
              <w:t>aktywne i zdrowe starzenie się</w:t>
            </w:r>
          </w:p>
          <w:p w14:paraId="681A9037"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etowa IX</w:t>
            </w:r>
            <w:r w:rsidRPr="005C25C3">
              <w:rPr>
                <w:rFonts w:asciiTheme="minorHAnsi" w:hAnsiTheme="minorHAnsi" w:cstheme="minorHAnsi"/>
                <w:b/>
                <w:bCs/>
              </w:rPr>
              <w:t xml:space="preserve"> </w:t>
            </w:r>
            <w:r w:rsidRPr="005C25C3">
              <w:rPr>
                <w:rFonts w:asciiTheme="minorHAnsi" w:hAnsiTheme="minorHAnsi" w:cstheme="minorHAnsi"/>
                <w:bCs/>
              </w:rPr>
              <w:t>WŁĄCZENIE SPOŁECZNE</w:t>
            </w:r>
          </w:p>
          <w:p w14:paraId="5E1B7B00"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lastRenderedPageBreak/>
              <w:t>PI 9i aktywne włączenie, w tym z myślą o promowaniu równych szans oraz aktywnego uczestnictwa i zwiększaniu szans na zatrudnienie</w:t>
            </w:r>
          </w:p>
          <w:p w14:paraId="5F4A93D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9iv</w:t>
            </w:r>
            <w:r w:rsidRPr="005C25C3">
              <w:rPr>
                <w:rFonts w:asciiTheme="minorHAnsi" w:hAnsiTheme="minorHAnsi" w:cstheme="minorHAnsi"/>
                <w:b/>
                <w:bCs/>
              </w:rPr>
              <w:t xml:space="preserve"> </w:t>
            </w:r>
            <w:r w:rsidRPr="005C25C3">
              <w:rPr>
                <w:rFonts w:asciiTheme="minorHAnsi" w:hAnsiTheme="minorHAnsi" w:cstheme="minorHAnsi"/>
                <w:bCs/>
              </w:rPr>
              <w:t>ułatwianie dostępu do niedrogich, trwałych oraz wysokiej jakości usług, w tym opieki zdrowotnej i usług socjalnych świadczonych w interesie ogólnym</w:t>
            </w:r>
          </w:p>
          <w:p w14:paraId="4B16FEC4"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9v</w:t>
            </w:r>
            <w:r w:rsidRPr="005C25C3">
              <w:rPr>
                <w:rFonts w:asciiTheme="minorHAnsi" w:hAnsiTheme="minorHAnsi" w:cstheme="minorHAnsi"/>
                <w:b/>
                <w:bCs/>
              </w:rPr>
              <w:t xml:space="preserve"> </w:t>
            </w:r>
            <w:r w:rsidRPr="005C25C3">
              <w:rPr>
                <w:rFonts w:asciiTheme="minorHAnsi" w:hAnsiTheme="minorHAnsi" w:cstheme="minorHAnsi"/>
                <w:bCs/>
              </w:rPr>
              <w:t>wspieranie przedsiębiorczości społecznej i integracji zawodowej w przedsiębiorstwach społecznych oraz ekonomii społecznej i solidarnej w celu ułatwiania dostępu do zatrudnienia</w:t>
            </w:r>
          </w:p>
          <w:p w14:paraId="4C38869C"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X </w:t>
            </w:r>
            <w:r w:rsidR="00A71F62" w:rsidRPr="005C25C3">
              <w:rPr>
                <w:rFonts w:asciiTheme="minorHAnsi" w:hAnsiTheme="minorHAnsi" w:cstheme="minorHAnsi"/>
                <w:bCs/>
              </w:rPr>
              <w:t>Prioryt</w:t>
            </w:r>
            <w:r w:rsidRPr="005C25C3">
              <w:rPr>
                <w:rFonts w:asciiTheme="minorHAnsi" w:hAnsiTheme="minorHAnsi" w:cstheme="minorHAnsi"/>
                <w:bCs/>
              </w:rPr>
              <w:t>etowa</w:t>
            </w:r>
            <w:r w:rsidRPr="005C25C3">
              <w:rPr>
                <w:rFonts w:asciiTheme="minorHAnsi" w:hAnsiTheme="minorHAnsi" w:cstheme="minorHAnsi"/>
                <w:b/>
                <w:bCs/>
              </w:rPr>
              <w:t xml:space="preserve"> </w:t>
            </w:r>
            <w:r w:rsidRPr="005C25C3">
              <w:rPr>
                <w:rFonts w:asciiTheme="minorHAnsi" w:hAnsiTheme="minorHAnsi" w:cstheme="minorHAnsi"/>
                <w:bCs/>
              </w:rPr>
              <w:t>REWITALIZACJA ORAZ INFRASTRUKTURA SPOŁECZNA I ZDROWOTNA</w:t>
            </w:r>
          </w:p>
          <w:p w14:paraId="2F90ED9B"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65F83277"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9b</w:t>
            </w:r>
            <w:r w:rsidRPr="005C25C3">
              <w:rPr>
                <w:rFonts w:asciiTheme="minorHAnsi" w:hAnsiTheme="minorHAnsi" w:cstheme="minorHAnsi"/>
                <w:b/>
                <w:bCs/>
              </w:rPr>
              <w:t xml:space="preserve"> </w:t>
            </w:r>
            <w:r w:rsidRPr="005C25C3">
              <w:rPr>
                <w:rFonts w:asciiTheme="minorHAnsi" w:hAnsiTheme="minorHAnsi" w:cstheme="minorHAnsi"/>
                <w:bCs/>
              </w:rPr>
              <w:t>wspieranie rewitalizacji fizycznej, gospodarczej i społecznej ubogich społeczności i obszarów miejskich i wiejskich</w:t>
            </w:r>
          </w:p>
          <w:p w14:paraId="7DB4F34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XI </w:t>
            </w:r>
            <w:r w:rsidR="00A71F62" w:rsidRPr="005C25C3">
              <w:rPr>
                <w:rFonts w:asciiTheme="minorHAnsi" w:hAnsiTheme="minorHAnsi" w:cstheme="minorHAnsi"/>
                <w:bCs/>
              </w:rPr>
              <w:t>Prioryt</w:t>
            </w:r>
            <w:r w:rsidRPr="005C25C3">
              <w:rPr>
                <w:rFonts w:asciiTheme="minorHAnsi" w:hAnsiTheme="minorHAnsi" w:cstheme="minorHAnsi"/>
                <w:bCs/>
              </w:rPr>
              <w:t>etowa</w:t>
            </w:r>
            <w:r w:rsidRPr="005C25C3">
              <w:rPr>
                <w:rFonts w:asciiTheme="minorHAnsi" w:hAnsiTheme="minorHAnsi" w:cstheme="minorHAnsi"/>
                <w:b/>
                <w:bCs/>
              </w:rPr>
              <w:t xml:space="preserve"> </w:t>
            </w:r>
            <w:r w:rsidRPr="005C25C3">
              <w:rPr>
                <w:rFonts w:asciiTheme="minorHAnsi" w:hAnsiTheme="minorHAnsi" w:cstheme="minorHAnsi"/>
                <w:bCs/>
              </w:rPr>
              <w:t>WZMOCNIENIE POTENCJAŁU EDUKACYJNEGO</w:t>
            </w:r>
          </w:p>
          <w:p w14:paraId="21E66BF3"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10i ograniczenie i zapobieganie przedwczesnemu kończeniu nauki szkolnej oraz zapewnienie równego dostępu do dobrej jakości wczesnej edukacji elementarnej oraz kształcenia podstawowego, gimnazjalnego i ponadgimnazjalnego z uwzględnieniem formalnych, nieformalnych i </w:t>
            </w:r>
            <w:proofErr w:type="spellStart"/>
            <w:r w:rsidRPr="005C25C3">
              <w:rPr>
                <w:rFonts w:asciiTheme="minorHAnsi" w:hAnsiTheme="minorHAnsi" w:cstheme="minorHAnsi"/>
                <w:bCs/>
              </w:rPr>
              <w:t>pozaformalnych</w:t>
            </w:r>
            <w:proofErr w:type="spellEnd"/>
            <w:r w:rsidRPr="005C25C3">
              <w:rPr>
                <w:rFonts w:asciiTheme="minorHAnsi" w:hAnsiTheme="minorHAnsi" w:cstheme="minorHAnsi"/>
                <w:bCs/>
              </w:rPr>
              <w:t xml:space="preserve"> ścieżek kształcenia umożliwiających ponowne podjęcie kształcenia i szkolenia</w:t>
            </w:r>
          </w:p>
          <w:p w14:paraId="1FC80BBE"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58772FEB" w14:textId="77777777" w:rsidR="00FD7EF6" w:rsidRPr="005C25C3" w:rsidRDefault="00FD7EF6" w:rsidP="008C6127">
            <w:pPr>
              <w:spacing w:after="120"/>
              <w:rPr>
                <w:rFonts w:asciiTheme="minorHAnsi" w:hAnsiTheme="minorHAnsi" w:cstheme="minorHAnsi"/>
                <w:b/>
                <w:bCs/>
              </w:rPr>
            </w:pPr>
            <w:r w:rsidRPr="005C25C3">
              <w:rPr>
                <w:rFonts w:asciiTheme="minorHAnsi" w:hAnsiTheme="minorHAnsi" w:cstheme="minorHAnsi"/>
                <w:bCs/>
              </w:rPr>
              <w:t>PI 10iii wyrównanie dostępu do uczenia się przez całe życie o charakterze formalnym, nieformalnym i </w:t>
            </w:r>
            <w:proofErr w:type="spellStart"/>
            <w:r w:rsidRPr="005C25C3">
              <w:rPr>
                <w:rFonts w:asciiTheme="minorHAnsi" w:hAnsiTheme="minorHAnsi" w:cstheme="minorHAnsi"/>
                <w:bCs/>
              </w:rPr>
              <w:t>pozaformalnym</w:t>
            </w:r>
            <w:proofErr w:type="spellEnd"/>
            <w:r w:rsidRPr="005C25C3">
              <w:rPr>
                <w:rFonts w:asciiTheme="minorHAnsi" w:hAnsiTheme="minorHAnsi" w:cstheme="minorHAnsi"/>
                <w:bCs/>
              </w:rPr>
              <w:t xml:space="preserve"> wszystkich grup wiekowych, poszerzenie wiedzy, podnoszenie umiejętności i kompetencji siły roboczej oraz promowanie elastycznych ścieżek kształcenia, w tym poprzez doradztwo zawodowe i potwierdzanie nabytych kompetencji</w:t>
            </w:r>
          </w:p>
          <w:p w14:paraId="6F76378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FUNDUSZ: EFRR I EFS</w:t>
            </w:r>
          </w:p>
        </w:tc>
      </w:tr>
      <w:tr w:rsidR="002653F6" w:rsidRPr="005C25C3" w14:paraId="0832A5FD" w14:textId="77777777" w:rsidTr="00D439F5">
        <w:trPr>
          <w:trHeight w:val="336"/>
        </w:trPr>
        <w:tc>
          <w:tcPr>
            <w:tcW w:w="9356" w:type="dxa"/>
            <w:shd w:val="clear" w:color="auto" w:fill="D9D9D9"/>
          </w:tcPr>
          <w:p w14:paraId="0330F4F9" w14:textId="53718259"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lastRenderedPageBreak/>
              <w:t>Typ badania (wpływu, procesowe)</w:t>
            </w:r>
            <w:r>
              <w:rPr>
                <w:rFonts w:asciiTheme="minorHAnsi" w:hAnsiTheme="minorHAnsi" w:cstheme="minorHAnsi"/>
                <w:b/>
              </w:rPr>
              <w:t xml:space="preserve">: </w:t>
            </w:r>
            <w:r w:rsidRPr="005C25C3">
              <w:rPr>
                <w:rFonts w:asciiTheme="minorHAnsi" w:hAnsiTheme="minorHAnsi" w:cstheme="minorHAnsi"/>
              </w:rPr>
              <w:t>procesowa</w:t>
            </w:r>
          </w:p>
        </w:tc>
      </w:tr>
      <w:tr w:rsidR="002653F6" w:rsidRPr="005C25C3" w14:paraId="5E0C3251" w14:textId="77777777" w:rsidTr="00D439F5">
        <w:trPr>
          <w:trHeight w:val="336"/>
        </w:trPr>
        <w:tc>
          <w:tcPr>
            <w:tcW w:w="9356" w:type="dxa"/>
            <w:shd w:val="clear" w:color="auto" w:fill="D9D9D9"/>
          </w:tcPr>
          <w:p w14:paraId="6EC0305C" w14:textId="6A5A9671"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on-</w:t>
            </w:r>
            <w:proofErr w:type="spellStart"/>
            <w:r w:rsidRPr="005C25C3">
              <w:rPr>
                <w:rFonts w:asciiTheme="minorHAnsi" w:hAnsiTheme="minorHAnsi" w:cstheme="minorHAnsi"/>
              </w:rPr>
              <w:t>going</w:t>
            </w:r>
            <w:proofErr w:type="spellEnd"/>
            <w:r w:rsidRPr="005C25C3">
              <w:rPr>
                <w:rFonts w:asciiTheme="minorHAnsi" w:hAnsiTheme="minorHAnsi" w:cstheme="minorHAnsi"/>
              </w:rPr>
              <w:t>/ ex post</w:t>
            </w:r>
          </w:p>
        </w:tc>
      </w:tr>
      <w:tr w:rsidR="002653F6" w:rsidRPr="005C25C3" w14:paraId="52890718" w14:textId="77777777" w:rsidTr="00F84E93">
        <w:trPr>
          <w:trHeight w:val="336"/>
        </w:trPr>
        <w:tc>
          <w:tcPr>
            <w:tcW w:w="9356" w:type="dxa"/>
            <w:shd w:val="clear" w:color="auto" w:fill="D9D9D9"/>
          </w:tcPr>
          <w:p w14:paraId="14F33D7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241CBE70" w14:textId="77777777" w:rsidTr="00F84E93">
        <w:trPr>
          <w:trHeight w:val="336"/>
        </w:trPr>
        <w:tc>
          <w:tcPr>
            <w:tcW w:w="9356" w:type="dxa"/>
          </w:tcPr>
          <w:p w14:paraId="6DE204E6"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Celem badania jest ocena możliwości oraz przewidywanego stopnia zaangażowania sektora przedsiębiorstw w realizację celów RPO WSL na lata 2014-2020.</w:t>
            </w:r>
          </w:p>
          <w:p w14:paraId="12E2DBF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Badanie będzie również służyć identyfikacji barier ograniczających aktywność przedsiębiorstw w wykorzystywaniu środków Programu, przyczyniających się do ewentualnego przygotowania słabej jakości projektów i/lub ewentualnych problemów w trakcie ich realizacji, w celu dostosowania zakresu i formy wsparcia do potrzeb tej grupy beneficjentów i odbiorców ostatecznych udzielanej pomocy oraz zapewnienia osiągnięcia zakładanych w Programie celów i wartości wskaźników.</w:t>
            </w:r>
          </w:p>
        </w:tc>
      </w:tr>
      <w:tr w:rsidR="002653F6" w:rsidRPr="005C25C3" w14:paraId="2DCB4B9B" w14:textId="77777777" w:rsidTr="00F84E93">
        <w:trPr>
          <w:trHeight w:val="336"/>
        </w:trPr>
        <w:tc>
          <w:tcPr>
            <w:tcW w:w="9356" w:type="dxa"/>
            <w:shd w:val="clear" w:color="auto" w:fill="D9D9D9"/>
          </w:tcPr>
          <w:p w14:paraId="7DC29B43"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737FB77D" w14:textId="77777777" w:rsidTr="00F84E93">
        <w:trPr>
          <w:trHeight w:val="336"/>
        </w:trPr>
        <w:tc>
          <w:tcPr>
            <w:tcW w:w="9356" w:type="dxa"/>
          </w:tcPr>
          <w:p w14:paraId="6B20534C"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Wsparcie przeznaczone dla sektora przedsiębiorstw oferowane jest w szerokim zakresie i w wielu </w:t>
            </w:r>
            <w:r w:rsidR="00A71F62" w:rsidRPr="005C25C3">
              <w:rPr>
                <w:rFonts w:asciiTheme="minorHAnsi" w:hAnsiTheme="minorHAnsi" w:cstheme="minorHAnsi"/>
                <w:bCs/>
              </w:rPr>
              <w:t>Prioryt</w:t>
            </w:r>
            <w:r w:rsidRPr="005C25C3">
              <w:rPr>
                <w:rFonts w:asciiTheme="minorHAnsi" w:hAnsiTheme="minorHAnsi" w:cstheme="minorHAnsi"/>
                <w:bCs/>
              </w:rPr>
              <w:t xml:space="preserve">etach inwestycyjnych Programu. Przedsiębiorcy mogą korzystać z pomocy zarówno jako </w:t>
            </w:r>
            <w:r w:rsidRPr="005C25C3">
              <w:rPr>
                <w:rFonts w:asciiTheme="minorHAnsi" w:hAnsiTheme="minorHAnsi" w:cstheme="minorHAnsi"/>
                <w:bCs/>
              </w:rPr>
              <w:lastRenderedPageBreak/>
              <w:t>beneficjenci jak i odbiorcy ostateczni wsparcia. Od udziału i zaangażowania tego sektora w realizację Programu w dużej mierze zależy sukces i powodzenie osiągnięcia celów RPO WSL. Konieczna staje się zatem weryfikacja przyjętych rozwiązań wdrażania Programu, pod kątem możliwości zaangażowania przedsiębiorstw w jego realizację, celem zwiększenia aktywności tej grupy beneficjentów i odbiorców ostatecznych, poprawienia jakości przygotowywanych i realizowanych przez nich projektów a także formy skierowanego do nich wsparcia dla optymalizacji wykorzystania środków unijnych. Badanie uzasadnia również potrzeba weryfikacji kryteriów wyboru projektów dla sektora przedsiębiorstw pod kątem wspierania inwestycji pożądanych dla osiągnięcia celów Programu i tym samym ograniczenia wsparcia dla projektów niewpisujących się w logikę Programu.</w:t>
            </w:r>
          </w:p>
          <w:p w14:paraId="52286A38"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Zakłada się, że wyniki badania będą również użyteczne z punktu widzenia projektowania wsparcia w kolejnej perspektywie finansowej.</w:t>
            </w:r>
          </w:p>
        </w:tc>
      </w:tr>
      <w:tr w:rsidR="002653F6" w:rsidRPr="005C25C3" w14:paraId="2C2E299C" w14:textId="77777777" w:rsidTr="00F84E93">
        <w:trPr>
          <w:trHeight w:val="336"/>
        </w:trPr>
        <w:tc>
          <w:tcPr>
            <w:tcW w:w="9356" w:type="dxa"/>
            <w:shd w:val="clear" w:color="auto" w:fill="D9D9D9"/>
          </w:tcPr>
          <w:p w14:paraId="05AF2BC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2653F6" w:rsidRPr="005C25C3" w14:paraId="62F7B3C6" w14:textId="77777777" w:rsidTr="00F84E93">
        <w:trPr>
          <w:trHeight w:val="336"/>
        </w:trPr>
        <w:tc>
          <w:tcPr>
            <w:tcW w:w="9356" w:type="dxa"/>
          </w:tcPr>
          <w:p w14:paraId="01FF1CBE"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Trafność</w:t>
            </w:r>
          </w:p>
          <w:p w14:paraId="32FE5B0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Przewidywana skuteczność</w:t>
            </w:r>
          </w:p>
        </w:tc>
      </w:tr>
      <w:tr w:rsidR="002653F6" w:rsidRPr="005C25C3" w14:paraId="6F5E154A" w14:textId="77777777" w:rsidTr="00F84E93">
        <w:trPr>
          <w:trHeight w:val="336"/>
        </w:trPr>
        <w:tc>
          <w:tcPr>
            <w:tcW w:w="9356" w:type="dxa"/>
            <w:shd w:val="clear" w:color="auto" w:fill="D9D9D9"/>
          </w:tcPr>
          <w:p w14:paraId="53B8B0A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645A61CB" w14:textId="77777777" w:rsidTr="00F84E93">
        <w:trPr>
          <w:trHeight w:val="336"/>
        </w:trPr>
        <w:tc>
          <w:tcPr>
            <w:tcW w:w="9356" w:type="dxa"/>
          </w:tcPr>
          <w:p w14:paraId="0763A62E"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Czy zaprogramowane w ramach RPO WSL wsparcie kierowane do przedsiębiorców jest trafne, tzn. czy proponowane formy wsparcia odpowiadają rzeczywistym potrzebom sektora przedsiębiorstw (zarówno jako beneficjentom jak i odbiorcom ostatecznym oferowanego wsparcia)?</w:t>
            </w:r>
          </w:p>
          <w:p w14:paraId="14EAF493"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 xml:space="preserve">Jak ocenia się zdolność absorpcyjną przedsiębiorców pod kątem realizacji kierowanego do nich wsparcia w ramach Programu? Analiza powinna obejmować w szczególności możliwości odbiorców ostatecznych instrumentów finansowych. </w:t>
            </w:r>
          </w:p>
          <w:p w14:paraId="14B57848"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Czy przewidywany stopień zaangażowania sektora przedsiębiorstw (jako beneficjentów oraz odbiorców ostatecznych wsparcia) w realizację celów i postępu rzeczowego Programu zapewni jego skuteczne wdrożenie, tzn. osiągnięte zostaną założone cele oraz wartości wskaźników RPO WSL?</w:t>
            </w:r>
          </w:p>
          <w:p w14:paraId="10D42392"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Czy kryteria wyboru projektów kierowanych do sektora przedsiębiorstw zapewniają wybór pożądanych inwestycji, tj. wpisujących się w cele i logikę Programu?</w:t>
            </w:r>
          </w:p>
          <w:p w14:paraId="35656178"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Jakie identyfikuje się bariery w aplikowaniu i wykorzystywaniu wsparcia oferowanego przedsiębiorcom w ramach RPO WSL (w tym m.in. dostosowanie zakresu i formy wsparcia, barier formalnych na etapie oceny, wyboru i realizacji projektów oraz barier organizacyjnych beneficjentów i odbiorców wsparcia)?</w:t>
            </w:r>
          </w:p>
          <w:p w14:paraId="0D5912BC"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Jak oceniana jest jakoś dokumentacji projektowej przygotowywanej przez przedsiębiorców w ramach poszczególnych działań do nich kierowanych?</w:t>
            </w:r>
          </w:p>
          <w:p w14:paraId="2D307D7B"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Ja oceniana jest realizacja projektów przez przedsiębiorców?</w:t>
            </w:r>
          </w:p>
          <w:p w14:paraId="384AA097"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Jakie, odmienne od RPO WSL, rozwiązania na etapie programowania i wdrażania wsparcia przedsiębiorców zastosowano w pozostałych programach regionalnych, które warto byłoby wdrożyć w województwie śląskim?</w:t>
            </w:r>
          </w:p>
          <w:p w14:paraId="21FF9095" w14:textId="77777777" w:rsidR="00FD7EF6" w:rsidRPr="005C25C3" w:rsidRDefault="00FD7EF6" w:rsidP="008C70D9">
            <w:pPr>
              <w:numPr>
                <w:ilvl w:val="0"/>
                <w:numId w:val="25"/>
              </w:numPr>
              <w:spacing w:after="0"/>
              <w:ind w:left="425" w:hanging="357"/>
              <w:contextualSpacing/>
              <w:rPr>
                <w:rFonts w:asciiTheme="minorHAnsi" w:hAnsiTheme="minorHAnsi" w:cstheme="minorHAnsi"/>
                <w:b/>
                <w:bCs/>
              </w:rPr>
            </w:pPr>
            <w:r w:rsidRPr="005C25C3">
              <w:rPr>
                <w:rFonts w:asciiTheme="minorHAnsi" w:hAnsiTheme="minorHAnsi" w:cstheme="minorHAnsi"/>
                <w:bCs/>
              </w:rPr>
              <w:t>Jakie można wskazać rozwiązania na poziomie zarządzania i wdrażania Programu podnoszące trafność jego zapisów w odniesieniu do potrzeb sektora przedsiębiorstw,  pozwalające zwiększyć aktywność, możliwości absorpcyjne przedsiębiorców, jakość przygotowywanych i realizowanych projektów, a poprzez wszystkie te elementy udział przedmiotowego sektora w realizacji celów i zakładanych wartości wskaźników RPO WSL?</w:t>
            </w:r>
          </w:p>
        </w:tc>
      </w:tr>
      <w:tr w:rsidR="002653F6" w:rsidRPr="005C25C3" w14:paraId="4C7E05B4" w14:textId="77777777" w:rsidTr="00F84E93">
        <w:trPr>
          <w:trHeight w:val="336"/>
        </w:trPr>
        <w:tc>
          <w:tcPr>
            <w:tcW w:w="9356" w:type="dxa"/>
            <w:shd w:val="clear" w:color="auto" w:fill="A6A6A6"/>
          </w:tcPr>
          <w:p w14:paraId="7A66956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35AA7B4C" w14:textId="77777777" w:rsidTr="00F84E93">
        <w:trPr>
          <w:trHeight w:val="336"/>
        </w:trPr>
        <w:tc>
          <w:tcPr>
            <w:tcW w:w="9356" w:type="dxa"/>
            <w:shd w:val="clear" w:color="auto" w:fill="D9D9D9"/>
          </w:tcPr>
          <w:p w14:paraId="19ADA548"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0751A563" w14:textId="77777777" w:rsidTr="00F84E93">
        <w:trPr>
          <w:trHeight w:val="336"/>
        </w:trPr>
        <w:tc>
          <w:tcPr>
            <w:tcW w:w="9356" w:type="dxa"/>
          </w:tcPr>
          <w:p w14:paraId="6848D8AA"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Badanie wykorzysta zarówno jakościowe jak i ilościowe techniki gromadzenia i analizy danych. Punktem wyjścia będzie analiza logiki wsparcia w ramach badanych </w:t>
            </w:r>
            <w:r w:rsidR="00A71F62" w:rsidRPr="005C25C3">
              <w:rPr>
                <w:rFonts w:asciiTheme="minorHAnsi" w:hAnsiTheme="minorHAnsi" w:cstheme="minorHAnsi"/>
                <w:bCs/>
              </w:rPr>
              <w:t>Prioryt</w:t>
            </w:r>
            <w:r w:rsidRPr="005C25C3">
              <w:rPr>
                <w:rFonts w:asciiTheme="minorHAnsi" w:hAnsiTheme="minorHAnsi" w:cstheme="minorHAnsi"/>
                <w:bCs/>
              </w:rPr>
              <w:t xml:space="preserve">etów inwestycyjnych. Odtworzenie logiki interwencji powinno pokazywać schemat logiczny wsparcia z uwzględnieniem relacji pomiędzy realizowanymi działaniami, a oczekiwanymi efektami oraz przyjęte założenia i warunki wdrażania Programu. </w:t>
            </w:r>
          </w:p>
          <w:p w14:paraId="4DACEB97"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Powyższa – koncepcyjna – faza badania powinna bazować zarówno na analizie danych zastanych, jak również na danych zebranych w drodze badań jakościowych.</w:t>
            </w:r>
          </w:p>
          <w:p w14:paraId="7DD6E707"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Odtworzona logika powinna uwzględniać perspektywę możliwie szerokiego grona osób, związanych z programowaniem, wdrażaniem i oceną wspartych projektów.</w:t>
            </w:r>
          </w:p>
          <w:p w14:paraId="3869FC51"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Po fazie koncepcyjnej badania, przyjęta logika powinna być poddana weryfikacji pod kątem trafności z potrzebami i możliwościami przedsiębiorców oraz prawdopodobieństwa osiągnięcia założonych celów Programu, z wykorzystaniem m.in. następujących technik badawczych:</w:t>
            </w:r>
          </w:p>
          <w:p w14:paraId="5501842B" w14:textId="77777777" w:rsidR="00FD7EF6" w:rsidRPr="005C25C3" w:rsidRDefault="00FD7EF6" w:rsidP="008C70D9">
            <w:pPr>
              <w:numPr>
                <w:ilvl w:val="0"/>
                <w:numId w:val="26"/>
              </w:numPr>
              <w:spacing w:after="0"/>
              <w:ind w:left="714" w:hanging="357"/>
              <w:contextualSpacing/>
              <w:rPr>
                <w:rFonts w:asciiTheme="minorHAnsi" w:hAnsiTheme="minorHAnsi" w:cstheme="minorHAnsi"/>
                <w:b/>
                <w:bCs/>
              </w:rPr>
            </w:pPr>
            <w:r w:rsidRPr="005C25C3">
              <w:rPr>
                <w:rFonts w:asciiTheme="minorHAnsi" w:hAnsiTheme="minorHAnsi" w:cstheme="minorHAnsi"/>
                <w:bCs/>
              </w:rPr>
              <w:t>analiza danych zastanych, w tym dokumentów strategicznych, dokumentów programowych RPO WSL na lata 2014-2020, dokumentacja konkursowa, dokumentacja projektowa,</w:t>
            </w:r>
          </w:p>
          <w:p w14:paraId="3638502C" w14:textId="77777777" w:rsidR="00FD7EF6" w:rsidRPr="005C25C3" w:rsidRDefault="00FD7EF6" w:rsidP="008C70D9">
            <w:pPr>
              <w:numPr>
                <w:ilvl w:val="0"/>
                <w:numId w:val="26"/>
              </w:numPr>
              <w:spacing w:after="0"/>
              <w:ind w:left="714" w:hanging="357"/>
              <w:contextualSpacing/>
              <w:rPr>
                <w:rFonts w:asciiTheme="minorHAnsi" w:hAnsiTheme="minorHAnsi" w:cstheme="minorHAnsi"/>
                <w:b/>
                <w:bCs/>
              </w:rPr>
            </w:pPr>
            <w:r w:rsidRPr="005C25C3">
              <w:rPr>
                <w:rFonts w:asciiTheme="minorHAnsi" w:hAnsiTheme="minorHAnsi" w:cstheme="minorHAnsi"/>
                <w:bCs/>
              </w:rPr>
              <w:t>wywiady z pracownikami Instytucji Zarządzającej i Pośredniczących,</w:t>
            </w:r>
          </w:p>
          <w:p w14:paraId="296866B3" w14:textId="77777777" w:rsidR="00FD7EF6" w:rsidRPr="005C25C3" w:rsidRDefault="00FD7EF6" w:rsidP="008C70D9">
            <w:pPr>
              <w:numPr>
                <w:ilvl w:val="0"/>
                <w:numId w:val="26"/>
              </w:numPr>
              <w:spacing w:after="0"/>
              <w:ind w:left="714" w:hanging="357"/>
              <w:contextualSpacing/>
              <w:rPr>
                <w:rFonts w:asciiTheme="minorHAnsi" w:hAnsiTheme="minorHAnsi" w:cstheme="minorHAnsi"/>
                <w:b/>
                <w:bCs/>
              </w:rPr>
            </w:pPr>
            <w:r w:rsidRPr="005C25C3">
              <w:rPr>
                <w:rFonts w:asciiTheme="minorHAnsi" w:hAnsiTheme="minorHAnsi" w:cstheme="minorHAnsi"/>
                <w:bCs/>
              </w:rPr>
              <w:t>wywiady/ankiety z beneficjentami Programu/ ostatecznymi odbiorcami wsparcia,</w:t>
            </w:r>
          </w:p>
          <w:p w14:paraId="2538BC24" w14:textId="77777777" w:rsidR="00FD7EF6" w:rsidRPr="005C25C3" w:rsidRDefault="00FD7EF6" w:rsidP="008C70D9">
            <w:pPr>
              <w:numPr>
                <w:ilvl w:val="0"/>
                <w:numId w:val="26"/>
              </w:numPr>
              <w:spacing w:after="0"/>
              <w:ind w:left="714" w:hanging="357"/>
              <w:contextualSpacing/>
              <w:rPr>
                <w:rFonts w:asciiTheme="minorHAnsi" w:hAnsiTheme="minorHAnsi" w:cstheme="minorHAnsi"/>
                <w:b/>
                <w:bCs/>
              </w:rPr>
            </w:pPr>
            <w:r w:rsidRPr="005C25C3">
              <w:rPr>
                <w:rFonts w:asciiTheme="minorHAnsi" w:hAnsiTheme="minorHAnsi" w:cstheme="minorHAnsi"/>
                <w:bCs/>
              </w:rPr>
              <w:t>wywiady/ankiety z przedsiębiorcami nieubiegającymi się o wsparcie oraz z nieskutecznymi beneficjentami Programu,</w:t>
            </w:r>
          </w:p>
          <w:p w14:paraId="0C968620" w14:textId="77777777" w:rsidR="00FD7EF6" w:rsidRPr="005C25C3" w:rsidRDefault="00FD7EF6" w:rsidP="008C70D9">
            <w:pPr>
              <w:numPr>
                <w:ilvl w:val="0"/>
                <w:numId w:val="26"/>
              </w:numPr>
              <w:spacing w:after="0"/>
              <w:contextualSpacing/>
              <w:rPr>
                <w:rFonts w:asciiTheme="minorHAnsi" w:hAnsiTheme="minorHAnsi" w:cstheme="minorHAnsi"/>
                <w:b/>
                <w:bCs/>
              </w:rPr>
            </w:pPr>
            <w:r w:rsidRPr="005C25C3">
              <w:rPr>
                <w:rFonts w:asciiTheme="minorHAnsi" w:hAnsiTheme="minorHAnsi" w:cstheme="minorHAnsi"/>
                <w:bCs/>
              </w:rPr>
              <w:t>wywiady z przedstawicielami instytucji działających na rzecz wsparcia przedsiębiorstw,</w:t>
            </w:r>
          </w:p>
          <w:p w14:paraId="05A43353" w14:textId="77777777" w:rsidR="00FD7EF6" w:rsidRPr="005C25C3" w:rsidRDefault="00FD7EF6" w:rsidP="008C70D9">
            <w:pPr>
              <w:numPr>
                <w:ilvl w:val="0"/>
                <w:numId w:val="26"/>
              </w:numPr>
              <w:spacing w:after="0"/>
              <w:contextualSpacing/>
              <w:rPr>
                <w:rFonts w:asciiTheme="minorHAnsi" w:hAnsiTheme="minorHAnsi" w:cstheme="minorHAnsi"/>
                <w:b/>
                <w:bCs/>
              </w:rPr>
            </w:pPr>
            <w:r w:rsidRPr="005C25C3">
              <w:rPr>
                <w:rFonts w:asciiTheme="minorHAnsi" w:hAnsiTheme="minorHAnsi" w:cstheme="minorHAnsi"/>
                <w:bCs/>
              </w:rPr>
              <w:t xml:space="preserve">wywiady z ekspertami z zakresu wsparcia udzielanego przedsiębiorcom.    </w:t>
            </w:r>
          </w:p>
        </w:tc>
      </w:tr>
      <w:tr w:rsidR="002653F6" w:rsidRPr="005C25C3" w14:paraId="2BCA6DF0" w14:textId="77777777" w:rsidTr="00F84E93">
        <w:trPr>
          <w:trHeight w:val="336"/>
        </w:trPr>
        <w:tc>
          <w:tcPr>
            <w:tcW w:w="9356" w:type="dxa"/>
            <w:shd w:val="clear" w:color="auto" w:fill="D9D9D9"/>
          </w:tcPr>
          <w:p w14:paraId="62427D3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68A4A369" w14:textId="77777777" w:rsidTr="00F84E93">
        <w:trPr>
          <w:trHeight w:val="336"/>
        </w:trPr>
        <w:tc>
          <w:tcPr>
            <w:tcW w:w="9356" w:type="dxa"/>
          </w:tcPr>
          <w:p w14:paraId="0FE86A8E" w14:textId="77777777" w:rsidR="00FD7EF6" w:rsidRPr="005C25C3" w:rsidRDefault="00FD7EF6" w:rsidP="008C70D9">
            <w:pPr>
              <w:numPr>
                <w:ilvl w:val="0"/>
                <w:numId w:val="114"/>
              </w:numPr>
              <w:spacing w:after="0"/>
              <w:ind w:left="425" w:hanging="357"/>
              <w:rPr>
                <w:rFonts w:asciiTheme="minorHAnsi" w:hAnsiTheme="minorHAnsi" w:cstheme="minorHAnsi"/>
                <w:b/>
                <w:bCs/>
              </w:rPr>
            </w:pPr>
            <w:r w:rsidRPr="005C25C3">
              <w:rPr>
                <w:rFonts w:asciiTheme="minorHAnsi" w:hAnsiTheme="minorHAnsi" w:cstheme="minorHAnsi"/>
                <w:bCs/>
              </w:rPr>
              <w:t>zakres danych w posiadaniu IZ i IP:</w:t>
            </w:r>
          </w:p>
          <w:p w14:paraId="624C7F4F" w14:textId="77777777" w:rsidR="00FD7EF6" w:rsidRPr="005C25C3" w:rsidRDefault="00FD7EF6" w:rsidP="008C6127">
            <w:pPr>
              <w:numPr>
                <w:ilvl w:val="0"/>
                <w:numId w:val="9"/>
              </w:numPr>
              <w:spacing w:after="0" w:line="240" w:lineRule="auto"/>
              <w:rPr>
                <w:rFonts w:asciiTheme="minorHAnsi" w:hAnsiTheme="minorHAnsi" w:cstheme="minorHAnsi"/>
                <w:b/>
                <w:bCs/>
              </w:rPr>
            </w:pPr>
            <w:r w:rsidRPr="005C25C3">
              <w:rPr>
                <w:rFonts w:asciiTheme="minorHAnsi" w:hAnsiTheme="minorHAnsi" w:cstheme="minorHAnsi"/>
                <w:bCs/>
              </w:rPr>
              <w:t xml:space="preserve">dane monitoringowe pochodzące z </w:t>
            </w:r>
            <w:r w:rsidR="00454973" w:rsidRPr="005C25C3">
              <w:rPr>
                <w:rFonts w:asciiTheme="minorHAnsi" w:hAnsiTheme="minorHAnsi" w:cstheme="minorHAnsi"/>
              </w:rPr>
              <w:t>LSI 2014</w:t>
            </w:r>
            <w:r w:rsidRPr="005C25C3">
              <w:rPr>
                <w:rFonts w:asciiTheme="minorHAnsi" w:hAnsiTheme="minorHAnsi" w:cstheme="minorHAnsi"/>
                <w:bCs/>
              </w:rPr>
              <w:t>/ centralnego systemu teleinformatycznego,</w:t>
            </w:r>
          </w:p>
          <w:p w14:paraId="2BBCDC9B" w14:textId="77777777" w:rsidR="00FD7EF6" w:rsidRPr="005C25C3" w:rsidRDefault="00FD7EF6" w:rsidP="008C6127">
            <w:pPr>
              <w:numPr>
                <w:ilvl w:val="0"/>
                <w:numId w:val="8"/>
              </w:numPr>
              <w:spacing w:after="0"/>
              <w:rPr>
                <w:rFonts w:asciiTheme="minorHAnsi" w:hAnsiTheme="minorHAnsi" w:cstheme="minorHAnsi"/>
                <w:b/>
                <w:bCs/>
              </w:rPr>
            </w:pPr>
            <w:r w:rsidRPr="005C25C3">
              <w:rPr>
                <w:rFonts w:asciiTheme="minorHAnsi" w:hAnsiTheme="minorHAnsi" w:cstheme="minorHAnsi"/>
                <w:bCs/>
              </w:rPr>
              <w:t xml:space="preserve">informacje/dane z projektów pochodzące z </w:t>
            </w:r>
            <w:r w:rsidR="00454973" w:rsidRPr="005C25C3">
              <w:rPr>
                <w:rFonts w:asciiTheme="minorHAnsi" w:hAnsiTheme="minorHAnsi" w:cstheme="minorHAnsi"/>
              </w:rPr>
              <w:t>LSI 2014</w:t>
            </w:r>
            <w:r w:rsidRPr="005C25C3">
              <w:rPr>
                <w:rFonts w:asciiTheme="minorHAnsi" w:hAnsiTheme="minorHAnsi" w:cstheme="minorHAnsi"/>
                <w:bCs/>
              </w:rPr>
              <w:t>,</w:t>
            </w:r>
          </w:p>
          <w:p w14:paraId="0767F729" w14:textId="77777777" w:rsidR="00FD7EF6" w:rsidRPr="005C25C3" w:rsidRDefault="00FD7EF6" w:rsidP="008C6127">
            <w:pPr>
              <w:numPr>
                <w:ilvl w:val="0"/>
                <w:numId w:val="8"/>
              </w:numPr>
              <w:spacing w:after="0"/>
              <w:rPr>
                <w:rFonts w:asciiTheme="minorHAnsi" w:hAnsiTheme="minorHAnsi" w:cstheme="minorHAnsi"/>
                <w:b/>
                <w:bCs/>
              </w:rPr>
            </w:pPr>
            <w:r w:rsidRPr="005C25C3">
              <w:rPr>
                <w:rFonts w:asciiTheme="minorHAnsi" w:hAnsiTheme="minorHAnsi" w:cstheme="minorHAnsi"/>
                <w:bCs/>
              </w:rPr>
              <w:t>dane kontaktowe beneficjentów/ostatecznych odbiorców wsparcia,</w:t>
            </w:r>
          </w:p>
          <w:p w14:paraId="3A8192FF" w14:textId="77777777" w:rsidR="00FD7EF6" w:rsidRPr="005C25C3" w:rsidRDefault="00FD7EF6" w:rsidP="008C70D9">
            <w:pPr>
              <w:numPr>
                <w:ilvl w:val="0"/>
                <w:numId w:val="114"/>
              </w:numPr>
              <w:spacing w:after="0"/>
              <w:ind w:left="425" w:hanging="357"/>
              <w:rPr>
                <w:rFonts w:asciiTheme="minorHAnsi" w:hAnsiTheme="minorHAnsi" w:cstheme="minorHAnsi"/>
                <w:b/>
                <w:bCs/>
              </w:rPr>
            </w:pPr>
            <w:r w:rsidRPr="005C25C3">
              <w:rPr>
                <w:rFonts w:asciiTheme="minorHAnsi" w:hAnsiTheme="minorHAnsi" w:cstheme="minorHAnsi"/>
                <w:bCs/>
              </w:rPr>
              <w:t>dokumenty strategiczne i programowe – ogólnodostępne,</w:t>
            </w:r>
          </w:p>
          <w:p w14:paraId="17F115D5" w14:textId="77777777" w:rsidR="00FD7EF6" w:rsidRPr="005C25C3" w:rsidRDefault="00FD7EF6" w:rsidP="008C70D9">
            <w:pPr>
              <w:numPr>
                <w:ilvl w:val="0"/>
                <w:numId w:val="114"/>
              </w:numPr>
              <w:spacing w:after="0"/>
              <w:ind w:left="425" w:hanging="357"/>
              <w:contextualSpacing/>
              <w:rPr>
                <w:rFonts w:asciiTheme="minorHAnsi" w:hAnsiTheme="minorHAnsi" w:cstheme="minorHAnsi"/>
                <w:b/>
                <w:bCs/>
              </w:rPr>
            </w:pPr>
            <w:r w:rsidRPr="005C25C3">
              <w:rPr>
                <w:rFonts w:asciiTheme="minorHAnsi" w:hAnsiTheme="minorHAnsi" w:cstheme="minorHAnsi"/>
                <w:bCs/>
              </w:rPr>
              <w:t>ogólnodostępne dane ze statystyki publicznej,</w:t>
            </w:r>
          </w:p>
          <w:p w14:paraId="16DF5403" w14:textId="77777777" w:rsidR="00FD7EF6" w:rsidRPr="005C25C3" w:rsidRDefault="00FD7EF6" w:rsidP="008C70D9">
            <w:pPr>
              <w:numPr>
                <w:ilvl w:val="0"/>
                <w:numId w:val="114"/>
              </w:numPr>
              <w:spacing w:after="0"/>
              <w:ind w:left="425" w:hanging="357"/>
              <w:contextualSpacing/>
              <w:rPr>
                <w:rFonts w:asciiTheme="minorHAnsi" w:hAnsiTheme="minorHAnsi" w:cstheme="minorHAnsi"/>
                <w:b/>
                <w:bCs/>
              </w:rPr>
            </w:pPr>
            <w:r w:rsidRPr="005C25C3">
              <w:rPr>
                <w:rFonts w:asciiTheme="minorHAnsi" w:hAnsiTheme="minorHAnsi" w:cstheme="minorHAnsi"/>
                <w:bCs/>
              </w:rPr>
              <w:t>dane pozyskane od beneficjentów i nieskutecznych beneficjentów, ostatecznych odbiorców wsparcia, przedsiębiorców nieubiegających się o wsparcie oraz osób wdrażających i programujących RPO WSL,</w:t>
            </w:r>
          </w:p>
          <w:p w14:paraId="10A6C372" w14:textId="77777777" w:rsidR="00FD7EF6" w:rsidRPr="005C25C3" w:rsidRDefault="00FD7EF6" w:rsidP="008C70D9">
            <w:pPr>
              <w:numPr>
                <w:ilvl w:val="0"/>
                <w:numId w:val="114"/>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2653F6" w:rsidRPr="005C25C3" w14:paraId="072ADBC1" w14:textId="77777777" w:rsidTr="00F84E93">
        <w:trPr>
          <w:trHeight w:val="336"/>
        </w:trPr>
        <w:tc>
          <w:tcPr>
            <w:tcW w:w="9356" w:type="dxa"/>
            <w:shd w:val="clear" w:color="auto" w:fill="A6A6A6"/>
          </w:tcPr>
          <w:p w14:paraId="0F1DD96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51171E2E" w14:textId="77777777" w:rsidTr="00F84E93">
        <w:trPr>
          <w:trHeight w:val="336"/>
        </w:trPr>
        <w:tc>
          <w:tcPr>
            <w:tcW w:w="9356" w:type="dxa"/>
            <w:shd w:val="clear" w:color="auto" w:fill="D9D9D9"/>
          </w:tcPr>
          <w:p w14:paraId="123D349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00132CC6" w14:textId="77777777" w:rsidTr="00F84E93">
        <w:trPr>
          <w:trHeight w:val="336"/>
        </w:trPr>
        <w:tc>
          <w:tcPr>
            <w:tcW w:w="9356" w:type="dxa"/>
          </w:tcPr>
          <w:p w14:paraId="7EEDB3AF" w14:textId="77777777" w:rsidR="00FD7EF6" w:rsidRPr="005C25C3" w:rsidRDefault="00822CF3" w:rsidP="008C6127">
            <w:pPr>
              <w:spacing w:after="0"/>
              <w:rPr>
                <w:rFonts w:asciiTheme="minorHAnsi" w:hAnsiTheme="minorHAnsi" w:cstheme="minorHAnsi"/>
              </w:rPr>
            </w:pPr>
            <w:r w:rsidRPr="005C25C3">
              <w:rPr>
                <w:rFonts w:asciiTheme="minorHAnsi" w:hAnsiTheme="minorHAnsi" w:cstheme="minorHAnsi"/>
                <w:bCs/>
              </w:rPr>
              <w:t>IV</w:t>
            </w:r>
            <w:r w:rsidR="0007359B" w:rsidRPr="005C25C3">
              <w:rPr>
                <w:rFonts w:asciiTheme="minorHAnsi" w:hAnsiTheme="minorHAnsi" w:cstheme="minorHAnsi"/>
                <w:bCs/>
              </w:rPr>
              <w:t xml:space="preserve"> kwartał 2019 r. </w:t>
            </w:r>
            <w:r w:rsidRPr="005C25C3">
              <w:rPr>
                <w:rFonts w:asciiTheme="minorHAnsi" w:hAnsiTheme="minorHAnsi" w:cstheme="minorHAnsi"/>
                <w:bCs/>
              </w:rPr>
              <w:t>– I kwartał 2020 r.</w:t>
            </w:r>
          </w:p>
        </w:tc>
      </w:tr>
      <w:tr w:rsidR="002653F6" w:rsidRPr="005C25C3" w14:paraId="4FCDE350" w14:textId="77777777" w:rsidTr="00F84E93">
        <w:trPr>
          <w:trHeight w:val="336"/>
        </w:trPr>
        <w:tc>
          <w:tcPr>
            <w:tcW w:w="9356" w:type="dxa"/>
            <w:shd w:val="clear" w:color="auto" w:fill="D9D9D9"/>
          </w:tcPr>
          <w:p w14:paraId="7AA9667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2BCC8AD9" w14:textId="77777777" w:rsidTr="00F84E93">
        <w:trPr>
          <w:trHeight w:val="336"/>
        </w:trPr>
        <w:tc>
          <w:tcPr>
            <w:tcW w:w="9356" w:type="dxa"/>
          </w:tcPr>
          <w:p w14:paraId="28965F2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1</w:t>
            </w:r>
            <w:r w:rsidR="00822CF3" w:rsidRPr="005C25C3">
              <w:rPr>
                <w:rFonts w:asciiTheme="minorHAnsi" w:hAnsiTheme="minorHAnsi" w:cstheme="minorHAnsi"/>
                <w:bCs/>
              </w:rPr>
              <w:t>30</w:t>
            </w:r>
            <w:r w:rsidRPr="005C25C3">
              <w:rPr>
                <w:rFonts w:asciiTheme="minorHAnsi" w:hAnsiTheme="minorHAnsi" w:cstheme="minorHAnsi"/>
                <w:bCs/>
              </w:rPr>
              <w:t xml:space="preserve"> 000,00 zł</w:t>
            </w:r>
          </w:p>
        </w:tc>
      </w:tr>
      <w:tr w:rsidR="002653F6" w:rsidRPr="005C25C3" w14:paraId="0DEE47C0" w14:textId="77777777" w:rsidTr="00F84E93">
        <w:trPr>
          <w:trHeight w:val="336"/>
        </w:trPr>
        <w:tc>
          <w:tcPr>
            <w:tcW w:w="9356" w:type="dxa"/>
            <w:shd w:val="clear" w:color="auto" w:fill="D9D9D9"/>
          </w:tcPr>
          <w:p w14:paraId="60F7651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7799D457" w14:textId="77777777" w:rsidTr="00F84E93">
        <w:trPr>
          <w:trHeight w:val="336"/>
        </w:trPr>
        <w:tc>
          <w:tcPr>
            <w:tcW w:w="9356" w:type="dxa"/>
          </w:tcPr>
          <w:p w14:paraId="09435829"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2653F6" w:rsidRPr="005C25C3" w14:paraId="72E436BE" w14:textId="77777777" w:rsidTr="00F84E93">
        <w:trPr>
          <w:trHeight w:val="336"/>
        </w:trPr>
        <w:tc>
          <w:tcPr>
            <w:tcW w:w="9356" w:type="dxa"/>
            <w:shd w:val="clear" w:color="auto" w:fill="D9D9D9"/>
          </w:tcPr>
          <w:p w14:paraId="6373F75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18B0A5DB" w14:textId="77777777" w:rsidTr="00F84E93">
        <w:trPr>
          <w:trHeight w:val="336"/>
        </w:trPr>
        <w:tc>
          <w:tcPr>
            <w:tcW w:w="9356" w:type="dxa"/>
          </w:tcPr>
          <w:p w14:paraId="38150013" w14:textId="77777777" w:rsidR="00FD7EF6" w:rsidRPr="005C25C3" w:rsidRDefault="00FD7EF6" w:rsidP="008C6127">
            <w:pPr>
              <w:spacing w:after="0"/>
              <w:rPr>
                <w:rFonts w:asciiTheme="minorHAnsi" w:hAnsiTheme="minorHAnsi" w:cstheme="minorHAnsi"/>
              </w:rPr>
            </w:pPr>
          </w:p>
        </w:tc>
      </w:tr>
    </w:tbl>
    <w:p w14:paraId="26FA04DC" w14:textId="04E6B172"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11F54AF4" w14:textId="77777777" w:rsidTr="00B47399">
        <w:trPr>
          <w:trHeight w:val="354"/>
          <w:tblHeader/>
        </w:trPr>
        <w:tc>
          <w:tcPr>
            <w:tcW w:w="9266" w:type="dxa"/>
            <w:shd w:val="clear" w:color="auto" w:fill="D5DCE4" w:themeFill="text2" w:themeFillTint="33"/>
          </w:tcPr>
          <w:p w14:paraId="6698E0CF" w14:textId="13AA09CC"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5" w:name="_Toc95743524"/>
            <w:r w:rsidRPr="005C25C3">
              <w:rPr>
                <w:rFonts w:asciiTheme="minorHAnsi" w:hAnsiTheme="minorHAnsi" w:cstheme="minorHAnsi"/>
                <w:color w:val="auto"/>
                <w:sz w:val="22"/>
                <w:szCs w:val="22"/>
              </w:rPr>
              <w:lastRenderedPageBreak/>
              <w:t xml:space="preserve">Ewaluacja ex </w:t>
            </w:r>
            <w:proofErr w:type="spellStart"/>
            <w:r w:rsidRPr="005C25C3">
              <w:rPr>
                <w:rFonts w:asciiTheme="minorHAnsi" w:hAnsiTheme="minorHAnsi" w:cstheme="minorHAnsi"/>
                <w:color w:val="auto"/>
                <w:sz w:val="22"/>
                <w:szCs w:val="22"/>
              </w:rPr>
              <w:t>ante</w:t>
            </w:r>
            <w:proofErr w:type="spellEnd"/>
            <w:r w:rsidRPr="005C25C3">
              <w:rPr>
                <w:rFonts w:asciiTheme="minorHAnsi" w:hAnsiTheme="minorHAnsi" w:cstheme="minorHAnsi"/>
                <w:color w:val="auto"/>
                <w:sz w:val="22"/>
                <w:szCs w:val="22"/>
              </w:rPr>
              <w:t xml:space="preserve"> regionalnego programu operacyjnego dla województwa śląskiego 2021+</w:t>
            </w:r>
            <w:bookmarkEnd w:id="65"/>
          </w:p>
        </w:tc>
      </w:tr>
      <w:tr w:rsidR="002653F6" w:rsidRPr="005C25C3" w14:paraId="12A40300" w14:textId="77777777" w:rsidTr="00931264">
        <w:trPr>
          <w:trHeight w:val="354"/>
        </w:trPr>
        <w:tc>
          <w:tcPr>
            <w:tcW w:w="9266" w:type="dxa"/>
            <w:shd w:val="clear" w:color="auto" w:fill="A6A6A6"/>
          </w:tcPr>
          <w:p w14:paraId="732FFA58"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461509F6" w14:textId="77777777" w:rsidTr="00931264">
        <w:trPr>
          <w:trHeight w:val="336"/>
        </w:trPr>
        <w:tc>
          <w:tcPr>
            <w:tcW w:w="9266" w:type="dxa"/>
            <w:shd w:val="clear" w:color="auto" w:fill="D9D9D9"/>
          </w:tcPr>
          <w:p w14:paraId="3913C262"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2653F6" w:rsidRPr="005C25C3" w14:paraId="201BAA16" w14:textId="77777777" w:rsidTr="00931264">
        <w:trPr>
          <w:trHeight w:val="336"/>
        </w:trPr>
        <w:tc>
          <w:tcPr>
            <w:tcW w:w="9266" w:type="dxa"/>
          </w:tcPr>
          <w:p w14:paraId="302BEC79"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Regionalny Program Operacyjny na lata 2021+</w:t>
            </w:r>
          </w:p>
        </w:tc>
      </w:tr>
      <w:tr w:rsidR="002653F6" w:rsidRPr="005C25C3" w14:paraId="4FE5DD7A" w14:textId="77777777" w:rsidTr="00D439F5">
        <w:trPr>
          <w:trHeight w:val="336"/>
        </w:trPr>
        <w:tc>
          <w:tcPr>
            <w:tcW w:w="9266" w:type="dxa"/>
            <w:shd w:val="clear" w:color="auto" w:fill="D9D9D9"/>
          </w:tcPr>
          <w:p w14:paraId="4B27C60E" w14:textId="4038E06E"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wpływu/procesowa</w:t>
            </w:r>
          </w:p>
        </w:tc>
      </w:tr>
      <w:tr w:rsidR="002653F6" w:rsidRPr="005C25C3" w14:paraId="65045EE6" w14:textId="77777777" w:rsidTr="00D439F5">
        <w:trPr>
          <w:trHeight w:val="336"/>
        </w:trPr>
        <w:tc>
          <w:tcPr>
            <w:tcW w:w="9266" w:type="dxa"/>
            <w:shd w:val="clear" w:color="auto" w:fill="D9D9D9"/>
          </w:tcPr>
          <w:p w14:paraId="698D18FC" w14:textId="1CBAD80E"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 xml:space="preserve">ex </w:t>
            </w:r>
            <w:proofErr w:type="spellStart"/>
            <w:r w:rsidRPr="005C25C3">
              <w:rPr>
                <w:rFonts w:asciiTheme="minorHAnsi" w:hAnsiTheme="minorHAnsi" w:cstheme="minorHAnsi"/>
              </w:rPr>
              <w:t>ante</w:t>
            </w:r>
            <w:proofErr w:type="spellEnd"/>
          </w:p>
        </w:tc>
      </w:tr>
      <w:tr w:rsidR="002653F6" w:rsidRPr="005C25C3" w14:paraId="321136B8" w14:textId="77777777" w:rsidTr="00931264">
        <w:trPr>
          <w:trHeight w:val="336"/>
        </w:trPr>
        <w:tc>
          <w:tcPr>
            <w:tcW w:w="9266" w:type="dxa"/>
            <w:shd w:val="clear" w:color="auto" w:fill="D9D9D9"/>
          </w:tcPr>
          <w:p w14:paraId="73B99836"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46E3B162" w14:textId="77777777" w:rsidTr="00931264">
        <w:trPr>
          <w:trHeight w:val="336"/>
        </w:trPr>
        <w:tc>
          <w:tcPr>
            <w:tcW w:w="9266" w:type="dxa"/>
          </w:tcPr>
          <w:p w14:paraId="596D0849" w14:textId="77777777" w:rsidR="001306FA" w:rsidRPr="005C25C3" w:rsidRDefault="001306FA" w:rsidP="008C6127">
            <w:pPr>
              <w:spacing w:after="0"/>
              <w:rPr>
                <w:rFonts w:asciiTheme="minorHAnsi" w:hAnsiTheme="minorHAnsi" w:cstheme="minorHAnsi"/>
              </w:rPr>
            </w:pPr>
            <w:bookmarkStart w:id="66" w:name="_Hlk60129420"/>
            <w:r w:rsidRPr="005C25C3">
              <w:rPr>
                <w:rFonts w:asciiTheme="minorHAnsi" w:hAnsiTheme="minorHAnsi" w:cstheme="minorHAnsi"/>
              </w:rPr>
              <w:t>Celem badania jest ocena regionalnego programu operacyjnego dla województwa śląskiego 2021+, w tym przyjętej logiki interwencji – sprawdzenia diagnozy oraz uzasadnienia społeczno-ekonomicznego interwencji, dokonanie analizy czy planowane wsparcie przyczyni się do osiągnięcia założonych celów i zakładanych wartości wskaźników. Ponadto zostanie oceniony planowany system realizacji programu</w:t>
            </w:r>
            <w:bookmarkEnd w:id="66"/>
            <w:r w:rsidRPr="005C25C3">
              <w:rPr>
                <w:rFonts w:asciiTheme="minorHAnsi" w:hAnsiTheme="minorHAnsi" w:cstheme="minorHAnsi"/>
              </w:rPr>
              <w:t xml:space="preserve">. </w:t>
            </w:r>
          </w:p>
        </w:tc>
      </w:tr>
      <w:tr w:rsidR="002653F6" w:rsidRPr="005C25C3" w14:paraId="5E5A2287" w14:textId="77777777" w:rsidTr="00931264">
        <w:trPr>
          <w:trHeight w:val="336"/>
        </w:trPr>
        <w:tc>
          <w:tcPr>
            <w:tcW w:w="9266" w:type="dxa"/>
            <w:shd w:val="clear" w:color="auto" w:fill="D9D9D9"/>
          </w:tcPr>
          <w:p w14:paraId="2818E6C7"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60510002" w14:textId="77777777" w:rsidTr="00931264">
        <w:trPr>
          <w:trHeight w:val="336"/>
        </w:trPr>
        <w:tc>
          <w:tcPr>
            <w:tcW w:w="9266" w:type="dxa"/>
          </w:tcPr>
          <w:p w14:paraId="42EB84C3"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 xml:space="preserve">Ewaluacja ex </w:t>
            </w:r>
            <w:proofErr w:type="spellStart"/>
            <w:r w:rsidRPr="005C25C3">
              <w:rPr>
                <w:rFonts w:asciiTheme="minorHAnsi" w:hAnsiTheme="minorHAnsi" w:cstheme="minorHAnsi"/>
              </w:rPr>
              <w:t>ante</w:t>
            </w:r>
            <w:proofErr w:type="spellEnd"/>
            <w:r w:rsidRPr="005C25C3">
              <w:rPr>
                <w:rFonts w:asciiTheme="minorHAnsi" w:hAnsiTheme="minorHAnsi" w:cstheme="minorHAnsi"/>
              </w:rPr>
              <w:t xml:space="preserve"> będzie zapewne warunkiem koniecznym do przyjęcia programu operacyjnego obejmującego kolejną perspektywę finansową. </w:t>
            </w:r>
          </w:p>
        </w:tc>
      </w:tr>
      <w:tr w:rsidR="002653F6" w:rsidRPr="005C25C3" w14:paraId="52B87139" w14:textId="77777777" w:rsidTr="00931264">
        <w:trPr>
          <w:trHeight w:val="336"/>
        </w:trPr>
        <w:tc>
          <w:tcPr>
            <w:tcW w:w="9266" w:type="dxa"/>
            <w:shd w:val="clear" w:color="auto" w:fill="D9D9D9"/>
          </w:tcPr>
          <w:p w14:paraId="1E7A3E65"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3F59417E" w14:textId="77777777" w:rsidTr="00931264">
        <w:trPr>
          <w:trHeight w:val="336"/>
        </w:trPr>
        <w:tc>
          <w:tcPr>
            <w:tcW w:w="9266" w:type="dxa"/>
          </w:tcPr>
          <w:p w14:paraId="2D7765D7" w14:textId="77777777" w:rsidR="00F80070" w:rsidRDefault="001306FA" w:rsidP="008C6127">
            <w:pPr>
              <w:tabs>
                <w:tab w:val="left" w:pos="5010"/>
              </w:tabs>
              <w:spacing w:after="0"/>
              <w:rPr>
                <w:rFonts w:asciiTheme="minorHAnsi" w:hAnsiTheme="minorHAnsi" w:cstheme="minorHAnsi"/>
              </w:rPr>
            </w:pPr>
            <w:bookmarkStart w:id="67" w:name="_Hlk60131234"/>
            <w:r w:rsidRPr="005C25C3">
              <w:rPr>
                <w:rFonts w:asciiTheme="minorHAnsi" w:hAnsiTheme="minorHAnsi" w:cstheme="minorHAnsi"/>
              </w:rPr>
              <w:t>Trafność</w:t>
            </w:r>
            <w:r w:rsidRPr="005C25C3">
              <w:rPr>
                <w:rFonts w:asciiTheme="minorHAnsi" w:hAnsiTheme="minorHAnsi" w:cstheme="minorHAnsi"/>
              </w:rPr>
              <w:tab/>
            </w:r>
          </w:p>
          <w:p w14:paraId="08DC6AF5" w14:textId="4E54FCE9" w:rsidR="001306FA" w:rsidRPr="005C25C3" w:rsidRDefault="001306FA" w:rsidP="008C6127">
            <w:pPr>
              <w:tabs>
                <w:tab w:val="left" w:pos="5010"/>
              </w:tabs>
              <w:spacing w:after="0"/>
              <w:rPr>
                <w:rFonts w:asciiTheme="minorHAnsi" w:hAnsiTheme="minorHAnsi" w:cstheme="minorHAnsi"/>
              </w:rPr>
            </w:pPr>
            <w:r w:rsidRPr="005C25C3">
              <w:rPr>
                <w:rFonts w:asciiTheme="minorHAnsi" w:hAnsiTheme="minorHAnsi" w:cstheme="minorHAnsi"/>
              </w:rPr>
              <w:t>Przewidywana skuteczność</w:t>
            </w:r>
          </w:p>
          <w:p w14:paraId="0AFFE4EA"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Przewidywana efektywność</w:t>
            </w:r>
          </w:p>
          <w:p w14:paraId="15FDA96C"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Przewidywana trwałość</w:t>
            </w:r>
            <w:bookmarkEnd w:id="67"/>
          </w:p>
        </w:tc>
      </w:tr>
      <w:tr w:rsidR="002653F6" w:rsidRPr="005C25C3" w14:paraId="4AD4E3D9" w14:textId="77777777" w:rsidTr="00931264">
        <w:trPr>
          <w:trHeight w:val="336"/>
        </w:trPr>
        <w:tc>
          <w:tcPr>
            <w:tcW w:w="9266" w:type="dxa"/>
            <w:shd w:val="clear" w:color="auto" w:fill="D9D9D9"/>
          </w:tcPr>
          <w:p w14:paraId="5E324D86"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7FAC40A7" w14:textId="77777777" w:rsidTr="00931264">
        <w:trPr>
          <w:trHeight w:val="336"/>
        </w:trPr>
        <w:tc>
          <w:tcPr>
            <w:tcW w:w="9266" w:type="dxa"/>
          </w:tcPr>
          <w:p w14:paraId="6435D153"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 xml:space="preserve">Przewidywane jest, że KJE przygotuje stosowne zalecenia. </w:t>
            </w:r>
          </w:p>
        </w:tc>
      </w:tr>
      <w:tr w:rsidR="002653F6" w:rsidRPr="005C25C3" w14:paraId="47A29C46" w14:textId="77777777" w:rsidTr="00931264">
        <w:trPr>
          <w:trHeight w:val="336"/>
        </w:trPr>
        <w:tc>
          <w:tcPr>
            <w:tcW w:w="9266" w:type="dxa"/>
            <w:shd w:val="clear" w:color="auto" w:fill="A6A6A6"/>
          </w:tcPr>
          <w:p w14:paraId="0E394F44"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2653F6" w:rsidRPr="005C25C3" w14:paraId="1A20568F" w14:textId="77777777" w:rsidTr="00931264">
        <w:trPr>
          <w:trHeight w:val="336"/>
        </w:trPr>
        <w:tc>
          <w:tcPr>
            <w:tcW w:w="9266" w:type="dxa"/>
            <w:shd w:val="clear" w:color="auto" w:fill="D9D9D9"/>
          </w:tcPr>
          <w:p w14:paraId="44520897"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165E7259" w14:textId="77777777" w:rsidTr="00931264">
        <w:trPr>
          <w:trHeight w:val="336"/>
        </w:trPr>
        <w:tc>
          <w:tcPr>
            <w:tcW w:w="9266" w:type="dxa"/>
          </w:tcPr>
          <w:p w14:paraId="65A56D49"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Zgodnie z zaleceniami KJE</w:t>
            </w:r>
          </w:p>
        </w:tc>
      </w:tr>
      <w:tr w:rsidR="002653F6" w:rsidRPr="005C25C3" w14:paraId="29F2363E" w14:textId="77777777" w:rsidTr="00931264">
        <w:trPr>
          <w:trHeight w:val="336"/>
        </w:trPr>
        <w:tc>
          <w:tcPr>
            <w:tcW w:w="9266" w:type="dxa"/>
            <w:shd w:val="clear" w:color="auto" w:fill="D9D9D9"/>
          </w:tcPr>
          <w:p w14:paraId="4055783B"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4485B29B" w14:textId="77777777" w:rsidTr="00931264">
        <w:trPr>
          <w:trHeight w:val="336"/>
        </w:trPr>
        <w:tc>
          <w:tcPr>
            <w:tcW w:w="9266" w:type="dxa"/>
          </w:tcPr>
          <w:p w14:paraId="4C17B4F3"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Zgodnie z zaleceniami KJE</w:t>
            </w:r>
          </w:p>
        </w:tc>
      </w:tr>
      <w:tr w:rsidR="002653F6" w:rsidRPr="005C25C3" w14:paraId="22C79B20" w14:textId="77777777" w:rsidTr="00931264">
        <w:trPr>
          <w:trHeight w:val="336"/>
        </w:trPr>
        <w:tc>
          <w:tcPr>
            <w:tcW w:w="9266" w:type="dxa"/>
            <w:shd w:val="clear" w:color="auto" w:fill="A6A6A6"/>
          </w:tcPr>
          <w:p w14:paraId="5821C677"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2653F6" w:rsidRPr="005C25C3" w14:paraId="5ACC68D9" w14:textId="77777777" w:rsidTr="00931264">
        <w:trPr>
          <w:trHeight w:val="336"/>
        </w:trPr>
        <w:tc>
          <w:tcPr>
            <w:tcW w:w="9266" w:type="dxa"/>
            <w:shd w:val="clear" w:color="auto" w:fill="D9D9D9"/>
          </w:tcPr>
          <w:p w14:paraId="5E96D092"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0467E8CE" w14:textId="77777777" w:rsidTr="00931264">
        <w:trPr>
          <w:trHeight w:val="336"/>
        </w:trPr>
        <w:tc>
          <w:tcPr>
            <w:tcW w:w="9266" w:type="dxa"/>
          </w:tcPr>
          <w:p w14:paraId="6EDF37AD"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IV kwartał 2020 r. - IV kwartał 2021 r.</w:t>
            </w:r>
          </w:p>
        </w:tc>
      </w:tr>
      <w:tr w:rsidR="002653F6" w:rsidRPr="005C25C3" w14:paraId="33315ADC" w14:textId="77777777" w:rsidTr="00931264">
        <w:trPr>
          <w:trHeight w:val="336"/>
        </w:trPr>
        <w:tc>
          <w:tcPr>
            <w:tcW w:w="9266" w:type="dxa"/>
            <w:shd w:val="clear" w:color="auto" w:fill="D9D9D9"/>
          </w:tcPr>
          <w:p w14:paraId="215ACB2E"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0D3AB635" w14:textId="77777777" w:rsidTr="00931264">
        <w:trPr>
          <w:trHeight w:val="336"/>
        </w:trPr>
        <w:tc>
          <w:tcPr>
            <w:tcW w:w="9266" w:type="dxa"/>
          </w:tcPr>
          <w:p w14:paraId="077777C7"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250 000 zł</w:t>
            </w:r>
          </w:p>
        </w:tc>
      </w:tr>
      <w:tr w:rsidR="002653F6" w:rsidRPr="005C25C3" w14:paraId="087A05F8" w14:textId="77777777" w:rsidTr="00931264">
        <w:trPr>
          <w:trHeight w:val="336"/>
        </w:trPr>
        <w:tc>
          <w:tcPr>
            <w:tcW w:w="9266" w:type="dxa"/>
            <w:shd w:val="clear" w:color="auto" w:fill="D9D9D9"/>
          </w:tcPr>
          <w:p w14:paraId="206CC97A"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5D645380" w14:textId="77777777" w:rsidTr="00931264">
        <w:trPr>
          <w:trHeight w:val="336"/>
        </w:trPr>
        <w:tc>
          <w:tcPr>
            <w:tcW w:w="9266" w:type="dxa"/>
          </w:tcPr>
          <w:p w14:paraId="4C43BADB" w14:textId="77777777" w:rsidR="001306FA" w:rsidRPr="005C25C3" w:rsidRDefault="001306FA"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2653F6" w:rsidRPr="005C25C3" w14:paraId="0B1B15B5" w14:textId="77777777" w:rsidTr="00931264">
        <w:trPr>
          <w:trHeight w:val="336"/>
        </w:trPr>
        <w:tc>
          <w:tcPr>
            <w:tcW w:w="9266" w:type="dxa"/>
            <w:shd w:val="clear" w:color="auto" w:fill="D9D9D9"/>
          </w:tcPr>
          <w:p w14:paraId="6CE43D93" w14:textId="77777777" w:rsidR="001306FA" w:rsidRPr="005C25C3" w:rsidRDefault="001306FA"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46F6A6D3" w14:textId="77777777" w:rsidTr="00931264">
        <w:trPr>
          <w:trHeight w:val="336"/>
        </w:trPr>
        <w:tc>
          <w:tcPr>
            <w:tcW w:w="9266" w:type="dxa"/>
          </w:tcPr>
          <w:p w14:paraId="291C8A69" w14:textId="77777777" w:rsidR="001306FA" w:rsidRPr="005C25C3" w:rsidRDefault="001306FA" w:rsidP="008C6127">
            <w:pPr>
              <w:spacing w:after="0"/>
              <w:rPr>
                <w:rFonts w:asciiTheme="minorHAnsi" w:hAnsiTheme="minorHAnsi" w:cstheme="minorHAnsi"/>
              </w:rPr>
            </w:pPr>
          </w:p>
        </w:tc>
      </w:tr>
    </w:tbl>
    <w:p w14:paraId="7F6ACDD5" w14:textId="77777777" w:rsidR="001306FA" w:rsidRPr="005C25C3" w:rsidRDefault="001306FA" w:rsidP="008C6127">
      <w:pPr>
        <w:rPr>
          <w:rFonts w:asciiTheme="minorHAnsi" w:hAnsiTheme="minorHAnsi" w:cstheme="minorHAnsi"/>
        </w:rPr>
      </w:pPr>
    </w:p>
    <w:p w14:paraId="21F5B684" w14:textId="37C84B1F" w:rsidR="00FD7EF6" w:rsidRPr="005C25C3" w:rsidRDefault="00AC7A25"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r w:rsidRPr="005C25C3">
        <w:rPr>
          <w:rFonts w:asciiTheme="minorHAnsi" w:hAnsiTheme="minorHAnsi" w:cstheme="minorHAnsi"/>
          <w:sz w:val="22"/>
          <w:szCs w:val="22"/>
        </w:rPr>
        <w:br w:type="page"/>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39EB172A" w14:textId="77777777" w:rsidTr="00B47399">
        <w:trPr>
          <w:trHeight w:val="354"/>
          <w:tblHeader/>
        </w:trPr>
        <w:tc>
          <w:tcPr>
            <w:tcW w:w="9266" w:type="dxa"/>
            <w:shd w:val="clear" w:color="auto" w:fill="D5DCE4" w:themeFill="text2" w:themeFillTint="33"/>
          </w:tcPr>
          <w:p w14:paraId="187775B3" w14:textId="374CB683"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8" w:name="_Toc95743525"/>
            <w:r w:rsidRPr="005C25C3">
              <w:rPr>
                <w:rFonts w:asciiTheme="minorHAnsi" w:hAnsiTheme="minorHAnsi" w:cstheme="minorHAnsi"/>
                <w:color w:val="auto"/>
                <w:sz w:val="22"/>
                <w:szCs w:val="22"/>
              </w:rPr>
              <w:lastRenderedPageBreak/>
              <w:t xml:space="preserve">Ewaluacja wpływu realizacji RPO WSL 2014-2020 na rozwój </w:t>
            </w:r>
            <w:proofErr w:type="spellStart"/>
            <w:r w:rsidRPr="005C25C3">
              <w:rPr>
                <w:rFonts w:asciiTheme="minorHAnsi" w:hAnsiTheme="minorHAnsi" w:cstheme="minorHAnsi"/>
                <w:color w:val="auto"/>
                <w:sz w:val="22"/>
                <w:szCs w:val="22"/>
              </w:rPr>
              <w:t>społeczno</w:t>
            </w:r>
            <w:proofErr w:type="spellEnd"/>
            <w:r w:rsidRPr="005C25C3">
              <w:rPr>
                <w:rFonts w:asciiTheme="minorHAnsi" w:hAnsiTheme="minorHAnsi" w:cstheme="minorHAnsi"/>
                <w:color w:val="auto"/>
                <w:sz w:val="22"/>
                <w:szCs w:val="22"/>
              </w:rPr>
              <w:t>–gospodarczy województwa śląskiego i na osiągnięcie celów Strategii Europa 2020 z wykorzystaniem modelowania makroekonomicznego</w:t>
            </w:r>
            <w:bookmarkEnd w:id="68"/>
          </w:p>
        </w:tc>
      </w:tr>
      <w:tr w:rsidR="002653F6" w:rsidRPr="005C25C3" w14:paraId="35025045" w14:textId="77777777" w:rsidTr="006A726E">
        <w:trPr>
          <w:trHeight w:val="354"/>
        </w:trPr>
        <w:tc>
          <w:tcPr>
            <w:tcW w:w="9266" w:type="dxa"/>
            <w:shd w:val="clear" w:color="auto" w:fill="A6A6A6"/>
          </w:tcPr>
          <w:p w14:paraId="27279816"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2653F6" w:rsidRPr="005C25C3" w14:paraId="67189BE6" w14:textId="77777777" w:rsidTr="006A726E">
        <w:trPr>
          <w:trHeight w:val="336"/>
        </w:trPr>
        <w:tc>
          <w:tcPr>
            <w:tcW w:w="9266" w:type="dxa"/>
            <w:shd w:val="clear" w:color="auto" w:fill="D9D9D9"/>
          </w:tcPr>
          <w:p w14:paraId="34CE3D76"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Zakres badania (uwzględnienie Osi Priorytetowych/działań) oraz fundusz</w:t>
            </w:r>
          </w:p>
        </w:tc>
      </w:tr>
      <w:tr w:rsidR="002653F6" w:rsidRPr="005C25C3" w14:paraId="3B486617" w14:textId="77777777" w:rsidTr="006A726E">
        <w:trPr>
          <w:trHeight w:val="336"/>
        </w:trPr>
        <w:tc>
          <w:tcPr>
            <w:tcW w:w="9266" w:type="dxa"/>
          </w:tcPr>
          <w:p w14:paraId="3621C40F" w14:textId="77777777" w:rsidR="005D661F" w:rsidRPr="005C25C3" w:rsidRDefault="005D661F" w:rsidP="008C6127">
            <w:pPr>
              <w:spacing w:after="0"/>
              <w:rPr>
                <w:rFonts w:asciiTheme="minorHAnsi" w:hAnsiTheme="minorHAnsi" w:cstheme="minorHAnsi"/>
                <w:bCs/>
              </w:rPr>
            </w:pPr>
            <w:r w:rsidRPr="005C25C3">
              <w:rPr>
                <w:rFonts w:asciiTheme="minorHAnsi" w:hAnsiTheme="minorHAnsi" w:cstheme="minorHAnsi"/>
              </w:rPr>
              <w:t>Badanie będzie obejmować</w:t>
            </w:r>
            <w:r w:rsidRPr="005C25C3">
              <w:rPr>
                <w:rFonts w:asciiTheme="minorHAnsi" w:hAnsiTheme="minorHAnsi" w:cstheme="minorHAnsi"/>
                <w:bCs/>
              </w:rPr>
              <w:t xml:space="preserve"> wszystkie osie Priorytetowe.</w:t>
            </w:r>
          </w:p>
          <w:p w14:paraId="486B56CE" w14:textId="77777777" w:rsidR="005D661F" w:rsidRPr="005C25C3" w:rsidRDefault="005D661F" w:rsidP="008C6127">
            <w:pPr>
              <w:spacing w:after="0"/>
              <w:rPr>
                <w:rFonts w:asciiTheme="minorHAnsi" w:hAnsiTheme="minorHAnsi" w:cstheme="minorHAnsi"/>
                <w:bCs/>
              </w:rPr>
            </w:pPr>
          </w:p>
          <w:p w14:paraId="58EDF121" w14:textId="77777777" w:rsidR="005D661F" w:rsidRPr="005C25C3" w:rsidRDefault="005D661F" w:rsidP="008C6127">
            <w:pPr>
              <w:spacing w:after="0"/>
              <w:rPr>
                <w:rFonts w:asciiTheme="minorHAnsi" w:hAnsiTheme="minorHAnsi" w:cstheme="minorHAnsi"/>
              </w:rPr>
            </w:pPr>
            <w:r w:rsidRPr="005C25C3">
              <w:rPr>
                <w:rFonts w:asciiTheme="minorHAnsi" w:hAnsiTheme="minorHAnsi" w:cstheme="minorHAnsi"/>
                <w:bCs/>
              </w:rPr>
              <w:t>FUNDUSZ: EFS, EFRR</w:t>
            </w:r>
          </w:p>
        </w:tc>
      </w:tr>
      <w:tr w:rsidR="002653F6" w:rsidRPr="005C25C3" w14:paraId="727C0BA1" w14:textId="77777777" w:rsidTr="00D439F5">
        <w:trPr>
          <w:trHeight w:val="336"/>
        </w:trPr>
        <w:tc>
          <w:tcPr>
            <w:tcW w:w="9266" w:type="dxa"/>
            <w:shd w:val="clear" w:color="auto" w:fill="D9D9D9"/>
          </w:tcPr>
          <w:p w14:paraId="741205F9" w14:textId="1C7CB945"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2653F6" w:rsidRPr="005C25C3" w14:paraId="5BD61A0C" w14:textId="77777777" w:rsidTr="00D439F5">
        <w:trPr>
          <w:trHeight w:val="336"/>
        </w:trPr>
        <w:tc>
          <w:tcPr>
            <w:tcW w:w="9266" w:type="dxa"/>
            <w:shd w:val="clear" w:color="auto" w:fill="D9D9D9"/>
          </w:tcPr>
          <w:p w14:paraId="236103A8" w14:textId="4C8E1CB7" w:rsidR="002653F6" w:rsidRPr="005C25C3" w:rsidRDefault="002653F6" w:rsidP="002653F6">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2653F6" w:rsidRPr="005C25C3" w14:paraId="31598B8B" w14:textId="77777777" w:rsidTr="006A726E">
        <w:trPr>
          <w:trHeight w:val="336"/>
        </w:trPr>
        <w:tc>
          <w:tcPr>
            <w:tcW w:w="9266" w:type="dxa"/>
            <w:shd w:val="clear" w:color="auto" w:fill="D9D9D9"/>
          </w:tcPr>
          <w:p w14:paraId="3FB22C48"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Cel badania</w:t>
            </w:r>
          </w:p>
        </w:tc>
      </w:tr>
      <w:tr w:rsidR="002653F6" w:rsidRPr="005C25C3" w14:paraId="20B80C3A" w14:textId="77777777" w:rsidTr="006A726E">
        <w:trPr>
          <w:trHeight w:val="336"/>
        </w:trPr>
        <w:tc>
          <w:tcPr>
            <w:tcW w:w="9266" w:type="dxa"/>
          </w:tcPr>
          <w:p w14:paraId="534B0E9D" w14:textId="57360C68"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 xml:space="preserve">Celem badania jest dokonanie oceny wpływu Programu na rozwój </w:t>
            </w:r>
            <w:proofErr w:type="spellStart"/>
            <w:r w:rsidRPr="005C25C3">
              <w:rPr>
                <w:rFonts w:asciiTheme="minorHAnsi" w:hAnsiTheme="minorHAnsi" w:cstheme="minorHAnsi"/>
              </w:rPr>
              <w:t>społeczno</w:t>
            </w:r>
            <w:proofErr w:type="spellEnd"/>
            <w:r w:rsidRPr="005C25C3">
              <w:rPr>
                <w:rFonts w:asciiTheme="minorHAnsi" w:hAnsiTheme="minorHAnsi" w:cstheme="minorHAnsi"/>
              </w:rPr>
              <w:t xml:space="preserve"> – gospodarczy województwa i na osiągnięcie przez Polskę celów Strategii Europa 2020 z wykorzystaniem modelowania makroekonomicznego.</w:t>
            </w:r>
          </w:p>
          <w:p w14:paraId="017C82F1" w14:textId="77777777" w:rsidR="005D661F" w:rsidRPr="005C25C3" w:rsidRDefault="005D661F" w:rsidP="008C6127">
            <w:pPr>
              <w:spacing w:after="0"/>
              <w:ind w:left="720"/>
              <w:contextualSpacing/>
              <w:rPr>
                <w:rFonts w:asciiTheme="minorHAnsi" w:hAnsiTheme="minorHAnsi" w:cstheme="minorHAnsi"/>
              </w:rPr>
            </w:pPr>
          </w:p>
        </w:tc>
      </w:tr>
      <w:tr w:rsidR="002653F6" w:rsidRPr="005C25C3" w14:paraId="28190A20" w14:textId="77777777" w:rsidTr="006A726E">
        <w:trPr>
          <w:trHeight w:val="336"/>
        </w:trPr>
        <w:tc>
          <w:tcPr>
            <w:tcW w:w="9266" w:type="dxa"/>
            <w:shd w:val="clear" w:color="auto" w:fill="D9D9D9"/>
          </w:tcPr>
          <w:p w14:paraId="4FB9DB25"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2653F6" w:rsidRPr="005C25C3" w14:paraId="364D61FC" w14:textId="77777777" w:rsidTr="006A726E">
        <w:trPr>
          <w:trHeight w:val="336"/>
        </w:trPr>
        <w:tc>
          <w:tcPr>
            <w:tcW w:w="9266" w:type="dxa"/>
          </w:tcPr>
          <w:p w14:paraId="78AC8477" w14:textId="5124D936"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Badanie wprost realizuje zapisy:</w:t>
            </w:r>
          </w:p>
          <w:p w14:paraId="0D62C910" w14:textId="77777777" w:rsidR="005D661F" w:rsidRPr="005C25C3" w:rsidRDefault="005D661F" w:rsidP="008C70D9">
            <w:pPr>
              <w:pStyle w:val="Akapitzlist"/>
              <w:numPr>
                <w:ilvl w:val="0"/>
                <w:numId w:val="106"/>
              </w:numPr>
              <w:spacing w:after="0"/>
              <w:rPr>
                <w:rFonts w:asciiTheme="minorHAnsi" w:hAnsiTheme="minorHAnsi" w:cstheme="minorHAnsi"/>
                <w:b/>
                <w:sz w:val="22"/>
                <w:szCs w:val="22"/>
              </w:rPr>
            </w:pPr>
            <w:r w:rsidRPr="005C25C3">
              <w:rPr>
                <w:rFonts w:asciiTheme="minorHAnsi" w:hAnsiTheme="minorHAnsi" w:cstheme="minorHAnsi"/>
                <w:sz w:val="22"/>
                <w:szCs w:val="22"/>
              </w:rPr>
              <w:t>Rozporządzenia ogólnego, art. 114 ust 2:</w:t>
            </w:r>
          </w:p>
          <w:p w14:paraId="21C819CB" w14:textId="77777777"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„Do dnia 31 grudnia 2022 r. instytucje zarządzające przekazują Komisji, w odniesieniu do każdego programu operacyjnego, sprawozdanie zawierające podsumowanie wyników ewaluacji przeprowadzonych podczas okresu programowania i głównych produktów oraz rezultatów programu operacyjnego, przedstawiając omówienie przekazanych informacji.”</w:t>
            </w:r>
          </w:p>
          <w:p w14:paraId="14925651" w14:textId="77777777" w:rsidR="005D661F" w:rsidRPr="005C25C3" w:rsidRDefault="005D661F" w:rsidP="008C6127">
            <w:pPr>
              <w:spacing w:after="0"/>
              <w:rPr>
                <w:rFonts w:asciiTheme="minorHAnsi" w:hAnsiTheme="minorHAnsi" w:cstheme="minorHAnsi"/>
              </w:rPr>
            </w:pPr>
          </w:p>
          <w:p w14:paraId="4D062589" w14:textId="77777777" w:rsidR="005D661F" w:rsidRPr="005C25C3" w:rsidRDefault="005D661F" w:rsidP="008C70D9">
            <w:pPr>
              <w:pStyle w:val="Akapitzlist"/>
              <w:numPr>
                <w:ilvl w:val="0"/>
                <w:numId w:val="106"/>
              </w:numPr>
              <w:spacing w:after="0"/>
              <w:rPr>
                <w:rFonts w:asciiTheme="minorHAnsi" w:hAnsiTheme="minorHAnsi" w:cstheme="minorHAnsi"/>
                <w:sz w:val="22"/>
                <w:szCs w:val="22"/>
              </w:rPr>
            </w:pPr>
            <w:r w:rsidRPr="005C25C3">
              <w:rPr>
                <w:rFonts w:asciiTheme="minorHAnsi" w:hAnsiTheme="minorHAnsi" w:cstheme="minorHAnsi"/>
                <w:sz w:val="22"/>
                <w:szCs w:val="22"/>
              </w:rPr>
              <w:t xml:space="preserve">Rozporządzenia ogólnego, art. 54 ust 1: </w:t>
            </w:r>
          </w:p>
          <w:p w14:paraId="7FDAD6E0" w14:textId="77777777"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„…Wpływ programów jest ewaluowany w świetle zadań każdego z EFSI w odniesieniu do wymiernych celów unijnej strategii na rzecz inteligentnego, zrównoważonego wzrostu sprzyjającego włączeniu społecznemu, i z uwzględnieniem wielkości programu, w odniesieniu do PKB oraz poziomu bezrobocia na terenie objętym programem, w stosownych przypadkach”.</w:t>
            </w:r>
          </w:p>
          <w:p w14:paraId="097254FA" w14:textId="77777777" w:rsidR="005D661F" w:rsidRPr="005C25C3" w:rsidRDefault="005D661F" w:rsidP="008C6127">
            <w:pPr>
              <w:spacing w:after="0"/>
              <w:rPr>
                <w:rFonts w:asciiTheme="minorHAnsi" w:hAnsiTheme="minorHAnsi" w:cstheme="minorHAnsi"/>
              </w:rPr>
            </w:pPr>
          </w:p>
          <w:p w14:paraId="6C91F413" w14:textId="0DADC303"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Badanie pozwoli na uchwycenie zmiany, która nastąpiła w wyniku wdrażania Programu.</w:t>
            </w:r>
          </w:p>
        </w:tc>
      </w:tr>
      <w:tr w:rsidR="002653F6" w:rsidRPr="005C25C3" w14:paraId="200E71F4" w14:textId="77777777" w:rsidTr="006A726E">
        <w:trPr>
          <w:trHeight w:val="336"/>
        </w:trPr>
        <w:tc>
          <w:tcPr>
            <w:tcW w:w="9266" w:type="dxa"/>
            <w:shd w:val="clear" w:color="auto" w:fill="D9D9D9"/>
          </w:tcPr>
          <w:p w14:paraId="51B4CC4C"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Kryteria badania</w:t>
            </w:r>
          </w:p>
        </w:tc>
      </w:tr>
      <w:tr w:rsidR="002653F6" w:rsidRPr="005C25C3" w14:paraId="0E218EC0" w14:textId="77777777" w:rsidTr="006A726E">
        <w:trPr>
          <w:trHeight w:val="336"/>
        </w:trPr>
        <w:tc>
          <w:tcPr>
            <w:tcW w:w="9266" w:type="dxa"/>
          </w:tcPr>
          <w:p w14:paraId="65365828"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rPr>
              <w:t>Skuteczność</w:t>
            </w:r>
          </w:p>
          <w:p w14:paraId="395BB452" w14:textId="79F31B43" w:rsidR="005D661F" w:rsidRPr="00F80070" w:rsidRDefault="005D661F" w:rsidP="008C6127">
            <w:pPr>
              <w:spacing w:after="0"/>
              <w:rPr>
                <w:rFonts w:asciiTheme="minorHAnsi" w:hAnsiTheme="minorHAnsi" w:cstheme="minorHAnsi"/>
                <w:b/>
              </w:rPr>
            </w:pPr>
            <w:r w:rsidRPr="005C25C3">
              <w:rPr>
                <w:rFonts w:asciiTheme="minorHAnsi" w:hAnsiTheme="minorHAnsi" w:cstheme="minorHAnsi"/>
              </w:rPr>
              <w:t>Użyteczność</w:t>
            </w:r>
          </w:p>
        </w:tc>
      </w:tr>
      <w:tr w:rsidR="002653F6" w:rsidRPr="005C25C3" w14:paraId="7341FF1B" w14:textId="77777777" w:rsidTr="006A726E">
        <w:trPr>
          <w:trHeight w:val="336"/>
        </w:trPr>
        <w:tc>
          <w:tcPr>
            <w:tcW w:w="9266" w:type="dxa"/>
            <w:shd w:val="clear" w:color="auto" w:fill="D9D9D9"/>
          </w:tcPr>
          <w:p w14:paraId="386E1C57"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2653F6" w:rsidRPr="005C25C3" w14:paraId="02317E21" w14:textId="77777777" w:rsidTr="006A726E">
        <w:trPr>
          <w:trHeight w:val="336"/>
        </w:trPr>
        <w:tc>
          <w:tcPr>
            <w:tcW w:w="9266" w:type="dxa"/>
          </w:tcPr>
          <w:p w14:paraId="76824C9F" w14:textId="36159579" w:rsidR="005D661F" w:rsidRPr="005C25C3" w:rsidRDefault="005D661F" w:rsidP="008C6127">
            <w:pPr>
              <w:spacing w:after="0"/>
              <w:rPr>
                <w:rFonts w:asciiTheme="minorHAnsi" w:hAnsiTheme="minorHAnsi" w:cstheme="minorHAnsi"/>
              </w:rPr>
            </w:pPr>
            <w:r w:rsidRPr="005C25C3">
              <w:rPr>
                <w:rFonts w:asciiTheme="minorHAnsi" w:hAnsiTheme="minorHAnsi" w:cstheme="minorHAnsi"/>
              </w:rPr>
              <w:t>Planuje się, że ewaluacja pomoże w odpowiedzi na następujące pytania:</w:t>
            </w:r>
          </w:p>
          <w:p w14:paraId="7FC26279" w14:textId="77777777" w:rsidR="005D661F" w:rsidRPr="005C25C3" w:rsidRDefault="005D661F" w:rsidP="008C6127">
            <w:pPr>
              <w:numPr>
                <w:ilvl w:val="0"/>
                <w:numId w:val="11"/>
              </w:numPr>
              <w:spacing w:after="0"/>
              <w:contextualSpacing/>
              <w:rPr>
                <w:rFonts w:asciiTheme="minorHAnsi" w:hAnsiTheme="minorHAnsi" w:cstheme="minorHAnsi"/>
                <w:b/>
              </w:rPr>
            </w:pPr>
            <w:r w:rsidRPr="005C25C3">
              <w:rPr>
                <w:rFonts w:asciiTheme="minorHAnsi" w:hAnsiTheme="minorHAnsi" w:cstheme="minorHAnsi"/>
              </w:rPr>
              <w:t>Jaki jest wpływ realizacji RPO WSL 2014-2020 na rozwój społeczno-gospodarczy województwa śląskiego, w tym w szczególności na:</w:t>
            </w:r>
          </w:p>
          <w:p w14:paraId="5F48BFC1" w14:textId="751424CF" w:rsidR="005D661F" w:rsidRPr="005C25C3" w:rsidRDefault="005D661F" w:rsidP="008C6127">
            <w:pPr>
              <w:numPr>
                <w:ilvl w:val="1"/>
                <w:numId w:val="11"/>
              </w:numPr>
              <w:spacing w:after="0"/>
              <w:contextualSpacing/>
              <w:rPr>
                <w:rFonts w:asciiTheme="minorHAnsi" w:hAnsiTheme="minorHAnsi" w:cstheme="minorHAnsi"/>
                <w:b/>
              </w:rPr>
            </w:pPr>
            <w:r w:rsidRPr="005C25C3">
              <w:rPr>
                <w:rFonts w:asciiTheme="minorHAnsi" w:hAnsiTheme="minorHAnsi" w:cstheme="minorHAnsi"/>
              </w:rPr>
              <w:t>poziom bezrobocia,</w:t>
            </w:r>
          </w:p>
          <w:p w14:paraId="04F13C70" w14:textId="20D521F2" w:rsidR="005D661F" w:rsidRPr="005C25C3" w:rsidRDefault="005D661F" w:rsidP="008C6127">
            <w:pPr>
              <w:numPr>
                <w:ilvl w:val="1"/>
                <w:numId w:val="11"/>
              </w:numPr>
              <w:spacing w:after="0"/>
              <w:contextualSpacing/>
              <w:rPr>
                <w:rFonts w:asciiTheme="minorHAnsi" w:hAnsiTheme="minorHAnsi" w:cstheme="minorHAnsi"/>
                <w:b/>
              </w:rPr>
            </w:pPr>
            <w:r w:rsidRPr="005C25C3">
              <w:rPr>
                <w:rFonts w:asciiTheme="minorHAnsi" w:hAnsiTheme="minorHAnsi" w:cstheme="minorHAnsi"/>
              </w:rPr>
              <w:t>PKB,</w:t>
            </w:r>
          </w:p>
          <w:p w14:paraId="35A848B0" w14:textId="77777777" w:rsidR="005D661F" w:rsidRPr="005C25C3" w:rsidRDefault="005D661F" w:rsidP="008C6127">
            <w:pPr>
              <w:numPr>
                <w:ilvl w:val="1"/>
                <w:numId w:val="11"/>
              </w:numPr>
              <w:spacing w:after="0"/>
              <w:contextualSpacing/>
              <w:rPr>
                <w:rFonts w:asciiTheme="minorHAnsi" w:hAnsiTheme="minorHAnsi" w:cstheme="minorHAnsi"/>
                <w:b/>
              </w:rPr>
            </w:pPr>
            <w:r w:rsidRPr="005C25C3">
              <w:rPr>
                <w:rFonts w:asciiTheme="minorHAnsi" w:hAnsiTheme="minorHAnsi" w:cstheme="minorHAnsi"/>
              </w:rPr>
              <w:t>Liczba nowo utworzonych miejsc pracy,</w:t>
            </w:r>
          </w:p>
          <w:p w14:paraId="13F96407"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wskaźnik zatrudnienia osób w wieku 20-64 lata, </w:t>
            </w:r>
          </w:p>
          <w:p w14:paraId="617F1D15"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wydajność pracy, </w:t>
            </w:r>
          </w:p>
          <w:p w14:paraId="648BA5D7"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inwestycje,</w:t>
            </w:r>
          </w:p>
          <w:p w14:paraId="5C660292"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lastRenderedPageBreak/>
              <w:t>bilans sektora publicznego?</w:t>
            </w:r>
          </w:p>
          <w:p w14:paraId="7747756D" w14:textId="77777777" w:rsidR="005D661F" w:rsidRPr="005C25C3" w:rsidRDefault="005D661F" w:rsidP="008C6127">
            <w:pPr>
              <w:numPr>
                <w:ilvl w:val="0"/>
                <w:numId w:val="11"/>
              </w:numPr>
              <w:spacing w:after="0"/>
              <w:contextualSpacing/>
              <w:rPr>
                <w:rFonts w:asciiTheme="minorHAnsi" w:hAnsiTheme="minorHAnsi" w:cstheme="minorHAnsi"/>
              </w:rPr>
            </w:pPr>
            <w:r w:rsidRPr="005C25C3">
              <w:rPr>
                <w:rFonts w:asciiTheme="minorHAnsi" w:hAnsiTheme="minorHAnsi" w:cstheme="minorHAnsi"/>
              </w:rPr>
              <w:t>Czy udzielone wsparcie było skuteczne pod kątem wdrażania celów Strategii EU2020, tzn. w jakim stopniu przyczyniło się do osiągnięcia celów Strategii wyznaczonych dla Polski, tj.:</w:t>
            </w:r>
          </w:p>
          <w:p w14:paraId="0B70C951"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stopa zatrudnienia osób w wieku 20-64 lat - 71 %, </w:t>
            </w:r>
          </w:p>
          <w:p w14:paraId="00E7DF81"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badania i rozwój w % PKB - 1,7 %, </w:t>
            </w:r>
          </w:p>
          <w:p w14:paraId="5A75F862"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energia odnawialna – 15 %, </w:t>
            </w:r>
          </w:p>
          <w:p w14:paraId="7AC69AFF"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emisja gazów cieplarnianych – dopuszczalny próg wzrostu w realizacji do 2005 r. - 14%</w:t>
            </w:r>
          </w:p>
          <w:p w14:paraId="3035144F"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efektywność energetyczna – 96,4 </w:t>
            </w:r>
            <w:proofErr w:type="spellStart"/>
            <w:r w:rsidRPr="005C25C3">
              <w:rPr>
                <w:rFonts w:asciiTheme="minorHAnsi" w:hAnsiTheme="minorHAnsi" w:cstheme="minorHAnsi"/>
              </w:rPr>
              <w:t>Mtoe</w:t>
            </w:r>
            <w:proofErr w:type="spellEnd"/>
            <w:r w:rsidRPr="005C25C3">
              <w:rPr>
                <w:rFonts w:asciiTheme="minorHAnsi" w:hAnsiTheme="minorHAnsi" w:cstheme="minorHAnsi"/>
              </w:rPr>
              <w:t>,</w:t>
            </w:r>
          </w:p>
          <w:p w14:paraId="7F58F549"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 xml:space="preserve">przedwczesne zakończenie nauki 4,5 proc., </w:t>
            </w:r>
          </w:p>
          <w:p w14:paraId="12C6E284" w14:textId="77777777" w:rsidR="005D661F" w:rsidRPr="005C25C3" w:rsidRDefault="005D661F" w:rsidP="008C6127">
            <w:pPr>
              <w:numPr>
                <w:ilvl w:val="1"/>
                <w:numId w:val="11"/>
              </w:numPr>
              <w:spacing w:after="0"/>
              <w:contextualSpacing/>
              <w:rPr>
                <w:rFonts w:asciiTheme="minorHAnsi" w:hAnsiTheme="minorHAnsi" w:cstheme="minorHAnsi"/>
              </w:rPr>
            </w:pPr>
            <w:r w:rsidRPr="005C25C3">
              <w:rPr>
                <w:rFonts w:asciiTheme="minorHAnsi" w:hAnsiTheme="minorHAnsi" w:cstheme="minorHAnsi"/>
              </w:rPr>
              <w:t>wykształcenie wyższe 45 proc.,</w:t>
            </w:r>
          </w:p>
          <w:p w14:paraId="11443EFF" w14:textId="62D03406" w:rsidR="005D661F" w:rsidRPr="00F80070" w:rsidRDefault="005D661F" w:rsidP="00F80070">
            <w:pPr>
              <w:numPr>
                <w:ilvl w:val="1"/>
                <w:numId w:val="11"/>
              </w:numPr>
              <w:spacing w:after="0"/>
              <w:contextualSpacing/>
              <w:rPr>
                <w:rFonts w:asciiTheme="minorHAnsi" w:hAnsiTheme="minorHAnsi" w:cstheme="minorHAnsi"/>
              </w:rPr>
            </w:pPr>
            <w:r w:rsidRPr="005C25C3">
              <w:rPr>
                <w:rFonts w:asciiTheme="minorHAnsi" w:hAnsiTheme="minorHAnsi" w:cstheme="minorHAnsi"/>
              </w:rPr>
              <w:t>spadek liczby osób zagrożonych ubóstwem i wykluczeniem społecznym o 1,5 mln?</w:t>
            </w:r>
          </w:p>
        </w:tc>
      </w:tr>
      <w:tr w:rsidR="002653F6" w:rsidRPr="005C25C3" w14:paraId="527D5633" w14:textId="77777777" w:rsidTr="006A726E">
        <w:trPr>
          <w:trHeight w:val="336"/>
        </w:trPr>
        <w:tc>
          <w:tcPr>
            <w:tcW w:w="9266" w:type="dxa"/>
            <w:shd w:val="clear" w:color="auto" w:fill="A6A6A6"/>
          </w:tcPr>
          <w:p w14:paraId="3FC06206"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lastRenderedPageBreak/>
              <w:t>Ogólny zarys metodologii badania</w:t>
            </w:r>
          </w:p>
        </w:tc>
      </w:tr>
      <w:tr w:rsidR="002653F6" w:rsidRPr="005C25C3" w14:paraId="73DC4BAB" w14:textId="77777777" w:rsidTr="006A726E">
        <w:trPr>
          <w:trHeight w:val="336"/>
        </w:trPr>
        <w:tc>
          <w:tcPr>
            <w:tcW w:w="9266" w:type="dxa"/>
            <w:shd w:val="clear" w:color="auto" w:fill="D9D9D9"/>
          </w:tcPr>
          <w:p w14:paraId="2D60C117"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2653F6" w:rsidRPr="005C25C3" w14:paraId="659A6076" w14:textId="77777777" w:rsidTr="006A726E">
        <w:trPr>
          <w:trHeight w:val="336"/>
        </w:trPr>
        <w:tc>
          <w:tcPr>
            <w:tcW w:w="9266" w:type="dxa"/>
          </w:tcPr>
          <w:p w14:paraId="457C1636" w14:textId="03BE76AF" w:rsidR="005D661F" w:rsidRPr="005C25C3" w:rsidRDefault="005D661F" w:rsidP="008C6127">
            <w:pPr>
              <w:autoSpaceDE w:val="0"/>
              <w:autoSpaceDN w:val="0"/>
              <w:spacing w:after="0"/>
              <w:rPr>
                <w:rFonts w:asciiTheme="minorHAnsi" w:hAnsiTheme="minorHAnsi" w:cstheme="minorHAnsi"/>
              </w:rPr>
            </w:pPr>
            <w:r w:rsidRPr="005C25C3">
              <w:rPr>
                <w:rFonts w:asciiTheme="minorHAnsi" w:hAnsiTheme="minorHAnsi" w:cstheme="minorHAnsi"/>
              </w:rPr>
              <w:t>Planowana do zastosowania metodologia obejmie:</w:t>
            </w:r>
          </w:p>
          <w:p w14:paraId="446CE9B0" w14:textId="3CDBBE2A" w:rsidR="005D661F" w:rsidRPr="005C25C3" w:rsidRDefault="005D661F" w:rsidP="008C70D9">
            <w:pPr>
              <w:numPr>
                <w:ilvl w:val="0"/>
                <w:numId w:val="18"/>
              </w:numPr>
              <w:autoSpaceDE w:val="0"/>
              <w:autoSpaceDN w:val="0"/>
              <w:spacing w:after="0"/>
              <w:ind w:hanging="454"/>
              <w:rPr>
                <w:rFonts w:asciiTheme="minorHAnsi" w:hAnsiTheme="minorHAnsi" w:cstheme="minorHAnsi"/>
              </w:rPr>
            </w:pPr>
            <w:r w:rsidRPr="005C25C3">
              <w:rPr>
                <w:rFonts w:asciiTheme="minorHAnsi" w:hAnsiTheme="minorHAnsi" w:cstheme="minorHAnsi"/>
              </w:rPr>
              <w:t xml:space="preserve">analizę dokumentów strategicznych, programowych, dokumentacji projektowej, danych związanych z realizacją projektów, </w:t>
            </w:r>
          </w:p>
          <w:p w14:paraId="214DD723" w14:textId="7D8B77FA" w:rsidR="005D661F" w:rsidRPr="005C25C3" w:rsidRDefault="005D661F" w:rsidP="008C70D9">
            <w:pPr>
              <w:numPr>
                <w:ilvl w:val="0"/>
                <w:numId w:val="18"/>
              </w:numPr>
              <w:autoSpaceDE w:val="0"/>
              <w:autoSpaceDN w:val="0"/>
              <w:spacing w:after="0"/>
              <w:ind w:hanging="454"/>
              <w:rPr>
                <w:rFonts w:asciiTheme="minorHAnsi" w:hAnsiTheme="minorHAnsi" w:cstheme="minorHAnsi"/>
              </w:rPr>
            </w:pPr>
            <w:r w:rsidRPr="005C25C3">
              <w:rPr>
                <w:rFonts w:asciiTheme="minorHAnsi" w:hAnsiTheme="minorHAnsi" w:cstheme="minorHAnsi"/>
              </w:rPr>
              <w:t xml:space="preserve">analizę statystyczną i ekonometryczną, </w:t>
            </w:r>
          </w:p>
          <w:p w14:paraId="42431728" w14:textId="77777777" w:rsidR="005D661F" w:rsidRPr="005C25C3" w:rsidRDefault="005D661F" w:rsidP="008C70D9">
            <w:pPr>
              <w:numPr>
                <w:ilvl w:val="0"/>
                <w:numId w:val="18"/>
              </w:numPr>
              <w:autoSpaceDE w:val="0"/>
              <w:autoSpaceDN w:val="0"/>
              <w:spacing w:after="0"/>
              <w:ind w:hanging="454"/>
              <w:rPr>
                <w:rFonts w:asciiTheme="minorHAnsi" w:hAnsiTheme="minorHAnsi" w:cstheme="minorHAnsi"/>
              </w:rPr>
            </w:pPr>
            <w:r w:rsidRPr="005C25C3">
              <w:rPr>
                <w:rFonts w:asciiTheme="minorHAnsi" w:hAnsiTheme="minorHAnsi" w:cstheme="minorHAnsi"/>
              </w:rPr>
              <w:t>zastosowanie modelu/grupy modeli makroekonomicznych</w:t>
            </w:r>
          </w:p>
          <w:p w14:paraId="745B18CD" w14:textId="703C8263" w:rsidR="005D661F" w:rsidRPr="00F80070" w:rsidRDefault="005D661F" w:rsidP="00F80070">
            <w:pPr>
              <w:numPr>
                <w:ilvl w:val="0"/>
                <w:numId w:val="18"/>
              </w:numPr>
              <w:autoSpaceDE w:val="0"/>
              <w:autoSpaceDN w:val="0"/>
              <w:spacing w:after="0"/>
              <w:ind w:hanging="454"/>
              <w:rPr>
                <w:rFonts w:asciiTheme="minorHAnsi" w:hAnsiTheme="minorHAnsi" w:cstheme="minorHAnsi"/>
              </w:rPr>
            </w:pPr>
            <w:r w:rsidRPr="005C25C3">
              <w:rPr>
                <w:rFonts w:asciiTheme="minorHAnsi" w:hAnsiTheme="minorHAnsi" w:cstheme="minorHAnsi"/>
              </w:rPr>
              <w:t>wywiad z przedstawicielami Instytucji Zarządzającej.</w:t>
            </w:r>
          </w:p>
          <w:p w14:paraId="65D37086" w14:textId="77777777" w:rsidR="005D661F" w:rsidRPr="005C25C3" w:rsidRDefault="005D661F" w:rsidP="008C6127">
            <w:pPr>
              <w:autoSpaceDE w:val="0"/>
              <w:autoSpaceDN w:val="0"/>
              <w:spacing w:after="0"/>
              <w:rPr>
                <w:rFonts w:asciiTheme="minorHAnsi" w:hAnsiTheme="minorHAnsi" w:cstheme="minorHAnsi"/>
              </w:rPr>
            </w:pPr>
            <w:r w:rsidRPr="005C25C3">
              <w:rPr>
                <w:rFonts w:asciiTheme="minorHAnsi" w:hAnsiTheme="minorHAnsi" w:cstheme="minorHAnsi"/>
              </w:rPr>
              <w:t>Wpływ Programu na sytuację społeczno-gospodarczą województwa zostanie oceniony z wykorzystaniem modelu/grupy modeli makroekonomicznych, spełniających wytyczne Komisji Europejskiej odnośnie narzędzi zalecanych do wykorzystywania w celu oszacowania wpływu zewnętrznych środków finansowych na gospodarkę badanego terytorium, a także pozwalających na dokonanie rzetelnej i wiarygodnej analizy oddziaływania Programu na wskaźniki makroekonomiczne na poziome województwa śląskiego. Scenariusze skonstruowane na potrzeby badania będą opierać się na jak najaktualniejszych dostępnych danych i uwzględniać zmieniające się uwarunkowania społeczno-gospodarcze.</w:t>
            </w:r>
          </w:p>
          <w:p w14:paraId="7890C9CB" w14:textId="09108AD2" w:rsidR="005D661F" w:rsidRPr="005C25C3" w:rsidRDefault="005D661F" w:rsidP="008C6127">
            <w:pPr>
              <w:autoSpaceDE w:val="0"/>
              <w:autoSpaceDN w:val="0"/>
              <w:spacing w:after="0"/>
              <w:rPr>
                <w:rFonts w:asciiTheme="minorHAnsi" w:hAnsiTheme="minorHAnsi" w:cstheme="minorHAnsi"/>
              </w:rPr>
            </w:pPr>
            <w:r w:rsidRPr="005C25C3">
              <w:rPr>
                <w:rFonts w:asciiTheme="minorHAnsi" w:hAnsiTheme="minorHAnsi" w:cstheme="minorHAnsi"/>
              </w:rPr>
              <w:t>Skuteczność wdrażania celów Strategii EU 2020 zostanie oceniona z wykorzystaniem analizy statystycznej i ekonometrycznej, uwzględniających przede wszystkim dane dotyczące ilości i wartości podpisanych umów o dofinansowanie w poszczególnych kategoriach interwencji, a także skorelowanie wskaźników RPO WSL 2014-2020 ze wskaźnikami Str</w:t>
            </w:r>
            <w:r w:rsidR="002653F6">
              <w:rPr>
                <w:rFonts w:asciiTheme="minorHAnsi" w:hAnsiTheme="minorHAnsi" w:cstheme="minorHAnsi"/>
              </w:rPr>
              <w:t xml:space="preserve">ategii Europa 2020 dla Polski. </w:t>
            </w:r>
          </w:p>
        </w:tc>
      </w:tr>
      <w:tr w:rsidR="002653F6" w:rsidRPr="005C25C3" w14:paraId="61478297" w14:textId="77777777" w:rsidTr="006A726E">
        <w:trPr>
          <w:trHeight w:val="336"/>
        </w:trPr>
        <w:tc>
          <w:tcPr>
            <w:tcW w:w="9266" w:type="dxa"/>
            <w:shd w:val="clear" w:color="auto" w:fill="D9D9D9"/>
          </w:tcPr>
          <w:p w14:paraId="6E738879"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Zakres niezbędnych danych</w:t>
            </w:r>
          </w:p>
        </w:tc>
      </w:tr>
      <w:tr w:rsidR="002653F6" w:rsidRPr="005C25C3" w14:paraId="598E335A" w14:textId="77777777" w:rsidTr="006A726E">
        <w:trPr>
          <w:trHeight w:val="336"/>
        </w:trPr>
        <w:tc>
          <w:tcPr>
            <w:tcW w:w="9266" w:type="dxa"/>
          </w:tcPr>
          <w:p w14:paraId="0F69C5C8" w14:textId="77777777" w:rsidR="005D661F" w:rsidRPr="005C25C3" w:rsidRDefault="005D661F" w:rsidP="008C70D9">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t>zakres danych w posiadaniu IZ/IP:</w:t>
            </w:r>
          </w:p>
          <w:p w14:paraId="67D544D9" w14:textId="77777777" w:rsidR="005D661F" w:rsidRPr="005C25C3" w:rsidRDefault="005D661F" w:rsidP="008C6127">
            <w:pPr>
              <w:numPr>
                <w:ilvl w:val="0"/>
                <w:numId w:val="9"/>
              </w:numPr>
              <w:spacing w:after="0"/>
              <w:rPr>
                <w:rFonts w:asciiTheme="minorHAnsi" w:hAnsiTheme="minorHAnsi" w:cstheme="minorHAnsi"/>
              </w:rPr>
            </w:pPr>
            <w:r w:rsidRPr="005C25C3">
              <w:rPr>
                <w:rFonts w:asciiTheme="minorHAnsi" w:hAnsiTheme="minorHAnsi" w:cstheme="minorHAnsi"/>
              </w:rPr>
              <w:t>dane monitoringowe pochodzące z LSI 2014/ centralnego systemu teleinformatycznego,</w:t>
            </w:r>
          </w:p>
          <w:p w14:paraId="7BBF25B3" w14:textId="77777777" w:rsidR="005D661F" w:rsidRPr="005C25C3" w:rsidRDefault="005D661F" w:rsidP="008C6127">
            <w:pPr>
              <w:numPr>
                <w:ilvl w:val="0"/>
                <w:numId w:val="9"/>
              </w:numPr>
              <w:spacing w:after="0"/>
              <w:rPr>
                <w:rFonts w:asciiTheme="minorHAnsi" w:hAnsiTheme="minorHAnsi" w:cstheme="minorHAnsi"/>
              </w:rPr>
            </w:pPr>
            <w:r w:rsidRPr="005C25C3">
              <w:rPr>
                <w:rFonts w:asciiTheme="minorHAnsi" w:hAnsiTheme="minorHAnsi" w:cstheme="minorHAnsi"/>
              </w:rPr>
              <w:t>informacje/dane z projektów pochodzące z LSI 2014,</w:t>
            </w:r>
          </w:p>
          <w:p w14:paraId="6F16414E" w14:textId="77777777" w:rsidR="005D661F" w:rsidRPr="005C25C3" w:rsidRDefault="005D661F" w:rsidP="008C70D9">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t>dokumenty strategiczne i programowe – ogólnodostępne,</w:t>
            </w:r>
          </w:p>
          <w:p w14:paraId="43D44226" w14:textId="77777777" w:rsidR="005D661F" w:rsidRPr="005C25C3" w:rsidRDefault="005D661F" w:rsidP="008C70D9">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t>dane pozyskane od osób wdrażających i programujących RPO WSL,</w:t>
            </w:r>
          </w:p>
          <w:p w14:paraId="40FA8C8A" w14:textId="77777777" w:rsidR="005D661F" w:rsidRPr="005C25C3" w:rsidRDefault="005D661F" w:rsidP="008C70D9">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t>dane pochodzące z zebranych i przeanalizowanych badań ewaluacyjnych,</w:t>
            </w:r>
          </w:p>
          <w:p w14:paraId="66EE50B7" w14:textId="77777777" w:rsidR="005D661F" w:rsidRPr="005C25C3" w:rsidRDefault="005D661F" w:rsidP="008C70D9">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t xml:space="preserve">ogólnodostępne dane ze statystyki publicznej, </w:t>
            </w:r>
          </w:p>
          <w:p w14:paraId="65E6927A" w14:textId="08BF0C5D" w:rsidR="005D661F" w:rsidRPr="002653F6" w:rsidRDefault="005D661F" w:rsidP="002653F6">
            <w:pPr>
              <w:pStyle w:val="Akapitzlist"/>
              <w:numPr>
                <w:ilvl w:val="0"/>
                <w:numId w:val="123"/>
              </w:numPr>
              <w:spacing w:after="0"/>
              <w:rPr>
                <w:rFonts w:asciiTheme="minorHAnsi" w:hAnsiTheme="minorHAnsi" w:cstheme="minorHAnsi"/>
                <w:sz w:val="22"/>
                <w:szCs w:val="22"/>
              </w:rPr>
            </w:pPr>
            <w:r w:rsidRPr="005C25C3">
              <w:rPr>
                <w:rFonts w:asciiTheme="minorHAnsi" w:hAnsiTheme="minorHAnsi" w:cstheme="minorHAnsi"/>
                <w:sz w:val="22"/>
                <w:szCs w:val="22"/>
              </w:rPr>
              <w:lastRenderedPageBreak/>
              <w:t>wnioski z wcześniejszych badań.</w:t>
            </w:r>
          </w:p>
        </w:tc>
      </w:tr>
      <w:tr w:rsidR="002653F6" w:rsidRPr="005C25C3" w14:paraId="370E3392" w14:textId="77777777" w:rsidTr="006A726E">
        <w:trPr>
          <w:trHeight w:val="336"/>
        </w:trPr>
        <w:tc>
          <w:tcPr>
            <w:tcW w:w="9266" w:type="dxa"/>
            <w:shd w:val="clear" w:color="auto" w:fill="A6A6A6"/>
          </w:tcPr>
          <w:p w14:paraId="3F54E627"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lastRenderedPageBreak/>
              <w:t>Organizacja badania</w:t>
            </w:r>
          </w:p>
        </w:tc>
      </w:tr>
      <w:tr w:rsidR="002653F6" w:rsidRPr="005C25C3" w14:paraId="5F1B9E98" w14:textId="77777777" w:rsidTr="006A726E">
        <w:trPr>
          <w:trHeight w:val="336"/>
        </w:trPr>
        <w:tc>
          <w:tcPr>
            <w:tcW w:w="9266" w:type="dxa"/>
            <w:shd w:val="clear" w:color="auto" w:fill="D9D9D9"/>
          </w:tcPr>
          <w:p w14:paraId="36DD33DE"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2653F6" w:rsidRPr="005C25C3" w14:paraId="33ABB714" w14:textId="77777777" w:rsidTr="006A726E">
        <w:trPr>
          <w:trHeight w:val="336"/>
        </w:trPr>
        <w:tc>
          <w:tcPr>
            <w:tcW w:w="9266" w:type="dxa"/>
          </w:tcPr>
          <w:p w14:paraId="41A009FB" w14:textId="1942FF8D" w:rsidR="005D661F" w:rsidRPr="005C25C3" w:rsidRDefault="005D661F" w:rsidP="008C6127">
            <w:pPr>
              <w:spacing w:after="0"/>
              <w:rPr>
                <w:rFonts w:asciiTheme="minorHAnsi" w:hAnsiTheme="minorHAnsi" w:cstheme="minorHAnsi"/>
              </w:rPr>
            </w:pPr>
            <w:r w:rsidRPr="005C25C3">
              <w:rPr>
                <w:rFonts w:asciiTheme="minorHAnsi" w:hAnsiTheme="minorHAnsi" w:cstheme="minorHAnsi"/>
                <w:bCs/>
              </w:rPr>
              <w:t>II - IV kwartał 2022 r.</w:t>
            </w:r>
          </w:p>
        </w:tc>
      </w:tr>
      <w:tr w:rsidR="002653F6" w:rsidRPr="005C25C3" w14:paraId="29CE4ECD" w14:textId="77777777" w:rsidTr="006A726E">
        <w:trPr>
          <w:trHeight w:val="336"/>
        </w:trPr>
        <w:tc>
          <w:tcPr>
            <w:tcW w:w="9266" w:type="dxa"/>
            <w:shd w:val="clear" w:color="auto" w:fill="D9D9D9"/>
          </w:tcPr>
          <w:p w14:paraId="5D9B4C63"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2653F6" w:rsidRPr="005C25C3" w14:paraId="4677B33E" w14:textId="77777777" w:rsidTr="006A726E">
        <w:trPr>
          <w:trHeight w:val="336"/>
        </w:trPr>
        <w:tc>
          <w:tcPr>
            <w:tcW w:w="9266" w:type="dxa"/>
          </w:tcPr>
          <w:p w14:paraId="6AB1EA55" w14:textId="77777777" w:rsidR="005D661F" w:rsidRPr="005C25C3" w:rsidRDefault="005D661F" w:rsidP="008C6127">
            <w:pPr>
              <w:spacing w:after="0"/>
              <w:rPr>
                <w:rFonts w:asciiTheme="minorHAnsi" w:hAnsiTheme="minorHAnsi" w:cstheme="minorHAnsi"/>
              </w:rPr>
            </w:pPr>
            <w:r w:rsidRPr="005C25C3">
              <w:rPr>
                <w:rFonts w:asciiTheme="minorHAnsi" w:hAnsiTheme="minorHAnsi" w:cstheme="minorHAnsi"/>
                <w:bCs/>
              </w:rPr>
              <w:t>220 000 zł</w:t>
            </w:r>
          </w:p>
        </w:tc>
      </w:tr>
      <w:tr w:rsidR="002653F6" w:rsidRPr="005C25C3" w14:paraId="7C21BAA2" w14:textId="77777777" w:rsidTr="006A726E">
        <w:trPr>
          <w:trHeight w:val="336"/>
        </w:trPr>
        <w:tc>
          <w:tcPr>
            <w:tcW w:w="9266" w:type="dxa"/>
            <w:shd w:val="clear" w:color="auto" w:fill="D9D9D9"/>
          </w:tcPr>
          <w:p w14:paraId="79242EBB"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2653F6" w:rsidRPr="005C25C3" w14:paraId="23D6B57D" w14:textId="77777777" w:rsidTr="006A726E">
        <w:trPr>
          <w:trHeight w:val="336"/>
        </w:trPr>
        <w:tc>
          <w:tcPr>
            <w:tcW w:w="9266" w:type="dxa"/>
          </w:tcPr>
          <w:p w14:paraId="3501DF0D" w14:textId="77777777" w:rsidR="005D661F" w:rsidRPr="005C25C3" w:rsidRDefault="005D661F"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2653F6" w:rsidRPr="005C25C3" w14:paraId="5572E2FC" w14:textId="77777777" w:rsidTr="006A726E">
        <w:trPr>
          <w:trHeight w:val="336"/>
        </w:trPr>
        <w:tc>
          <w:tcPr>
            <w:tcW w:w="9266" w:type="dxa"/>
            <w:shd w:val="clear" w:color="auto" w:fill="D9D9D9"/>
          </w:tcPr>
          <w:p w14:paraId="7EFD45FC" w14:textId="77777777" w:rsidR="005D661F" w:rsidRPr="005C25C3" w:rsidRDefault="005D661F"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2653F6" w:rsidRPr="005C25C3" w14:paraId="0794CEB9" w14:textId="77777777" w:rsidTr="006A726E">
        <w:trPr>
          <w:trHeight w:val="336"/>
        </w:trPr>
        <w:tc>
          <w:tcPr>
            <w:tcW w:w="9266" w:type="dxa"/>
          </w:tcPr>
          <w:p w14:paraId="337AC2ED" w14:textId="2523E47A" w:rsidR="005D661F" w:rsidRPr="005C25C3" w:rsidRDefault="005D661F" w:rsidP="008C6127">
            <w:pPr>
              <w:spacing w:after="0"/>
              <w:rPr>
                <w:rFonts w:asciiTheme="minorHAnsi" w:hAnsiTheme="minorHAnsi" w:cstheme="minorHAnsi"/>
              </w:rPr>
            </w:pPr>
          </w:p>
        </w:tc>
      </w:tr>
    </w:tbl>
    <w:p w14:paraId="72CB53C3" w14:textId="77777777" w:rsidR="005D661F" w:rsidRPr="005C25C3" w:rsidRDefault="005D661F" w:rsidP="008C6127">
      <w:pPr>
        <w:pStyle w:val="Styl4"/>
        <w:ind w:left="426"/>
        <w:rPr>
          <w:rFonts w:asciiTheme="minorHAnsi" w:hAnsiTheme="minorHAnsi" w:cstheme="minorHAnsi"/>
          <w:sz w:val="22"/>
          <w:szCs w:val="22"/>
        </w:rPr>
      </w:pPr>
    </w:p>
    <w:p w14:paraId="7D5967C2" w14:textId="77777777" w:rsidR="00C47492" w:rsidRPr="005C25C3" w:rsidRDefault="00C47492" w:rsidP="00AC7A25">
      <w:pPr>
        <w:pStyle w:val="Styl4"/>
        <w:ind w:left="426"/>
        <w:rPr>
          <w:rFonts w:asciiTheme="minorHAnsi" w:hAnsiTheme="minorHAnsi" w:cstheme="minorHAnsi"/>
          <w:sz w:val="22"/>
          <w:szCs w:val="22"/>
        </w:rPr>
        <w:sectPr w:rsidR="00C47492" w:rsidRPr="005C25C3" w:rsidSect="0019419C">
          <w:pgSz w:w="11906" w:h="16838"/>
          <w:pgMar w:top="1417" w:right="1417" w:bottom="1417" w:left="1417" w:header="708" w:footer="708" w:gutter="0"/>
          <w:cols w:space="708"/>
          <w:docGrid w:linePitch="360"/>
        </w:sectPr>
      </w:pP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6"/>
      </w:tblGrid>
      <w:tr w:rsidR="005C25C3" w:rsidRPr="005C25C3" w14:paraId="25350BF5" w14:textId="77777777" w:rsidTr="00B47399">
        <w:trPr>
          <w:trHeight w:val="354"/>
          <w:tblHeader/>
        </w:trPr>
        <w:tc>
          <w:tcPr>
            <w:tcW w:w="9266" w:type="dxa"/>
            <w:shd w:val="clear" w:color="auto" w:fill="D5DCE4" w:themeFill="text2" w:themeFillTint="33"/>
          </w:tcPr>
          <w:p w14:paraId="1FD76471" w14:textId="1EC74B59"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69" w:name="_Toc95743526"/>
            <w:r w:rsidRPr="005C25C3">
              <w:rPr>
                <w:rFonts w:asciiTheme="minorHAnsi" w:hAnsiTheme="minorHAnsi" w:cstheme="minorHAnsi"/>
                <w:color w:val="auto"/>
                <w:sz w:val="22"/>
                <w:szCs w:val="22"/>
              </w:rPr>
              <w:lastRenderedPageBreak/>
              <w:t>Ewaluacja ex post działań informacyjnych i promocyjnych podejmowanych w ramach RPO WSL 2014-2020.</w:t>
            </w:r>
            <w:bookmarkEnd w:id="69"/>
          </w:p>
        </w:tc>
      </w:tr>
      <w:tr w:rsidR="003922DC" w:rsidRPr="005C25C3" w14:paraId="7949AC59" w14:textId="77777777" w:rsidTr="00156E85">
        <w:trPr>
          <w:trHeight w:val="354"/>
        </w:trPr>
        <w:tc>
          <w:tcPr>
            <w:tcW w:w="9266" w:type="dxa"/>
            <w:shd w:val="clear" w:color="auto" w:fill="A6A6A6"/>
          </w:tcPr>
          <w:p w14:paraId="7A786F10"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3922DC" w:rsidRPr="005C25C3" w14:paraId="4FD49D4F" w14:textId="77777777" w:rsidTr="00156E85">
        <w:trPr>
          <w:trHeight w:val="336"/>
        </w:trPr>
        <w:tc>
          <w:tcPr>
            <w:tcW w:w="9266" w:type="dxa"/>
            <w:shd w:val="clear" w:color="auto" w:fill="D9D9D9"/>
          </w:tcPr>
          <w:p w14:paraId="1A65D62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A71F62" w:rsidRPr="005C25C3">
              <w:rPr>
                <w:rFonts w:asciiTheme="minorHAnsi" w:hAnsiTheme="minorHAnsi" w:cstheme="minorHAnsi"/>
                <w:b/>
              </w:rPr>
              <w:t>Osi Prioryt</w:t>
            </w:r>
            <w:r w:rsidRPr="005C25C3">
              <w:rPr>
                <w:rFonts w:asciiTheme="minorHAnsi" w:hAnsiTheme="minorHAnsi" w:cstheme="minorHAnsi"/>
                <w:b/>
              </w:rPr>
              <w:t>etowych/działań) oraz fundusz</w:t>
            </w:r>
          </w:p>
        </w:tc>
      </w:tr>
      <w:tr w:rsidR="003922DC" w:rsidRPr="005C25C3" w14:paraId="1027DCB8" w14:textId="77777777" w:rsidTr="00156E85">
        <w:trPr>
          <w:trHeight w:val="336"/>
        </w:trPr>
        <w:tc>
          <w:tcPr>
            <w:tcW w:w="9266" w:type="dxa"/>
          </w:tcPr>
          <w:p w14:paraId="2AA3BA10"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będzie obejmować wszystkie osie </w:t>
            </w:r>
            <w:r w:rsidR="00A71F62" w:rsidRPr="005C25C3">
              <w:rPr>
                <w:rFonts w:asciiTheme="minorHAnsi" w:hAnsiTheme="minorHAnsi" w:cstheme="minorHAnsi"/>
              </w:rPr>
              <w:t>Prioryt</w:t>
            </w:r>
            <w:r w:rsidRPr="005C25C3">
              <w:rPr>
                <w:rFonts w:asciiTheme="minorHAnsi" w:hAnsiTheme="minorHAnsi" w:cstheme="minorHAnsi"/>
              </w:rPr>
              <w:t>etowe.</w:t>
            </w:r>
          </w:p>
          <w:p w14:paraId="6625D3E6" w14:textId="77777777" w:rsidR="00FD7EF6" w:rsidRPr="005C25C3" w:rsidRDefault="00FD7EF6" w:rsidP="008C6127">
            <w:pPr>
              <w:spacing w:after="0"/>
              <w:rPr>
                <w:rFonts w:asciiTheme="minorHAnsi" w:hAnsiTheme="minorHAnsi" w:cstheme="minorHAnsi"/>
              </w:rPr>
            </w:pPr>
          </w:p>
          <w:p w14:paraId="543F017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FUNDUSZ: EFRR, EFS</w:t>
            </w:r>
          </w:p>
        </w:tc>
      </w:tr>
      <w:tr w:rsidR="003922DC" w:rsidRPr="005C25C3" w14:paraId="16D387CE" w14:textId="77777777" w:rsidTr="00D439F5">
        <w:trPr>
          <w:trHeight w:val="336"/>
        </w:trPr>
        <w:tc>
          <w:tcPr>
            <w:tcW w:w="9266" w:type="dxa"/>
            <w:shd w:val="clear" w:color="auto" w:fill="D9D9D9"/>
          </w:tcPr>
          <w:p w14:paraId="33C7E61C" w14:textId="479FF0B1" w:rsidR="003922DC" w:rsidRPr="005C25C3" w:rsidRDefault="003922DC" w:rsidP="003922DC">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3922DC" w:rsidRPr="005C25C3" w14:paraId="0BAA7464" w14:textId="77777777" w:rsidTr="00D439F5">
        <w:trPr>
          <w:trHeight w:val="336"/>
        </w:trPr>
        <w:tc>
          <w:tcPr>
            <w:tcW w:w="9266" w:type="dxa"/>
            <w:shd w:val="clear" w:color="auto" w:fill="D9D9D9"/>
          </w:tcPr>
          <w:p w14:paraId="45132CCC" w14:textId="3F716CEE" w:rsidR="003922DC" w:rsidRPr="005C25C3" w:rsidRDefault="003922DC" w:rsidP="003922DC">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3922DC" w:rsidRPr="005C25C3" w14:paraId="1C543B85" w14:textId="77777777" w:rsidTr="00156E85">
        <w:trPr>
          <w:trHeight w:val="336"/>
        </w:trPr>
        <w:tc>
          <w:tcPr>
            <w:tcW w:w="9266" w:type="dxa"/>
            <w:shd w:val="clear" w:color="auto" w:fill="D9D9D9"/>
          </w:tcPr>
          <w:p w14:paraId="253FD17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3922DC" w:rsidRPr="005C25C3" w14:paraId="42719857" w14:textId="77777777" w:rsidTr="00156E85">
        <w:trPr>
          <w:trHeight w:val="336"/>
        </w:trPr>
        <w:tc>
          <w:tcPr>
            <w:tcW w:w="9266" w:type="dxa"/>
          </w:tcPr>
          <w:p w14:paraId="667C1D0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Głównym celem badania będzie podsumowanie efektów funkcjonowania systemu informacji i promocji w ramach RPO WSL 2014-2020. Analizie zostaną poddane sposoby komunikowania się (kanały) oraz narzędzia wykorzystywane w ramach działań informacyjno-szkoleniowych.  </w:t>
            </w:r>
          </w:p>
        </w:tc>
      </w:tr>
      <w:tr w:rsidR="003922DC" w:rsidRPr="005C25C3" w14:paraId="38A0389E" w14:textId="77777777" w:rsidTr="00156E85">
        <w:trPr>
          <w:trHeight w:val="336"/>
        </w:trPr>
        <w:tc>
          <w:tcPr>
            <w:tcW w:w="9266" w:type="dxa"/>
            <w:shd w:val="clear" w:color="auto" w:fill="D9D9D9"/>
          </w:tcPr>
          <w:p w14:paraId="1AEE0771"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3922DC" w:rsidRPr="005C25C3" w14:paraId="68A32EB0" w14:textId="77777777" w:rsidTr="00156E85">
        <w:trPr>
          <w:trHeight w:val="336"/>
        </w:trPr>
        <w:tc>
          <w:tcPr>
            <w:tcW w:w="9266" w:type="dxa"/>
          </w:tcPr>
          <w:p w14:paraId="75A8D29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Korzystanie z unijnego wsparcia wiąże się z obowiązkiem prowadzenia działań informacyjno-promocyjnych. Istnieje zatem konieczność oceny efektów zrealizowanych działań w przedmiotowym zakresie.</w:t>
            </w:r>
          </w:p>
        </w:tc>
      </w:tr>
      <w:tr w:rsidR="003922DC" w:rsidRPr="005C25C3" w14:paraId="3ECA2D65" w14:textId="77777777" w:rsidTr="00156E85">
        <w:trPr>
          <w:trHeight w:val="336"/>
        </w:trPr>
        <w:tc>
          <w:tcPr>
            <w:tcW w:w="9266" w:type="dxa"/>
            <w:shd w:val="clear" w:color="auto" w:fill="D9D9D9"/>
          </w:tcPr>
          <w:p w14:paraId="5742F55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Kryteria badania</w:t>
            </w:r>
          </w:p>
        </w:tc>
      </w:tr>
      <w:tr w:rsidR="003922DC" w:rsidRPr="005C25C3" w14:paraId="2B1D81E4" w14:textId="77777777" w:rsidTr="00156E85">
        <w:trPr>
          <w:trHeight w:val="336"/>
        </w:trPr>
        <w:tc>
          <w:tcPr>
            <w:tcW w:w="9266" w:type="dxa"/>
          </w:tcPr>
          <w:p w14:paraId="6D3C5707"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Skuteczność</w:t>
            </w:r>
          </w:p>
          <w:p w14:paraId="3EE3917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Użyteczność</w:t>
            </w:r>
          </w:p>
          <w:p w14:paraId="3B51629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Efektywność</w:t>
            </w:r>
          </w:p>
          <w:p w14:paraId="3C412B0E"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Komplementarność</w:t>
            </w:r>
          </w:p>
        </w:tc>
      </w:tr>
      <w:tr w:rsidR="003922DC" w:rsidRPr="005C25C3" w14:paraId="56BE945A" w14:textId="77777777" w:rsidTr="00156E85">
        <w:trPr>
          <w:trHeight w:val="336"/>
        </w:trPr>
        <w:tc>
          <w:tcPr>
            <w:tcW w:w="9266" w:type="dxa"/>
            <w:shd w:val="clear" w:color="auto" w:fill="D9D9D9"/>
          </w:tcPr>
          <w:p w14:paraId="260CDE7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3922DC" w:rsidRPr="005C25C3" w14:paraId="4C655FA9" w14:textId="77777777" w:rsidTr="00156E85">
        <w:trPr>
          <w:trHeight w:val="336"/>
        </w:trPr>
        <w:tc>
          <w:tcPr>
            <w:tcW w:w="9266" w:type="dxa"/>
          </w:tcPr>
          <w:p w14:paraId="684E31D6"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W jakim stopniu osiągnięto założone cele? Czy dotarto do wszystkich zakładanych grup odbiorców?</w:t>
            </w:r>
          </w:p>
          <w:p w14:paraId="1ADAC339"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działania informacyjne i promocyjne pozwoliły na dostarczenie beneficjentom/potencjalnym beneficjentom informacji potrzebnych do aplikowania o wsparcie oraz do prawidłowej realizacji projektów na różnych etapach? Jak poszczególne działania/narzędzia ocenione zostały przez odbiorców, do których były skierowane?</w:t>
            </w:r>
          </w:p>
          <w:p w14:paraId="55802B6F"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rola i efekty wynikające z wykorzystania funduszy UE, w tym środków RPO WSL na lata 2014-2020 zostały rozpowszechnione wśród mieszkańców województwa?</w:t>
            </w:r>
          </w:p>
          <w:p w14:paraId="310F3756"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działania w zakresie informacji i promocji charakteryzowały się spójnością przekazu oraz komplementarnością komunikatów i narzędzi?</w:t>
            </w:r>
          </w:p>
          <w:p w14:paraId="2FCABB4E"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działania informacyjno-promocyjne były efektywne?</w:t>
            </w:r>
          </w:p>
          <w:p w14:paraId="0F8069BE" w14:textId="77777777" w:rsidR="00FD7EF6" w:rsidRPr="005C25C3" w:rsidRDefault="00FD7EF6" w:rsidP="008C70D9">
            <w:pPr>
              <w:numPr>
                <w:ilvl w:val="0"/>
                <w:numId w:val="28"/>
              </w:numPr>
              <w:spacing w:after="0"/>
              <w:ind w:left="425" w:hanging="357"/>
              <w:contextualSpacing/>
              <w:rPr>
                <w:rFonts w:asciiTheme="minorHAnsi" w:hAnsiTheme="minorHAnsi" w:cstheme="minorHAnsi"/>
              </w:rPr>
            </w:pPr>
            <w:r w:rsidRPr="005C25C3">
              <w:rPr>
                <w:rFonts w:asciiTheme="minorHAnsi" w:hAnsiTheme="minorHAnsi" w:cstheme="minorHAnsi"/>
              </w:rPr>
              <w:t>Czy działania w zakresie informacji i promocji były zgodne z zasadami polityk horyzontalnych (w tym pozwalały na równy dostęp do informacji dla osób niepełnosprawnych, charakteryzowały się dbałością o środowisko naturalne oraz współpracą z partnerami społeczno-gospodarczymi)?</w:t>
            </w:r>
          </w:p>
        </w:tc>
      </w:tr>
      <w:tr w:rsidR="003922DC" w:rsidRPr="005C25C3" w14:paraId="570937B5" w14:textId="77777777" w:rsidTr="00156E85">
        <w:trPr>
          <w:trHeight w:val="336"/>
        </w:trPr>
        <w:tc>
          <w:tcPr>
            <w:tcW w:w="9266" w:type="dxa"/>
            <w:shd w:val="clear" w:color="auto" w:fill="A6A6A6"/>
          </w:tcPr>
          <w:p w14:paraId="6813B4B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3922DC" w:rsidRPr="005C25C3" w14:paraId="179558F1" w14:textId="77777777" w:rsidTr="00156E85">
        <w:trPr>
          <w:trHeight w:val="336"/>
        </w:trPr>
        <w:tc>
          <w:tcPr>
            <w:tcW w:w="9266" w:type="dxa"/>
            <w:shd w:val="clear" w:color="auto" w:fill="D9D9D9"/>
          </w:tcPr>
          <w:p w14:paraId="17AB096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3922DC" w:rsidRPr="005C25C3" w14:paraId="74A863D0" w14:textId="77777777" w:rsidTr="00156E85">
        <w:trPr>
          <w:trHeight w:val="336"/>
        </w:trPr>
        <w:tc>
          <w:tcPr>
            <w:tcW w:w="9266" w:type="dxa"/>
          </w:tcPr>
          <w:p w14:paraId="5781CDD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W celu oceny i podsumowania działań informacyjnych i promocyjnych dokonane zostanie sprawdzenie stopnia osiągnięcia wskaźników/mierników wskazanych w dokumentach planistycznych/strategicznych dot. działań informacyjno-promocyjnych RPO WSL 2014-2020. Ponadto </w:t>
            </w:r>
            <w:r w:rsidRPr="005C25C3">
              <w:rPr>
                <w:rFonts w:asciiTheme="minorHAnsi" w:hAnsiTheme="minorHAnsi" w:cstheme="minorHAnsi"/>
              </w:rPr>
              <w:lastRenderedPageBreak/>
              <w:t>dokonana zostanie ocena stosowanych narzędzi przez ekspertów z zakresu promocji. W badaniu zostaną również wykorzystane opinie, stan wiedzy beneficjentów RPO WSL na lata 2014-2020</w:t>
            </w:r>
            <w:r w:rsidR="00B83AF7" w:rsidRPr="005C25C3">
              <w:rPr>
                <w:rFonts w:asciiTheme="minorHAnsi" w:hAnsiTheme="minorHAnsi" w:cstheme="minorHAnsi"/>
              </w:rPr>
              <w:t>.</w:t>
            </w:r>
            <w:r w:rsidRPr="005C25C3">
              <w:rPr>
                <w:rFonts w:asciiTheme="minorHAnsi" w:hAnsiTheme="minorHAnsi" w:cstheme="minorHAnsi"/>
              </w:rPr>
              <w:t xml:space="preserve"> </w:t>
            </w:r>
          </w:p>
          <w:p w14:paraId="29C1DAF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W ramach badania zostaną zastosowane:</w:t>
            </w:r>
          </w:p>
          <w:p w14:paraId="0CF90760"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 xml:space="preserve">analiza danych zastanych, w tym dokumentów dotyczących systemu informacji-promocji, </w:t>
            </w:r>
          </w:p>
          <w:p w14:paraId="489CADB7"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analiza narzędzi wykorzystywanych do komunikacji,</w:t>
            </w:r>
          </w:p>
          <w:p w14:paraId="3DC11607"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 z osobami odpowiedzialnymi za zarządzanie i prowadzenie działań informacyjno-promocyjnych,</w:t>
            </w:r>
          </w:p>
          <w:p w14:paraId="3376EE80" w14:textId="77777777" w:rsidR="00FD7EF6" w:rsidRPr="005C25C3" w:rsidRDefault="00FD7EF6" w:rsidP="008C70D9">
            <w:pPr>
              <w:numPr>
                <w:ilvl w:val="0"/>
                <w:numId w:val="29"/>
              </w:numPr>
              <w:spacing w:after="0"/>
              <w:ind w:hanging="454"/>
              <w:contextualSpacing/>
              <w:rPr>
                <w:rFonts w:asciiTheme="minorHAnsi" w:hAnsiTheme="minorHAnsi" w:cstheme="minorHAnsi"/>
              </w:rPr>
            </w:pPr>
            <w:r w:rsidRPr="005C25C3">
              <w:rPr>
                <w:rFonts w:asciiTheme="minorHAnsi" w:hAnsiTheme="minorHAnsi" w:cstheme="minorHAnsi"/>
              </w:rPr>
              <w:t>wywiady z ekspertami zewnętrznymi z zakresu promocji.</w:t>
            </w:r>
          </w:p>
        </w:tc>
      </w:tr>
      <w:tr w:rsidR="003922DC" w:rsidRPr="005C25C3" w14:paraId="4BF08CE3" w14:textId="77777777" w:rsidTr="00156E85">
        <w:trPr>
          <w:trHeight w:val="336"/>
        </w:trPr>
        <w:tc>
          <w:tcPr>
            <w:tcW w:w="9266" w:type="dxa"/>
            <w:shd w:val="clear" w:color="auto" w:fill="D9D9D9"/>
          </w:tcPr>
          <w:p w14:paraId="7B0A0F0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3922DC" w:rsidRPr="005C25C3" w14:paraId="70624A44" w14:textId="77777777" w:rsidTr="00156E85">
        <w:trPr>
          <w:trHeight w:val="336"/>
        </w:trPr>
        <w:tc>
          <w:tcPr>
            <w:tcW w:w="9266" w:type="dxa"/>
          </w:tcPr>
          <w:p w14:paraId="6659C398" w14:textId="77777777" w:rsidR="00FD7EF6" w:rsidRPr="005C25C3" w:rsidRDefault="00FD7EF6" w:rsidP="008C70D9">
            <w:pPr>
              <w:numPr>
                <w:ilvl w:val="0"/>
                <w:numId w:val="117"/>
              </w:numPr>
              <w:spacing w:after="0"/>
              <w:ind w:left="425" w:hanging="357"/>
              <w:rPr>
                <w:rFonts w:asciiTheme="minorHAnsi" w:hAnsiTheme="minorHAnsi" w:cstheme="minorHAnsi"/>
              </w:rPr>
            </w:pPr>
            <w:r w:rsidRPr="005C25C3">
              <w:rPr>
                <w:rFonts w:asciiTheme="minorHAnsi" w:hAnsiTheme="minorHAnsi" w:cstheme="minorHAnsi"/>
              </w:rPr>
              <w:t>zakres danych w posiadaniu IZ/IP:</w:t>
            </w:r>
          </w:p>
          <w:p w14:paraId="1CB183F9" w14:textId="77777777" w:rsidR="00FD7EF6" w:rsidRPr="005C25C3" w:rsidRDefault="00FD7EF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kontaktowe beneficjentów/potencjalnych beneficjentów (nieskutecznych wnioskodawców),</w:t>
            </w:r>
          </w:p>
          <w:p w14:paraId="6120B48E" w14:textId="77777777" w:rsidR="00FD7EF6" w:rsidRPr="005C25C3" w:rsidRDefault="00FD7EF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dane dotyczące przeprowadzonych działań informacyjno-promocyjnych, w tym dokumenty sprawozdawcze,</w:t>
            </w:r>
          </w:p>
          <w:p w14:paraId="3EBBA844" w14:textId="77777777" w:rsidR="00FD7EF6" w:rsidRPr="005C25C3" w:rsidRDefault="00FD7EF6" w:rsidP="008C6127">
            <w:pPr>
              <w:numPr>
                <w:ilvl w:val="0"/>
                <w:numId w:val="8"/>
              </w:numPr>
              <w:spacing w:after="0"/>
              <w:ind w:hanging="454"/>
              <w:rPr>
                <w:rFonts w:asciiTheme="minorHAnsi" w:hAnsiTheme="minorHAnsi" w:cstheme="minorHAnsi"/>
              </w:rPr>
            </w:pPr>
            <w:r w:rsidRPr="005C25C3">
              <w:rPr>
                <w:rFonts w:asciiTheme="minorHAnsi" w:hAnsiTheme="minorHAnsi" w:cstheme="minorHAnsi"/>
              </w:rPr>
              <w:t>ankiety ewaluacyjne po przeprowadzonych szkoleniach/konferencjach/spotkaniach informacyjnych/warsztatach,</w:t>
            </w:r>
          </w:p>
          <w:p w14:paraId="40331C22" w14:textId="77777777" w:rsidR="00FD7EF6" w:rsidRPr="005C25C3" w:rsidRDefault="00FD7EF6" w:rsidP="008C70D9">
            <w:pPr>
              <w:numPr>
                <w:ilvl w:val="0"/>
                <w:numId w:val="117"/>
              </w:numPr>
              <w:spacing w:after="0"/>
              <w:ind w:left="425" w:hanging="357"/>
              <w:rPr>
                <w:rFonts w:asciiTheme="minorHAnsi" w:hAnsiTheme="minorHAnsi" w:cstheme="minorHAnsi"/>
              </w:rPr>
            </w:pPr>
            <w:r w:rsidRPr="005C25C3">
              <w:rPr>
                <w:rFonts w:asciiTheme="minorHAnsi" w:hAnsiTheme="minorHAnsi" w:cstheme="minorHAnsi"/>
              </w:rPr>
              <w:t>dokumenty strategiczne i programowe – ogólnodostępne,</w:t>
            </w:r>
          </w:p>
          <w:p w14:paraId="03CB1F9E" w14:textId="77777777" w:rsidR="00FD7EF6" w:rsidRPr="005C25C3" w:rsidRDefault="00FD7EF6" w:rsidP="008C70D9">
            <w:pPr>
              <w:numPr>
                <w:ilvl w:val="0"/>
                <w:numId w:val="117"/>
              </w:numPr>
              <w:spacing w:after="0"/>
              <w:ind w:left="425" w:hanging="357"/>
              <w:rPr>
                <w:rFonts w:asciiTheme="minorHAnsi" w:hAnsiTheme="minorHAnsi" w:cstheme="minorHAnsi"/>
              </w:rPr>
            </w:pPr>
            <w:r w:rsidRPr="005C25C3">
              <w:rPr>
                <w:rFonts w:asciiTheme="minorHAnsi" w:hAnsiTheme="minorHAnsi" w:cstheme="minorHAnsi"/>
              </w:rPr>
              <w:t>dane pozyskane od beneficjentów/potencjalnych beneficjentów oraz osób odpowiedzialnych za zarządzanie i prowadzenie działań informacyjno-promocyjnych,</w:t>
            </w:r>
          </w:p>
          <w:p w14:paraId="2288AD04" w14:textId="77777777" w:rsidR="00FD7EF6" w:rsidRPr="005C25C3" w:rsidRDefault="00FD7EF6" w:rsidP="008C70D9">
            <w:pPr>
              <w:numPr>
                <w:ilvl w:val="0"/>
                <w:numId w:val="117"/>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3922DC" w:rsidRPr="005C25C3" w14:paraId="66DDA7C9" w14:textId="77777777" w:rsidTr="00156E85">
        <w:trPr>
          <w:trHeight w:val="336"/>
        </w:trPr>
        <w:tc>
          <w:tcPr>
            <w:tcW w:w="9266" w:type="dxa"/>
            <w:shd w:val="clear" w:color="auto" w:fill="A6A6A6"/>
          </w:tcPr>
          <w:p w14:paraId="05C80E6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3922DC" w:rsidRPr="005C25C3" w14:paraId="5F7677DB" w14:textId="77777777" w:rsidTr="00156E85">
        <w:trPr>
          <w:trHeight w:val="336"/>
        </w:trPr>
        <w:tc>
          <w:tcPr>
            <w:tcW w:w="9266" w:type="dxa"/>
            <w:shd w:val="clear" w:color="auto" w:fill="D9D9D9"/>
          </w:tcPr>
          <w:p w14:paraId="607ABB7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3922DC" w:rsidRPr="005C25C3" w14:paraId="75D0FEC4" w14:textId="77777777" w:rsidTr="00156E85">
        <w:trPr>
          <w:trHeight w:val="336"/>
        </w:trPr>
        <w:tc>
          <w:tcPr>
            <w:tcW w:w="9266" w:type="dxa"/>
          </w:tcPr>
          <w:p w14:paraId="5EE0EC2A"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III – IV kwartał 202</w:t>
            </w:r>
            <w:r w:rsidR="00625285" w:rsidRPr="005C25C3">
              <w:rPr>
                <w:rFonts w:asciiTheme="minorHAnsi" w:hAnsiTheme="minorHAnsi" w:cstheme="minorHAnsi"/>
              </w:rPr>
              <w:t>2</w:t>
            </w:r>
            <w:r w:rsidRPr="005C25C3">
              <w:rPr>
                <w:rFonts w:asciiTheme="minorHAnsi" w:hAnsiTheme="minorHAnsi" w:cstheme="minorHAnsi"/>
              </w:rPr>
              <w:t xml:space="preserve"> r.</w:t>
            </w:r>
          </w:p>
        </w:tc>
      </w:tr>
      <w:tr w:rsidR="003922DC" w:rsidRPr="005C25C3" w14:paraId="10978B5C" w14:textId="77777777" w:rsidTr="00156E85">
        <w:trPr>
          <w:trHeight w:val="336"/>
        </w:trPr>
        <w:tc>
          <w:tcPr>
            <w:tcW w:w="9266" w:type="dxa"/>
            <w:shd w:val="clear" w:color="auto" w:fill="D9D9D9"/>
          </w:tcPr>
          <w:p w14:paraId="6DCA9A8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3922DC" w:rsidRPr="005C25C3" w14:paraId="7F69FCE1" w14:textId="77777777" w:rsidTr="00156E85">
        <w:trPr>
          <w:trHeight w:val="336"/>
        </w:trPr>
        <w:tc>
          <w:tcPr>
            <w:tcW w:w="9266" w:type="dxa"/>
          </w:tcPr>
          <w:p w14:paraId="20C9F934" w14:textId="77777777" w:rsidR="00FD7EF6" w:rsidRPr="005C25C3" w:rsidRDefault="00B2340E" w:rsidP="008C6127">
            <w:pPr>
              <w:spacing w:after="0"/>
              <w:rPr>
                <w:rFonts w:asciiTheme="minorHAnsi" w:hAnsiTheme="minorHAnsi" w:cstheme="minorHAnsi"/>
              </w:rPr>
            </w:pPr>
            <w:r w:rsidRPr="005C25C3">
              <w:rPr>
                <w:rFonts w:asciiTheme="minorHAnsi" w:hAnsiTheme="minorHAnsi" w:cstheme="minorHAnsi"/>
              </w:rPr>
              <w:t>110 </w:t>
            </w:r>
            <w:r w:rsidR="00FD7EF6" w:rsidRPr="005C25C3">
              <w:rPr>
                <w:rFonts w:asciiTheme="minorHAnsi" w:hAnsiTheme="minorHAnsi" w:cstheme="minorHAnsi"/>
              </w:rPr>
              <w:t>000 zł</w:t>
            </w:r>
          </w:p>
        </w:tc>
      </w:tr>
      <w:tr w:rsidR="003922DC" w:rsidRPr="005C25C3" w14:paraId="36C18FDE" w14:textId="77777777" w:rsidTr="00156E85">
        <w:trPr>
          <w:trHeight w:val="336"/>
        </w:trPr>
        <w:tc>
          <w:tcPr>
            <w:tcW w:w="9266" w:type="dxa"/>
            <w:shd w:val="clear" w:color="auto" w:fill="D9D9D9"/>
          </w:tcPr>
          <w:p w14:paraId="20173E6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3922DC" w:rsidRPr="005C25C3" w14:paraId="69901231" w14:textId="77777777" w:rsidTr="00156E85">
        <w:trPr>
          <w:trHeight w:val="336"/>
        </w:trPr>
        <w:tc>
          <w:tcPr>
            <w:tcW w:w="9266" w:type="dxa"/>
          </w:tcPr>
          <w:p w14:paraId="3AB9160F"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Jednostka Ewaluacyjna RPO WSL</w:t>
            </w:r>
          </w:p>
        </w:tc>
      </w:tr>
      <w:tr w:rsidR="003922DC" w:rsidRPr="005C25C3" w14:paraId="20AA576A" w14:textId="77777777" w:rsidTr="00156E85">
        <w:trPr>
          <w:trHeight w:val="336"/>
        </w:trPr>
        <w:tc>
          <w:tcPr>
            <w:tcW w:w="9266" w:type="dxa"/>
            <w:shd w:val="clear" w:color="auto" w:fill="D9D9D9"/>
          </w:tcPr>
          <w:p w14:paraId="5716CC5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3922DC" w:rsidRPr="005C25C3" w14:paraId="03DCE306" w14:textId="77777777" w:rsidTr="00156E85">
        <w:trPr>
          <w:trHeight w:val="336"/>
        </w:trPr>
        <w:tc>
          <w:tcPr>
            <w:tcW w:w="9266" w:type="dxa"/>
          </w:tcPr>
          <w:p w14:paraId="41E83242"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Badanie dotyczące systemu informacji i promocji oraz działań informacyjno-promocyjnych będzie realizowane dwukrotnie: w latach 2017 oraz 2021.</w:t>
            </w:r>
          </w:p>
        </w:tc>
      </w:tr>
    </w:tbl>
    <w:p w14:paraId="6DC063F7" w14:textId="085196C2"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C25C3" w:rsidRPr="005C25C3" w14:paraId="72D1D1BB" w14:textId="77777777" w:rsidTr="00B47399">
        <w:trPr>
          <w:trHeight w:val="354"/>
          <w:tblHeader/>
        </w:trPr>
        <w:tc>
          <w:tcPr>
            <w:tcW w:w="9356" w:type="dxa"/>
            <w:shd w:val="clear" w:color="auto" w:fill="D5DCE4" w:themeFill="text2" w:themeFillTint="33"/>
          </w:tcPr>
          <w:p w14:paraId="018BFF67" w14:textId="4223B620" w:rsidR="00AC7A25" w:rsidRPr="005C25C3" w:rsidRDefault="00AC7A25" w:rsidP="00AC7A25">
            <w:pPr>
              <w:pStyle w:val="Nagwek3"/>
              <w:numPr>
                <w:ilvl w:val="0"/>
                <w:numId w:val="132"/>
              </w:numPr>
              <w:rPr>
                <w:rFonts w:asciiTheme="minorHAnsi" w:hAnsiTheme="minorHAnsi" w:cstheme="minorHAnsi"/>
                <w:color w:val="auto"/>
                <w:sz w:val="22"/>
                <w:szCs w:val="22"/>
              </w:rPr>
            </w:pPr>
            <w:bookmarkStart w:id="70" w:name="_Toc95743527"/>
            <w:r w:rsidRPr="005C25C3">
              <w:rPr>
                <w:rFonts w:asciiTheme="minorHAnsi" w:hAnsiTheme="minorHAnsi" w:cstheme="minorHAnsi"/>
                <w:color w:val="auto"/>
                <w:sz w:val="22"/>
                <w:szCs w:val="22"/>
              </w:rPr>
              <w:lastRenderedPageBreak/>
              <w:t>Ewaluacja zastosowania instrumentów finansowych w ramach RPO WSL na lata 2014-2020</w:t>
            </w:r>
            <w:bookmarkEnd w:id="70"/>
          </w:p>
        </w:tc>
      </w:tr>
      <w:tr w:rsidR="003922DC" w:rsidRPr="005C25C3" w14:paraId="3299537B" w14:textId="77777777" w:rsidTr="00F84E93">
        <w:trPr>
          <w:trHeight w:val="354"/>
        </w:trPr>
        <w:tc>
          <w:tcPr>
            <w:tcW w:w="9356" w:type="dxa"/>
            <w:shd w:val="clear" w:color="auto" w:fill="A6A6A6"/>
          </w:tcPr>
          <w:p w14:paraId="7B5CCFB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opis badania</w:t>
            </w:r>
          </w:p>
        </w:tc>
      </w:tr>
      <w:tr w:rsidR="003922DC" w:rsidRPr="005C25C3" w14:paraId="74333536" w14:textId="77777777" w:rsidTr="00F84E93">
        <w:trPr>
          <w:trHeight w:val="336"/>
        </w:trPr>
        <w:tc>
          <w:tcPr>
            <w:tcW w:w="9356" w:type="dxa"/>
            <w:shd w:val="clear" w:color="auto" w:fill="D9D9D9"/>
          </w:tcPr>
          <w:p w14:paraId="3F2471E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 xml:space="preserve">Zakres badania (uwzględnienie </w:t>
            </w:r>
            <w:r w:rsidR="006F1D8E" w:rsidRPr="005C25C3">
              <w:rPr>
                <w:rFonts w:asciiTheme="minorHAnsi" w:hAnsiTheme="minorHAnsi" w:cstheme="minorHAnsi"/>
                <w:b/>
              </w:rPr>
              <w:t>O</w:t>
            </w:r>
            <w:r w:rsidRPr="005C25C3">
              <w:rPr>
                <w:rFonts w:asciiTheme="minorHAnsi" w:hAnsiTheme="minorHAnsi" w:cstheme="minorHAnsi"/>
                <w:b/>
              </w:rPr>
              <w:t xml:space="preserve">si </w:t>
            </w:r>
            <w:r w:rsidR="00A71F62" w:rsidRPr="005C25C3">
              <w:rPr>
                <w:rFonts w:asciiTheme="minorHAnsi" w:hAnsiTheme="minorHAnsi" w:cstheme="minorHAnsi"/>
                <w:b/>
              </w:rPr>
              <w:t>Prioryt</w:t>
            </w:r>
            <w:r w:rsidRPr="005C25C3">
              <w:rPr>
                <w:rFonts w:asciiTheme="minorHAnsi" w:hAnsiTheme="minorHAnsi" w:cstheme="minorHAnsi"/>
                <w:b/>
              </w:rPr>
              <w:t>etowych/</w:t>
            </w:r>
            <w:r w:rsidR="006F1D8E" w:rsidRPr="005C25C3">
              <w:rPr>
                <w:rFonts w:asciiTheme="minorHAnsi" w:hAnsiTheme="minorHAnsi" w:cstheme="minorHAnsi"/>
                <w:b/>
              </w:rPr>
              <w:t>D</w:t>
            </w:r>
            <w:r w:rsidRPr="005C25C3">
              <w:rPr>
                <w:rFonts w:asciiTheme="minorHAnsi" w:hAnsiTheme="minorHAnsi" w:cstheme="minorHAnsi"/>
                <w:b/>
              </w:rPr>
              <w:t>ziałań) oraz fundusz</w:t>
            </w:r>
          </w:p>
        </w:tc>
      </w:tr>
      <w:tr w:rsidR="003922DC" w:rsidRPr="005C25C3" w14:paraId="6EA75409" w14:textId="77777777" w:rsidTr="00F84E93">
        <w:trPr>
          <w:trHeight w:val="336"/>
        </w:trPr>
        <w:tc>
          <w:tcPr>
            <w:tcW w:w="9356" w:type="dxa"/>
          </w:tcPr>
          <w:p w14:paraId="6B8D4795"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III KONKURENCYJNOŚĆ MŚP </w:t>
            </w:r>
          </w:p>
          <w:p w14:paraId="26001FC8"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3c wspieranie tworzenia i poszerzania zaawansowanych zdolności w zakresie rozwoju produktów i usług</w:t>
            </w:r>
          </w:p>
          <w:p w14:paraId="6DD010D9" w14:textId="77777777" w:rsidR="00FD7EF6" w:rsidRPr="005C25C3" w:rsidRDefault="00FD7EF6" w:rsidP="008C6127">
            <w:pPr>
              <w:spacing w:after="0"/>
              <w:rPr>
                <w:rFonts w:asciiTheme="minorHAnsi" w:hAnsiTheme="minorHAnsi" w:cstheme="minorHAnsi"/>
                <w:b/>
                <w:bCs/>
              </w:rPr>
            </w:pPr>
          </w:p>
          <w:p w14:paraId="622342D3"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IV EFEKTYWNOŚĆ ENERGETYCZNA, ODNAWIALNE ŹRÓDŁA ENERGII I GOSPODARKA NISKOEMISYJNA </w:t>
            </w:r>
          </w:p>
          <w:p w14:paraId="7DC78B5D"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PI 4b promowanie efektywności energetycznej i korzystania z odnawialnych źródeł energii w przedsiębiorstwach</w:t>
            </w:r>
          </w:p>
          <w:p w14:paraId="6B3A7282" w14:textId="77777777" w:rsidR="00FD7EF6" w:rsidRPr="005C25C3" w:rsidRDefault="00FD7EF6" w:rsidP="008C6127">
            <w:pPr>
              <w:spacing w:after="0"/>
              <w:rPr>
                <w:rFonts w:asciiTheme="minorHAnsi" w:hAnsiTheme="minorHAnsi" w:cstheme="minorHAnsi"/>
                <w:b/>
                <w:bCs/>
              </w:rPr>
            </w:pPr>
          </w:p>
          <w:p w14:paraId="3C47CBA7"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VII REGIONALNY RYNEK PRACY </w:t>
            </w:r>
          </w:p>
          <w:p w14:paraId="295CAB33" w14:textId="77777777" w:rsidR="00FD7EF6" w:rsidRPr="005C25C3" w:rsidRDefault="00A71F62" w:rsidP="008C6127">
            <w:pPr>
              <w:spacing w:after="0"/>
              <w:rPr>
                <w:rFonts w:asciiTheme="minorHAnsi" w:hAnsiTheme="minorHAnsi" w:cstheme="minorHAnsi"/>
                <w:b/>
                <w:bCs/>
              </w:rPr>
            </w:pPr>
            <w:r w:rsidRPr="005C25C3">
              <w:rPr>
                <w:rFonts w:asciiTheme="minorHAnsi" w:hAnsiTheme="minorHAnsi" w:cstheme="minorHAnsi"/>
                <w:bCs/>
              </w:rPr>
              <w:t>Prioryt</w:t>
            </w:r>
            <w:r w:rsidR="00FD7EF6" w:rsidRPr="005C25C3">
              <w:rPr>
                <w:rFonts w:asciiTheme="minorHAnsi" w:hAnsiTheme="minorHAnsi" w:cstheme="minorHAnsi"/>
                <w:bCs/>
              </w:rPr>
              <w:t>et inwestycyjny: 8iii praca na własny rachunek, przedsiębiorczość i tworzenie przedsiębiorstw, w tym innowacyjnych mikro-, małych i średnich przedsiębiorstw</w:t>
            </w:r>
          </w:p>
          <w:p w14:paraId="63207BB9" w14:textId="77777777" w:rsidR="00FD7EF6" w:rsidRPr="005C25C3" w:rsidRDefault="00FD7EF6" w:rsidP="008C6127">
            <w:pPr>
              <w:spacing w:after="0"/>
              <w:rPr>
                <w:rFonts w:asciiTheme="minorHAnsi" w:hAnsiTheme="minorHAnsi" w:cstheme="minorHAnsi"/>
                <w:b/>
                <w:bCs/>
              </w:rPr>
            </w:pPr>
          </w:p>
          <w:p w14:paraId="70374AE3"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OŚ </w:t>
            </w:r>
            <w:r w:rsidR="00A71F62" w:rsidRPr="005C25C3">
              <w:rPr>
                <w:rFonts w:asciiTheme="minorHAnsi" w:hAnsiTheme="minorHAnsi" w:cstheme="minorHAnsi"/>
                <w:bCs/>
              </w:rPr>
              <w:t>Prioryt</w:t>
            </w:r>
            <w:r w:rsidRPr="005C25C3">
              <w:rPr>
                <w:rFonts w:asciiTheme="minorHAnsi" w:hAnsiTheme="minorHAnsi" w:cstheme="minorHAnsi"/>
                <w:bCs/>
              </w:rPr>
              <w:t xml:space="preserve">etowa X REWITALIZACJA ORAZ INFRASTRUKTURA ZDROWOTNA I SPOŁECZNA </w:t>
            </w:r>
          </w:p>
          <w:p w14:paraId="1440C8C6" w14:textId="77777777" w:rsidR="00FD7EF6" w:rsidRPr="005C25C3" w:rsidRDefault="00FD7EF6" w:rsidP="008C6127">
            <w:pPr>
              <w:rPr>
                <w:rFonts w:asciiTheme="minorHAnsi" w:hAnsiTheme="minorHAnsi" w:cstheme="minorHAnsi"/>
                <w:b/>
                <w:bCs/>
              </w:rPr>
            </w:pPr>
            <w:r w:rsidRPr="005C25C3">
              <w:rPr>
                <w:rFonts w:asciiTheme="minorHAnsi" w:hAnsiTheme="minorHAnsi" w:cstheme="minorHAnsi"/>
                <w:bCs/>
              </w:rPr>
              <w:t>PI 9b wspieranie rewitalizacji fizycznej, gospodarczej i społecznej ubogich społeczności i obszarów miejskich i wiejskich</w:t>
            </w:r>
          </w:p>
          <w:p w14:paraId="14631366" w14:textId="77777777" w:rsidR="00FD7EF6" w:rsidRPr="005C25C3" w:rsidRDefault="00FD7EF6" w:rsidP="008C6127">
            <w:pPr>
              <w:rPr>
                <w:rFonts w:asciiTheme="minorHAnsi" w:hAnsiTheme="minorHAnsi" w:cstheme="minorHAnsi"/>
                <w:b/>
                <w:bCs/>
              </w:rPr>
            </w:pPr>
            <w:r w:rsidRPr="005C25C3">
              <w:rPr>
                <w:rFonts w:asciiTheme="minorHAnsi" w:hAnsiTheme="minorHAnsi" w:cstheme="minorHAnsi"/>
                <w:bCs/>
              </w:rPr>
              <w:t>FUNDUSZ: EFRR i EFS</w:t>
            </w:r>
          </w:p>
          <w:p w14:paraId="37EBDDC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Zakres badania zostanie zweryfikowany w oparciu o aktualne zapisy dot. zastosowania IF w Programie w momencie przygotowania szczegółowego opisu przedmiotu badania.</w:t>
            </w:r>
          </w:p>
        </w:tc>
      </w:tr>
      <w:tr w:rsidR="003922DC" w:rsidRPr="005C25C3" w14:paraId="27140151" w14:textId="77777777" w:rsidTr="00D439F5">
        <w:trPr>
          <w:trHeight w:val="336"/>
        </w:trPr>
        <w:tc>
          <w:tcPr>
            <w:tcW w:w="9356" w:type="dxa"/>
            <w:shd w:val="clear" w:color="auto" w:fill="D9D9D9"/>
          </w:tcPr>
          <w:p w14:paraId="22AECDA5" w14:textId="46D25CAF" w:rsidR="003922DC" w:rsidRPr="005C25C3" w:rsidRDefault="003922DC" w:rsidP="003922DC">
            <w:pPr>
              <w:spacing w:after="0"/>
              <w:rPr>
                <w:rFonts w:asciiTheme="minorHAnsi" w:hAnsiTheme="minorHAnsi" w:cstheme="minorHAnsi"/>
              </w:rPr>
            </w:pPr>
            <w:r w:rsidRPr="005C25C3">
              <w:rPr>
                <w:rFonts w:asciiTheme="minorHAnsi" w:hAnsiTheme="minorHAnsi" w:cstheme="minorHAnsi"/>
                <w:b/>
              </w:rPr>
              <w:t>Typ badania (wpływu, procesowe)</w:t>
            </w:r>
            <w:r>
              <w:rPr>
                <w:rFonts w:asciiTheme="minorHAnsi" w:hAnsiTheme="minorHAnsi" w:cstheme="minorHAnsi"/>
                <w:b/>
              </w:rPr>
              <w:t xml:space="preserve">: </w:t>
            </w:r>
            <w:r w:rsidRPr="005C25C3">
              <w:rPr>
                <w:rFonts w:asciiTheme="minorHAnsi" w:hAnsiTheme="minorHAnsi" w:cstheme="minorHAnsi"/>
              </w:rPr>
              <w:t>wpływu</w:t>
            </w:r>
          </w:p>
        </w:tc>
      </w:tr>
      <w:tr w:rsidR="003922DC" w:rsidRPr="005C25C3" w14:paraId="33C9CC7C" w14:textId="77777777" w:rsidTr="00D439F5">
        <w:trPr>
          <w:trHeight w:val="336"/>
        </w:trPr>
        <w:tc>
          <w:tcPr>
            <w:tcW w:w="9356" w:type="dxa"/>
            <w:shd w:val="clear" w:color="auto" w:fill="D9D9D9"/>
          </w:tcPr>
          <w:p w14:paraId="5B24F4A2" w14:textId="3609F7FA" w:rsidR="003922DC" w:rsidRPr="005C25C3" w:rsidRDefault="003922DC" w:rsidP="003922DC">
            <w:pPr>
              <w:spacing w:after="0"/>
              <w:rPr>
                <w:rFonts w:asciiTheme="minorHAnsi" w:hAnsiTheme="minorHAnsi" w:cstheme="minorHAnsi"/>
              </w:rPr>
            </w:pPr>
            <w:r w:rsidRPr="005C25C3">
              <w:rPr>
                <w:rFonts w:asciiTheme="minorHAnsi" w:hAnsiTheme="minorHAnsi" w:cstheme="minorHAnsi"/>
                <w:b/>
              </w:rPr>
              <w:t xml:space="preserve">Moment przeprowadzenia (ex </w:t>
            </w:r>
            <w:proofErr w:type="spellStart"/>
            <w:r w:rsidRPr="005C25C3">
              <w:rPr>
                <w:rFonts w:asciiTheme="minorHAnsi" w:hAnsiTheme="minorHAnsi" w:cstheme="minorHAnsi"/>
                <w:b/>
              </w:rPr>
              <w:t>ante</w:t>
            </w:r>
            <w:proofErr w:type="spellEnd"/>
            <w:r w:rsidRPr="005C25C3">
              <w:rPr>
                <w:rFonts w:asciiTheme="minorHAnsi" w:hAnsiTheme="minorHAnsi" w:cstheme="minorHAnsi"/>
                <w:b/>
              </w:rPr>
              <w:t>, on-</w:t>
            </w:r>
            <w:proofErr w:type="spellStart"/>
            <w:r w:rsidRPr="005C25C3">
              <w:rPr>
                <w:rFonts w:asciiTheme="minorHAnsi" w:hAnsiTheme="minorHAnsi" w:cstheme="minorHAnsi"/>
                <w:b/>
              </w:rPr>
              <w:t>going</w:t>
            </w:r>
            <w:proofErr w:type="spellEnd"/>
            <w:r w:rsidRPr="005C25C3">
              <w:rPr>
                <w:rFonts w:asciiTheme="minorHAnsi" w:hAnsiTheme="minorHAnsi" w:cstheme="minorHAnsi"/>
                <w:b/>
              </w:rPr>
              <w:t>, ex post)</w:t>
            </w:r>
            <w:r>
              <w:rPr>
                <w:rFonts w:asciiTheme="minorHAnsi" w:hAnsiTheme="minorHAnsi" w:cstheme="minorHAnsi"/>
                <w:b/>
              </w:rPr>
              <w:t xml:space="preserve">: </w:t>
            </w:r>
            <w:r w:rsidRPr="005C25C3">
              <w:rPr>
                <w:rFonts w:asciiTheme="minorHAnsi" w:hAnsiTheme="minorHAnsi" w:cstheme="minorHAnsi"/>
              </w:rPr>
              <w:t>ex post</w:t>
            </w:r>
          </w:p>
        </w:tc>
      </w:tr>
      <w:tr w:rsidR="003922DC" w:rsidRPr="005C25C3" w14:paraId="7720AD79" w14:textId="77777777" w:rsidTr="00F84E93">
        <w:trPr>
          <w:trHeight w:val="336"/>
        </w:trPr>
        <w:tc>
          <w:tcPr>
            <w:tcW w:w="9356" w:type="dxa"/>
            <w:shd w:val="clear" w:color="auto" w:fill="D9D9D9"/>
          </w:tcPr>
          <w:p w14:paraId="5FB67E85"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Cel badania</w:t>
            </w:r>
          </w:p>
        </w:tc>
      </w:tr>
      <w:tr w:rsidR="003922DC" w:rsidRPr="005C25C3" w14:paraId="4E289894" w14:textId="77777777" w:rsidTr="00F84E93">
        <w:trPr>
          <w:trHeight w:val="336"/>
        </w:trPr>
        <w:tc>
          <w:tcPr>
            <w:tcW w:w="9356" w:type="dxa"/>
          </w:tcPr>
          <w:p w14:paraId="3BABF025" w14:textId="77777777" w:rsidR="00FD7EF6" w:rsidRPr="005C25C3" w:rsidRDefault="00FD7EF6" w:rsidP="008C6127">
            <w:pPr>
              <w:tabs>
                <w:tab w:val="left" w:pos="-212"/>
              </w:tabs>
              <w:spacing w:after="0"/>
              <w:rPr>
                <w:rFonts w:asciiTheme="minorHAnsi" w:hAnsiTheme="minorHAnsi" w:cstheme="minorHAnsi"/>
              </w:rPr>
            </w:pPr>
            <w:r w:rsidRPr="005C25C3">
              <w:rPr>
                <w:rFonts w:asciiTheme="minorHAnsi" w:hAnsiTheme="minorHAnsi" w:cstheme="minorHAnsi"/>
                <w:bCs/>
              </w:rPr>
              <w:t xml:space="preserve">Celem głównym badania będzie ocena efektów (zarówno tych zamierzonych jak i niezaplanowanych) uzyskanych za pomocą wsparcia udzielanego z wykorzystaniem instrumentów finansowych w ramach RPO WSL 2014-2020, w tym stopnia osiągnięcia celów szczegółowych </w:t>
            </w:r>
            <w:r w:rsidR="00A71F62" w:rsidRPr="005C25C3">
              <w:rPr>
                <w:rFonts w:asciiTheme="minorHAnsi" w:hAnsiTheme="minorHAnsi" w:cstheme="minorHAnsi"/>
                <w:bCs/>
              </w:rPr>
              <w:t>Prioryt</w:t>
            </w:r>
            <w:r w:rsidRPr="005C25C3">
              <w:rPr>
                <w:rFonts w:asciiTheme="minorHAnsi" w:hAnsiTheme="minorHAnsi" w:cstheme="minorHAnsi"/>
                <w:bCs/>
              </w:rPr>
              <w:t xml:space="preserve">etów </w:t>
            </w:r>
            <w:r w:rsidR="006F1D8E" w:rsidRPr="005C25C3">
              <w:rPr>
                <w:rFonts w:asciiTheme="minorHAnsi" w:hAnsiTheme="minorHAnsi" w:cstheme="minorHAnsi"/>
                <w:bCs/>
              </w:rPr>
              <w:t>I</w:t>
            </w:r>
            <w:r w:rsidRPr="005C25C3">
              <w:rPr>
                <w:rFonts w:asciiTheme="minorHAnsi" w:hAnsiTheme="minorHAnsi" w:cstheme="minorHAnsi"/>
                <w:bCs/>
              </w:rPr>
              <w:t xml:space="preserve">nwestycyjnych, w ramach których przedmiotowe wsparcie było wdrażane oraz </w:t>
            </w:r>
            <w:r w:rsidRPr="005C25C3">
              <w:rPr>
                <w:rFonts w:asciiTheme="minorHAnsi" w:hAnsiTheme="minorHAnsi" w:cstheme="minorHAnsi"/>
              </w:rPr>
              <w:t>wartości wskaźników wskazanych w Programie</w:t>
            </w:r>
            <w:r w:rsidRPr="005C25C3">
              <w:rPr>
                <w:rFonts w:asciiTheme="minorHAnsi" w:hAnsiTheme="minorHAnsi" w:cstheme="minorHAnsi"/>
                <w:bCs/>
              </w:rPr>
              <w:t>.</w:t>
            </w:r>
          </w:p>
        </w:tc>
      </w:tr>
      <w:tr w:rsidR="003922DC" w:rsidRPr="005C25C3" w14:paraId="66BA1D98" w14:textId="77777777" w:rsidTr="00F84E93">
        <w:trPr>
          <w:trHeight w:val="336"/>
        </w:trPr>
        <w:tc>
          <w:tcPr>
            <w:tcW w:w="9356" w:type="dxa"/>
            <w:shd w:val="clear" w:color="auto" w:fill="D9D9D9"/>
          </w:tcPr>
          <w:p w14:paraId="0672372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Uzasadnienie badania</w:t>
            </w:r>
          </w:p>
        </w:tc>
      </w:tr>
      <w:tr w:rsidR="003922DC" w:rsidRPr="005C25C3" w14:paraId="5D0D2339" w14:textId="77777777" w:rsidTr="00F84E93">
        <w:trPr>
          <w:trHeight w:val="336"/>
        </w:trPr>
        <w:tc>
          <w:tcPr>
            <w:tcW w:w="9356" w:type="dxa"/>
          </w:tcPr>
          <w:p w14:paraId="0D0E2EEE" w14:textId="77777777" w:rsidR="00FD7EF6" w:rsidRPr="005C25C3" w:rsidRDefault="00FD7EF6" w:rsidP="008C6127">
            <w:pPr>
              <w:rPr>
                <w:rFonts w:asciiTheme="minorHAnsi" w:hAnsiTheme="minorHAnsi" w:cstheme="minorHAnsi"/>
                <w:b/>
                <w:bCs/>
              </w:rPr>
            </w:pPr>
            <w:r w:rsidRPr="005C25C3">
              <w:rPr>
                <w:rFonts w:asciiTheme="minorHAnsi" w:hAnsiTheme="minorHAnsi" w:cstheme="minorHAnsi"/>
                <w:bCs/>
              </w:rPr>
              <w:t xml:space="preserve">W obecnym okresie programowania w ramach RPO WSL założono większe wsparcie na instrumenty finansowe w porównaniu do </w:t>
            </w:r>
            <w:r w:rsidR="006F1D8E" w:rsidRPr="005C25C3">
              <w:rPr>
                <w:rFonts w:asciiTheme="minorHAnsi" w:hAnsiTheme="minorHAnsi" w:cstheme="minorHAnsi"/>
                <w:bCs/>
              </w:rPr>
              <w:t>perspektywy</w:t>
            </w:r>
            <w:r w:rsidRPr="005C25C3">
              <w:rPr>
                <w:rFonts w:asciiTheme="minorHAnsi" w:hAnsiTheme="minorHAnsi" w:cstheme="minorHAnsi"/>
                <w:bCs/>
              </w:rPr>
              <w:t xml:space="preserve"> 2007-2013. Zastosowanie instrumentów finansowych w danym obszarze warunkowane jest dokonaną analizą </w:t>
            </w:r>
            <w:proofErr w:type="spellStart"/>
            <w:r w:rsidRPr="005C25C3">
              <w:rPr>
                <w:rFonts w:asciiTheme="minorHAnsi" w:hAnsiTheme="minorHAnsi" w:cstheme="minorHAnsi"/>
                <w:bCs/>
              </w:rPr>
              <w:t>ax</w:t>
            </w:r>
            <w:proofErr w:type="spellEnd"/>
            <w:r w:rsidRPr="005C25C3">
              <w:rPr>
                <w:rFonts w:asciiTheme="minorHAnsi" w:hAnsiTheme="minorHAnsi" w:cstheme="minorHAnsi"/>
                <w:bCs/>
              </w:rPr>
              <w:t xml:space="preserve"> </w:t>
            </w:r>
            <w:proofErr w:type="spellStart"/>
            <w:r w:rsidRPr="005C25C3">
              <w:rPr>
                <w:rFonts w:asciiTheme="minorHAnsi" w:hAnsiTheme="minorHAnsi" w:cstheme="minorHAnsi"/>
                <w:bCs/>
              </w:rPr>
              <w:t>ante</w:t>
            </w:r>
            <w:proofErr w:type="spellEnd"/>
            <w:r w:rsidRPr="005C25C3">
              <w:rPr>
                <w:rFonts w:asciiTheme="minorHAnsi" w:hAnsiTheme="minorHAnsi" w:cstheme="minorHAnsi"/>
                <w:bCs/>
              </w:rPr>
              <w:t xml:space="preserve"> rynku i</w:t>
            </w:r>
            <w:r w:rsidR="006F1D8E" w:rsidRPr="005C25C3">
              <w:rPr>
                <w:rFonts w:asciiTheme="minorHAnsi" w:hAnsiTheme="minorHAnsi" w:cstheme="minorHAnsi"/>
                <w:bCs/>
              </w:rPr>
              <w:t> </w:t>
            </w:r>
            <w:r w:rsidRPr="005C25C3">
              <w:rPr>
                <w:rFonts w:asciiTheme="minorHAnsi" w:hAnsiTheme="minorHAnsi" w:cstheme="minorHAnsi"/>
                <w:bCs/>
              </w:rPr>
              <w:t>wskazaniem występujących na nim niedoskonałości oraz nieoptymalnego poziomu inwestycji. Zastosowanie instrumentów finansowych ma na celu wsparcie inwestycji uznanych jako finansowo wykonalne</w:t>
            </w:r>
            <w:r w:rsidR="006F1D8E" w:rsidRPr="005C25C3">
              <w:rPr>
                <w:rFonts w:asciiTheme="minorHAnsi" w:hAnsiTheme="minorHAnsi" w:cstheme="minorHAnsi"/>
                <w:bCs/>
              </w:rPr>
              <w:t>,</w:t>
            </w:r>
            <w:r w:rsidRPr="005C25C3">
              <w:rPr>
                <w:rFonts w:asciiTheme="minorHAnsi" w:hAnsiTheme="minorHAnsi" w:cstheme="minorHAnsi"/>
                <w:bCs/>
              </w:rPr>
              <w:t xml:space="preserve"> ale nieotrzymujące wystarczającego finansowania ze źródeł rynkowych.</w:t>
            </w:r>
          </w:p>
          <w:p w14:paraId="742B2AB6"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Zachodzi zatem konieczność oceny skuteczności i efektywności udzielonego wsparcia </w:t>
            </w:r>
            <w:r w:rsidR="006F1D8E" w:rsidRPr="005C25C3">
              <w:rPr>
                <w:rFonts w:asciiTheme="minorHAnsi" w:hAnsiTheme="minorHAnsi" w:cstheme="minorHAnsi"/>
                <w:bCs/>
              </w:rPr>
              <w:t>przy zastosowaniu</w:t>
            </w:r>
            <w:r w:rsidRPr="005C25C3">
              <w:rPr>
                <w:rFonts w:asciiTheme="minorHAnsi" w:hAnsiTheme="minorHAnsi" w:cstheme="minorHAnsi"/>
                <w:bCs/>
              </w:rPr>
              <w:t xml:space="preserve"> instrumentów finansowych i podsumowania zasadności zaprogramowanego wsparcia. Analiza będzie przeprowadzona z uwzględnieniem celów i specyfiki wsparcia obszarów, w ramach których wdrażane będą instrumenty finansowe.</w:t>
            </w:r>
          </w:p>
          <w:p w14:paraId="3712888C"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lastRenderedPageBreak/>
              <w:t>Zakłada się, że wyniki badania będą również użyteczne z punktu widzenia projektowania wsparcia w kolejnej perspektywie finansowej.</w:t>
            </w:r>
          </w:p>
        </w:tc>
      </w:tr>
      <w:tr w:rsidR="003922DC" w:rsidRPr="005C25C3" w14:paraId="7E11B996" w14:textId="77777777" w:rsidTr="00F84E93">
        <w:trPr>
          <w:trHeight w:val="336"/>
        </w:trPr>
        <w:tc>
          <w:tcPr>
            <w:tcW w:w="9356" w:type="dxa"/>
            <w:shd w:val="clear" w:color="auto" w:fill="D9D9D9"/>
          </w:tcPr>
          <w:p w14:paraId="5C0D1CAB"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Kryteria badania</w:t>
            </w:r>
          </w:p>
        </w:tc>
      </w:tr>
      <w:tr w:rsidR="003922DC" w:rsidRPr="005C25C3" w14:paraId="656FBB3B" w14:textId="77777777" w:rsidTr="00F84E93">
        <w:trPr>
          <w:trHeight w:val="336"/>
        </w:trPr>
        <w:tc>
          <w:tcPr>
            <w:tcW w:w="9356" w:type="dxa"/>
          </w:tcPr>
          <w:p w14:paraId="0909BE29"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Skuteczność</w:t>
            </w:r>
          </w:p>
          <w:p w14:paraId="55D0D860"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Użyteczność</w:t>
            </w:r>
          </w:p>
          <w:p w14:paraId="4809BE88"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Efektywność</w:t>
            </w:r>
          </w:p>
          <w:p w14:paraId="38DF3136"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Przewidywana trwałość</w:t>
            </w:r>
          </w:p>
        </w:tc>
      </w:tr>
      <w:tr w:rsidR="003922DC" w:rsidRPr="005C25C3" w14:paraId="56A4AE70" w14:textId="77777777" w:rsidTr="00F84E93">
        <w:trPr>
          <w:trHeight w:val="336"/>
        </w:trPr>
        <w:tc>
          <w:tcPr>
            <w:tcW w:w="9356" w:type="dxa"/>
            <w:shd w:val="clear" w:color="auto" w:fill="D9D9D9"/>
          </w:tcPr>
          <w:p w14:paraId="0A6EC5BE"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Główne pytania ewaluacyjne / obszary problemowe</w:t>
            </w:r>
          </w:p>
        </w:tc>
      </w:tr>
      <w:tr w:rsidR="003922DC" w:rsidRPr="005C25C3" w14:paraId="02C4A21B" w14:textId="77777777" w:rsidTr="00F84E93">
        <w:trPr>
          <w:trHeight w:val="336"/>
        </w:trPr>
        <w:tc>
          <w:tcPr>
            <w:tcW w:w="9356" w:type="dxa"/>
          </w:tcPr>
          <w:p w14:paraId="06C4E32C"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Czy i w jakim stopniu zaproponowane wsparcie instrumentami finansowymi było skuteczne, tzn. przyczyniło się do osiągnięcia celów Programu w ramach Osi</w:t>
            </w:r>
            <w:r w:rsidR="006F1D8E" w:rsidRPr="005C25C3">
              <w:rPr>
                <w:rFonts w:asciiTheme="minorHAnsi" w:hAnsiTheme="minorHAnsi" w:cstheme="minorHAnsi"/>
              </w:rPr>
              <w:t xml:space="preserve"> </w:t>
            </w:r>
            <w:r w:rsidR="00A71F62" w:rsidRPr="005C25C3">
              <w:rPr>
                <w:rFonts w:asciiTheme="minorHAnsi" w:hAnsiTheme="minorHAnsi" w:cstheme="minorHAnsi"/>
              </w:rPr>
              <w:t>Prioryt</w:t>
            </w:r>
            <w:r w:rsidR="006F1D8E" w:rsidRPr="005C25C3">
              <w:rPr>
                <w:rFonts w:asciiTheme="minorHAnsi" w:hAnsiTheme="minorHAnsi" w:cstheme="minorHAnsi"/>
              </w:rPr>
              <w:t>etowych</w:t>
            </w:r>
            <w:r w:rsidRPr="005C25C3">
              <w:rPr>
                <w:rFonts w:asciiTheme="minorHAnsi" w:hAnsiTheme="minorHAnsi" w:cstheme="minorHAnsi"/>
              </w:rPr>
              <w:t xml:space="preserve">, w których wdrażane były instrumenty finansowe </w:t>
            </w:r>
            <w:r w:rsidRPr="005C25C3">
              <w:rPr>
                <w:rFonts w:asciiTheme="minorHAnsi" w:hAnsiTheme="minorHAnsi" w:cstheme="minorHAnsi"/>
                <w:bCs/>
              </w:rPr>
              <w:t xml:space="preserve">oraz </w:t>
            </w:r>
            <w:r w:rsidRPr="005C25C3">
              <w:rPr>
                <w:rFonts w:asciiTheme="minorHAnsi" w:hAnsiTheme="minorHAnsi" w:cstheme="minorHAnsi"/>
              </w:rPr>
              <w:t>wartości wskaźników wskazanych w Programie?</w:t>
            </w:r>
          </w:p>
          <w:p w14:paraId="4A4BB25A"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Czy zaproponowane rozwiązania dotyczące struktury zarządzania instrumentami finansowymi w</w:t>
            </w:r>
            <w:r w:rsidR="006F1D8E" w:rsidRPr="005C25C3">
              <w:rPr>
                <w:rFonts w:asciiTheme="minorHAnsi" w:hAnsiTheme="minorHAnsi" w:cstheme="minorHAnsi"/>
                <w:bCs/>
              </w:rPr>
              <w:t> </w:t>
            </w:r>
            <w:r w:rsidRPr="005C25C3">
              <w:rPr>
                <w:rFonts w:asciiTheme="minorHAnsi" w:hAnsiTheme="minorHAnsi" w:cstheme="minorHAnsi"/>
              </w:rPr>
              <w:t>ramach RPO WSL były skuteczne, tzn. przyczyniły się do wdrożenia zaprogramowanej interwencji i</w:t>
            </w:r>
            <w:r w:rsidR="006F1D8E" w:rsidRPr="005C25C3">
              <w:rPr>
                <w:rFonts w:asciiTheme="minorHAnsi" w:hAnsiTheme="minorHAnsi" w:cstheme="minorHAnsi"/>
              </w:rPr>
              <w:t> </w:t>
            </w:r>
            <w:r w:rsidRPr="005C25C3">
              <w:rPr>
                <w:rFonts w:asciiTheme="minorHAnsi" w:hAnsiTheme="minorHAnsi" w:cstheme="minorHAnsi"/>
              </w:rPr>
              <w:t xml:space="preserve">osiągnięcia założonych celów? </w:t>
            </w:r>
          </w:p>
          <w:p w14:paraId="5505F658"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Jak ocenia się działalność podmiotów wdrażające instrumenty finansowe?</w:t>
            </w:r>
          </w:p>
          <w:p w14:paraId="60C86B07" w14:textId="77777777" w:rsidR="00FD7EF6" w:rsidRPr="005C25C3" w:rsidRDefault="00FD7EF6" w:rsidP="008C6127">
            <w:pPr>
              <w:numPr>
                <w:ilvl w:val="0"/>
                <w:numId w:val="11"/>
              </w:numPr>
              <w:autoSpaceDE w:val="0"/>
              <w:autoSpaceDN w:val="0"/>
              <w:adjustRightInd w:val="0"/>
              <w:spacing w:after="0"/>
              <w:ind w:left="425" w:hanging="357"/>
              <w:rPr>
                <w:rFonts w:asciiTheme="minorHAnsi" w:hAnsiTheme="minorHAnsi" w:cstheme="minorHAnsi"/>
                <w:b/>
                <w:bCs/>
              </w:rPr>
            </w:pPr>
            <w:r w:rsidRPr="005C25C3">
              <w:rPr>
                <w:rFonts w:asciiTheme="minorHAnsi" w:hAnsiTheme="minorHAnsi" w:cstheme="minorHAnsi"/>
                <w:bCs/>
              </w:rPr>
              <w:t>Jak oceniana jest użyteczność udzielonego wsparcia, rozumiana jako całość rzeczywistych efektów wywołanych przez interwencję (zarówno tych planowanych, jak i nieplanowanych, tzw. ubocznych), w odniesieniu do wyzwań społeczno-ekonomicznych?</w:t>
            </w:r>
          </w:p>
          <w:p w14:paraId="03BEDC50" w14:textId="77777777" w:rsidR="00FD7EF6" w:rsidRPr="005C25C3" w:rsidRDefault="00FD7EF6" w:rsidP="008C6127">
            <w:pPr>
              <w:numPr>
                <w:ilvl w:val="0"/>
                <w:numId w:val="11"/>
              </w:numPr>
              <w:autoSpaceDE w:val="0"/>
              <w:autoSpaceDN w:val="0"/>
              <w:adjustRightInd w:val="0"/>
              <w:spacing w:after="0"/>
              <w:ind w:left="425" w:hanging="357"/>
              <w:rPr>
                <w:rFonts w:asciiTheme="minorHAnsi" w:hAnsiTheme="minorHAnsi" w:cstheme="minorHAnsi"/>
                <w:b/>
                <w:bCs/>
              </w:rPr>
            </w:pPr>
            <w:r w:rsidRPr="005C25C3">
              <w:rPr>
                <w:rFonts w:asciiTheme="minorHAnsi" w:hAnsiTheme="minorHAnsi" w:cstheme="minorHAnsi"/>
                <w:bCs/>
              </w:rPr>
              <w:t>Jak oceniana jest efektywność udzielonego wsparcia, rozumiana jako relacja między nakładami, kosztami, zasobami (finansowymi, ludzkimi, administracyjnymi) a osiągniętymi efektami interwencji?</w:t>
            </w:r>
          </w:p>
          <w:p w14:paraId="4C16AAB3" w14:textId="77777777" w:rsidR="00FD7EF6" w:rsidRPr="005C25C3" w:rsidRDefault="00FD7EF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Jaka jest przewidywana trwałość osiągniętych zmian?</w:t>
            </w:r>
          </w:p>
          <w:p w14:paraId="1C9F735D" w14:textId="77777777" w:rsidR="00FD7EF6" w:rsidRPr="005C25C3" w:rsidRDefault="00FD7EF6" w:rsidP="008C6127">
            <w:pPr>
              <w:numPr>
                <w:ilvl w:val="0"/>
                <w:numId w:val="11"/>
              </w:numPr>
              <w:spacing w:after="0"/>
              <w:ind w:left="425" w:hanging="357"/>
              <w:rPr>
                <w:rFonts w:asciiTheme="minorHAnsi" w:hAnsiTheme="minorHAnsi" w:cstheme="minorHAnsi"/>
                <w:b/>
                <w:bCs/>
                <w:i/>
              </w:rPr>
            </w:pPr>
            <w:r w:rsidRPr="005C25C3">
              <w:rPr>
                <w:rFonts w:asciiTheme="minorHAnsi" w:hAnsiTheme="minorHAnsi" w:cstheme="minorHAnsi"/>
                <w:bCs/>
              </w:rPr>
              <w:t>Jak ocenia się zastosowanie instrumentów finansowych we wskazanych działaniach w relacji z innymi instrumentami, np. dotacjami?</w:t>
            </w:r>
          </w:p>
          <w:p w14:paraId="2C198490"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rPr>
              <w:t>Jakie zidentyfikowano problemy we wdrażaniu instrumentów finansowych?</w:t>
            </w:r>
          </w:p>
          <w:p w14:paraId="69FF509E" w14:textId="77777777" w:rsidR="00FD7EF6" w:rsidRPr="005C25C3" w:rsidRDefault="00FD7EF6" w:rsidP="008C70D9">
            <w:pPr>
              <w:numPr>
                <w:ilvl w:val="0"/>
                <w:numId w:val="19"/>
              </w:numPr>
              <w:spacing w:after="0"/>
              <w:ind w:left="425" w:hanging="357"/>
              <w:rPr>
                <w:rFonts w:asciiTheme="minorHAnsi" w:hAnsiTheme="minorHAnsi" w:cstheme="minorHAnsi"/>
                <w:b/>
                <w:bCs/>
                <w:i/>
              </w:rPr>
            </w:pPr>
            <w:r w:rsidRPr="005C25C3">
              <w:rPr>
                <w:rFonts w:asciiTheme="minorHAnsi" w:hAnsiTheme="minorHAnsi" w:cstheme="minorHAnsi"/>
                <w:bCs/>
              </w:rPr>
              <w:t>Jakie można wskazać rozwiązania systemowe niwelujące zidentyfikowane problemy we wdrażaniu instrumentów finansowych?</w:t>
            </w:r>
          </w:p>
        </w:tc>
      </w:tr>
      <w:tr w:rsidR="003922DC" w:rsidRPr="005C25C3" w14:paraId="233C4EEB" w14:textId="77777777" w:rsidTr="00F84E93">
        <w:trPr>
          <w:trHeight w:val="336"/>
        </w:trPr>
        <w:tc>
          <w:tcPr>
            <w:tcW w:w="9356" w:type="dxa"/>
            <w:shd w:val="clear" w:color="auto" w:fill="A6A6A6"/>
          </w:tcPr>
          <w:p w14:paraId="4C8B9E14"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Ogólny zarys metodologii badania</w:t>
            </w:r>
          </w:p>
        </w:tc>
      </w:tr>
      <w:tr w:rsidR="003922DC" w:rsidRPr="005C25C3" w14:paraId="7E59C74C" w14:textId="77777777" w:rsidTr="00F84E93">
        <w:trPr>
          <w:trHeight w:val="336"/>
        </w:trPr>
        <w:tc>
          <w:tcPr>
            <w:tcW w:w="9356" w:type="dxa"/>
            <w:shd w:val="clear" w:color="auto" w:fill="D9D9D9"/>
          </w:tcPr>
          <w:p w14:paraId="5BAC5C32"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Zastosowane podejście metodologiczne</w:t>
            </w:r>
          </w:p>
        </w:tc>
      </w:tr>
      <w:tr w:rsidR="003922DC" w:rsidRPr="005C25C3" w14:paraId="12051FEE" w14:textId="77777777" w:rsidTr="00F84E93">
        <w:trPr>
          <w:trHeight w:val="336"/>
        </w:trPr>
        <w:tc>
          <w:tcPr>
            <w:tcW w:w="9356" w:type="dxa"/>
          </w:tcPr>
          <w:p w14:paraId="553FA658"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 xml:space="preserve">Badanie wykorzysta zarówno jakościowe jak i ilościowe techniki gromadzenia i analizy danych. Punktem wyjścia będzie analiza logiki wsparcia w ramach badanych </w:t>
            </w:r>
            <w:r w:rsidR="00A71F62" w:rsidRPr="005C25C3">
              <w:rPr>
                <w:rFonts w:asciiTheme="minorHAnsi" w:hAnsiTheme="minorHAnsi" w:cstheme="minorHAnsi"/>
                <w:bCs/>
              </w:rPr>
              <w:t>Prioryt</w:t>
            </w:r>
            <w:r w:rsidRPr="005C25C3">
              <w:rPr>
                <w:rFonts w:asciiTheme="minorHAnsi" w:hAnsiTheme="minorHAnsi" w:cstheme="minorHAnsi"/>
                <w:bCs/>
              </w:rPr>
              <w:t xml:space="preserve">etów </w:t>
            </w:r>
            <w:r w:rsidR="006F1D8E" w:rsidRPr="005C25C3">
              <w:rPr>
                <w:rFonts w:asciiTheme="minorHAnsi" w:hAnsiTheme="minorHAnsi" w:cstheme="minorHAnsi"/>
                <w:bCs/>
              </w:rPr>
              <w:t>I</w:t>
            </w:r>
            <w:r w:rsidRPr="005C25C3">
              <w:rPr>
                <w:rFonts w:asciiTheme="minorHAnsi" w:hAnsiTheme="minorHAnsi" w:cstheme="minorHAnsi"/>
                <w:bCs/>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05DD6200"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Powyższa – koncepcyjna – faza badania powinna bazować zarówno na analizie danych zastanych, jak również na danych zebranych w drodze badań jakościowych.</w:t>
            </w:r>
          </w:p>
          <w:p w14:paraId="19056049"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Odtworzona logika powinna uwzględniać perspektywę możliwie szerokiego grona osób, związanych z programowaniem, wdrażaniem i oceną wspartych projektów.</w:t>
            </w:r>
          </w:p>
          <w:p w14:paraId="7E4B9287" w14:textId="77777777" w:rsidR="00FD7EF6" w:rsidRPr="005C25C3" w:rsidRDefault="00FD7EF6" w:rsidP="008C6127">
            <w:pPr>
              <w:spacing w:after="0"/>
              <w:rPr>
                <w:rFonts w:asciiTheme="minorHAnsi" w:hAnsiTheme="minorHAnsi" w:cstheme="minorHAnsi"/>
                <w:b/>
                <w:bCs/>
              </w:rPr>
            </w:pPr>
            <w:r w:rsidRPr="005C25C3">
              <w:rPr>
                <w:rFonts w:asciiTheme="minorHAnsi" w:hAnsiTheme="minorHAnsi" w:cstheme="minorHAnsi"/>
                <w:bCs/>
              </w:rPr>
              <w:t>Po fazie koncepcyjnej badania, przyjęta logika powinna być poddana weryfikacji pod kątem osiągania założonych celów, z wykorzystaniem m.in. następujących technik badawczych:</w:t>
            </w:r>
          </w:p>
          <w:p w14:paraId="34414638" w14:textId="77777777" w:rsidR="00FD7EF6" w:rsidRPr="005C25C3" w:rsidRDefault="00FD7EF6" w:rsidP="008C70D9">
            <w:pPr>
              <w:numPr>
                <w:ilvl w:val="0"/>
                <w:numId w:val="20"/>
              </w:numPr>
              <w:spacing w:after="0"/>
              <w:ind w:left="714" w:hanging="357"/>
              <w:rPr>
                <w:rFonts w:asciiTheme="minorHAnsi" w:hAnsiTheme="minorHAnsi" w:cstheme="minorHAnsi"/>
                <w:b/>
                <w:bCs/>
              </w:rPr>
            </w:pPr>
            <w:r w:rsidRPr="005C25C3">
              <w:rPr>
                <w:rFonts w:asciiTheme="minorHAnsi" w:hAnsiTheme="minorHAnsi" w:cstheme="minorHAnsi"/>
                <w:bCs/>
              </w:rPr>
              <w:t>analizy danych zastanych, w tym dokumentów strategicznych, programowych, dokumentacji projektowej oraz danych związanych z realizacją projektów,</w:t>
            </w:r>
          </w:p>
          <w:p w14:paraId="472FB1E1" w14:textId="77777777" w:rsidR="00FD7EF6" w:rsidRPr="005C25C3" w:rsidRDefault="00FD7EF6" w:rsidP="008C70D9">
            <w:pPr>
              <w:numPr>
                <w:ilvl w:val="0"/>
                <w:numId w:val="20"/>
              </w:numPr>
              <w:spacing w:after="0"/>
              <w:ind w:left="714" w:hanging="357"/>
              <w:rPr>
                <w:rFonts w:asciiTheme="minorHAnsi" w:hAnsiTheme="minorHAnsi" w:cstheme="minorHAnsi"/>
                <w:b/>
                <w:bCs/>
              </w:rPr>
            </w:pPr>
            <w:r w:rsidRPr="005C25C3">
              <w:rPr>
                <w:rFonts w:asciiTheme="minorHAnsi" w:hAnsiTheme="minorHAnsi" w:cstheme="minorHAnsi"/>
                <w:bCs/>
              </w:rPr>
              <w:lastRenderedPageBreak/>
              <w:t>wywiadów z przedstawicielami Instytucji Zarządzającej,</w:t>
            </w:r>
          </w:p>
          <w:p w14:paraId="0BC7CEEC" w14:textId="77777777" w:rsidR="00FD7EF6" w:rsidRPr="005C25C3" w:rsidRDefault="00FD7EF6" w:rsidP="008C70D9">
            <w:pPr>
              <w:numPr>
                <w:ilvl w:val="0"/>
                <w:numId w:val="20"/>
              </w:numPr>
              <w:spacing w:after="0"/>
              <w:contextualSpacing/>
              <w:rPr>
                <w:rFonts w:asciiTheme="minorHAnsi" w:hAnsiTheme="minorHAnsi" w:cstheme="minorHAnsi"/>
                <w:b/>
                <w:bCs/>
              </w:rPr>
            </w:pPr>
            <w:r w:rsidRPr="005C25C3">
              <w:rPr>
                <w:rFonts w:asciiTheme="minorHAnsi" w:hAnsiTheme="minorHAnsi" w:cstheme="minorHAnsi"/>
                <w:bCs/>
              </w:rPr>
              <w:t>wywiadów/ ankiet z beneficjentami Programu/ ostatecznymi odbiorcami wsparcia,</w:t>
            </w:r>
          </w:p>
          <w:p w14:paraId="0B59E078" w14:textId="77777777" w:rsidR="00FD7EF6" w:rsidRPr="005C25C3" w:rsidRDefault="00FD7EF6" w:rsidP="008C70D9">
            <w:pPr>
              <w:numPr>
                <w:ilvl w:val="0"/>
                <w:numId w:val="20"/>
              </w:numPr>
              <w:spacing w:after="0"/>
              <w:contextualSpacing/>
              <w:rPr>
                <w:rFonts w:asciiTheme="minorHAnsi" w:hAnsiTheme="minorHAnsi" w:cstheme="minorHAnsi"/>
                <w:b/>
                <w:bCs/>
              </w:rPr>
            </w:pPr>
            <w:r w:rsidRPr="005C25C3">
              <w:rPr>
                <w:rFonts w:asciiTheme="minorHAnsi" w:hAnsiTheme="minorHAnsi" w:cstheme="minorHAnsi"/>
                <w:bCs/>
              </w:rPr>
              <w:t>wywiadów z ekspertami zarówno z zakresu instrumentów finansowych jak i obszarów w ramach których są one w Programie wdrażane.</w:t>
            </w:r>
          </w:p>
        </w:tc>
      </w:tr>
      <w:tr w:rsidR="003922DC" w:rsidRPr="005C25C3" w14:paraId="3C3EBD68" w14:textId="77777777" w:rsidTr="00F84E93">
        <w:trPr>
          <w:trHeight w:val="336"/>
        </w:trPr>
        <w:tc>
          <w:tcPr>
            <w:tcW w:w="9356" w:type="dxa"/>
            <w:shd w:val="clear" w:color="auto" w:fill="D9D9D9"/>
          </w:tcPr>
          <w:p w14:paraId="69A6BA1C"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lastRenderedPageBreak/>
              <w:t>Zakres niezbędnych danych</w:t>
            </w:r>
          </w:p>
        </w:tc>
      </w:tr>
      <w:tr w:rsidR="003922DC" w:rsidRPr="005C25C3" w14:paraId="22276062" w14:textId="77777777" w:rsidTr="00F84E93">
        <w:trPr>
          <w:trHeight w:val="336"/>
        </w:trPr>
        <w:tc>
          <w:tcPr>
            <w:tcW w:w="9356" w:type="dxa"/>
          </w:tcPr>
          <w:p w14:paraId="4DF51493" w14:textId="77777777" w:rsidR="00FD7EF6" w:rsidRPr="005C25C3" w:rsidRDefault="00FD7EF6" w:rsidP="008C70D9">
            <w:pPr>
              <w:numPr>
                <w:ilvl w:val="0"/>
                <w:numId w:val="118"/>
              </w:numPr>
              <w:spacing w:after="0"/>
              <w:ind w:left="425" w:hanging="357"/>
              <w:rPr>
                <w:rFonts w:asciiTheme="minorHAnsi" w:hAnsiTheme="minorHAnsi" w:cstheme="minorHAnsi"/>
                <w:b/>
                <w:bCs/>
              </w:rPr>
            </w:pPr>
            <w:r w:rsidRPr="005C25C3">
              <w:rPr>
                <w:rFonts w:asciiTheme="minorHAnsi" w:hAnsiTheme="minorHAnsi" w:cstheme="minorHAnsi"/>
                <w:bCs/>
              </w:rPr>
              <w:t>zakres danych w posiadaniu IZ:</w:t>
            </w:r>
          </w:p>
          <w:p w14:paraId="4E23246B" w14:textId="77777777" w:rsidR="00FD7EF6" w:rsidRPr="005C25C3" w:rsidRDefault="00FD7EF6" w:rsidP="008C6127">
            <w:pPr>
              <w:numPr>
                <w:ilvl w:val="0"/>
                <w:numId w:val="9"/>
              </w:numPr>
              <w:spacing w:after="0"/>
              <w:rPr>
                <w:rFonts w:asciiTheme="minorHAnsi" w:hAnsiTheme="minorHAnsi" w:cstheme="minorHAnsi"/>
                <w:b/>
                <w:bCs/>
              </w:rPr>
            </w:pPr>
            <w:r w:rsidRPr="005C25C3">
              <w:rPr>
                <w:rFonts w:asciiTheme="minorHAnsi" w:hAnsiTheme="minorHAnsi" w:cstheme="minorHAnsi"/>
                <w:bCs/>
              </w:rPr>
              <w:t xml:space="preserve">dane monitoringowe pochodzące z </w:t>
            </w:r>
            <w:r w:rsidR="008622F5" w:rsidRPr="005C25C3">
              <w:rPr>
                <w:rFonts w:asciiTheme="minorHAnsi" w:hAnsiTheme="minorHAnsi" w:cstheme="minorHAnsi"/>
              </w:rPr>
              <w:t>LSI 2014</w:t>
            </w:r>
            <w:r w:rsidRPr="005C25C3">
              <w:rPr>
                <w:rFonts w:asciiTheme="minorHAnsi" w:hAnsiTheme="minorHAnsi" w:cstheme="minorHAnsi"/>
                <w:bCs/>
              </w:rPr>
              <w:t>,</w:t>
            </w:r>
          </w:p>
          <w:p w14:paraId="3538EE9E" w14:textId="77777777" w:rsidR="00FD7EF6" w:rsidRPr="005C25C3" w:rsidRDefault="00FD7EF6" w:rsidP="008C6127">
            <w:pPr>
              <w:numPr>
                <w:ilvl w:val="0"/>
                <w:numId w:val="8"/>
              </w:numPr>
              <w:spacing w:after="0"/>
              <w:rPr>
                <w:rFonts w:asciiTheme="minorHAnsi" w:hAnsiTheme="minorHAnsi" w:cstheme="minorHAnsi"/>
                <w:b/>
                <w:bCs/>
              </w:rPr>
            </w:pPr>
            <w:r w:rsidRPr="005C25C3">
              <w:rPr>
                <w:rFonts w:asciiTheme="minorHAnsi" w:hAnsiTheme="minorHAnsi" w:cstheme="minorHAnsi"/>
                <w:bCs/>
              </w:rPr>
              <w:t xml:space="preserve">informacje/dane z projektów pochodzące z </w:t>
            </w:r>
            <w:r w:rsidR="008622F5" w:rsidRPr="005C25C3">
              <w:rPr>
                <w:rFonts w:asciiTheme="minorHAnsi" w:hAnsiTheme="minorHAnsi" w:cstheme="minorHAnsi"/>
              </w:rPr>
              <w:t>LSI 2014</w:t>
            </w:r>
            <w:r w:rsidRPr="005C25C3">
              <w:rPr>
                <w:rFonts w:asciiTheme="minorHAnsi" w:hAnsiTheme="minorHAnsi" w:cstheme="minorHAnsi"/>
                <w:bCs/>
              </w:rPr>
              <w:t>,</w:t>
            </w:r>
          </w:p>
          <w:p w14:paraId="642703C1" w14:textId="77777777" w:rsidR="00FD7EF6" w:rsidRPr="005C25C3" w:rsidRDefault="00FD7EF6" w:rsidP="008C6127">
            <w:pPr>
              <w:numPr>
                <w:ilvl w:val="0"/>
                <w:numId w:val="8"/>
              </w:numPr>
              <w:spacing w:after="0"/>
              <w:rPr>
                <w:rFonts w:asciiTheme="minorHAnsi" w:hAnsiTheme="minorHAnsi" w:cstheme="minorHAnsi"/>
                <w:b/>
                <w:bCs/>
              </w:rPr>
            </w:pPr>
            <w:r w:rsidRPr="005C25C3">
              <w:rPr>
                <w:rFonts w:asciiTheme="minorHAnsi" w:hAnsiTheme="minorHAnsi" w:cstheme="minorHAnsi"/>
                <w:bCs/>
              </w:rPr>
              <w:t>dane kontaktowe beneficjentów/ostatecznych odbiorców wsparcia,</w:t>
            </w:r>
          </w:p>
          <w:p w14:paraId="47C7F395" w14:textId="77777777" w:rsidR="00FD7EF6" w:rsidRPr="005C25C3" w:rsidRDefault="00FD7EF6" w:rsidP="008C70D9">
            <w:pPr>
              <w:numPr>
                <w:ilvl w:val="0"/>
                <w:numId w:val="118"/>
              </w:numPr>
              <w:spacing w:after="0"/>
              <w:ind w:left="425" w:hanging="357"/>
              <w:rPr>
                <w:rFonts w:asciiTheme="minorHAnsi" w:hAnsiTheme="minorHAnsi" w:cstheme="minorHAnsi"/>
                <w:b/>
                <w:bCs/>
              </w:rPr>
            </w:pPr>
            <w:r w:rsidRPr="005C25C3">
              <w:rPr>
                <w:rFonts w:asciiTheme="minorHAnsi" w:hAnsiTheme="minorHAnsi" w:cstheme="minorHAnsi"/>
                <w:bCs/>
              </w:rPr>
              <w:t>dane dotyczące ostatecznych odbiorców wsparcia i przyznanego im wsparcia,</w:t>
            </w:r>
          </w:p>
          <w:p w14:paraId="5CD86741" w14:textId="77777777" w:rsidR="00FD7EF6" w:rsidRPr="005C25C3" w:rsidRDefault="00FD7EF6" w:rsidP="008C70D9">
            <w:pPr>
              <w:numPr>
                <w:ilvl w:val="0"/>
                <w:numId w:val="118"/>
              </w:numPr>
              <w:spacing w:after="0"/>
              <w:ind w:left="425" w:hanging="357"/>
              <w:rPr>
                <w:rFonts w:asciiTheme="minorHAnsi" w:hAnsiTheme="minorHAnsi" w:cstheme="minorHAnsi"/>
                <w:b/>
                <w:bCs/>
              </w:rPr>
            </w:pPr>
            <w:r w:rsidRPr="005C25C3">
              <w:rPr>
                <w:rFonts w:asciiTheme="minorHAnsi" w:hAnsiTheme="minorHAnsi" w:cstheme="minorHAnsi"/>
                <w:bCs/>
              </w:rPr>
              <w:t>dokumenty strategiczne i programowe – ogólnodostępne,</w:t>
            </w:r>
          </w:p>
          <w:p w14:paraId="74FE176E" w14:textId="77777777" w:rsidR="00FD7EF6" w:rsidRPr="005C25C3" w:rsidRDefault="00FD7EF6" w:rsidP="008C70D9">
            <w:pPr>
              <w:numPr>
                <w:ilvl w:val="0"/>
                <w:numId w:val="118"/>
              </w:numPr>
              <w:spacing w:after="0"/>
              <w:ind w:left="425" w:hanging="357"/>
              <w:contextualSpacing/>
              <w:rPr>
                <w:rFonts w:asciiTheme="minorHAnsi" w:hAnsiTheme="minorHAnsi" w:cstheme="minorHAnsi"/>
                <w:b/>
                <w:bCs/>
              </w:rPr>
            </w:pPr>
            <w:r w:rsidRPr="005C25C3">
              <w:rPr>
                <w:rFonts w:asciiTheme="minorHAnsi" w:hAnsiTheme="minorHAnsi" w:cstheme="minorHAnsi"/>
                <w:bCs/>
              </w:rPr>
              <w:t>ogólnodostępne dane ze statystyki publicznej,</w:t>
            </w:r>
          </w:p>
          <w:p w14:paraId="52D5C99A" w14:textId="77777777" w:rsidR="00FD7EF6" w:rsidRPr="005C25C3" w:rsidRDefault="00FD7EF6" w:rsidP="008C70D9">
            <w:pPr>
              <w:numPr>
                <w:ilvl w:val="0"/>
                <w:numId w:val="118"/>
              </w:numPr>
              <w:spacing w:after="0"/>
              <w:ind w:left="425" w:hanging="357"/>
              <w:contextualSpacing/>
              <w:rPr>
                <w:rFonts w:asciiTheme="minorHAnsi" w:hAnsiTheme="minorHAnsi" w:cstheme="minorHAnsi"/>
                <w:b/>
                <w:bCs/>
              </w:rPr>
            </w:pPr>
            <w:r w:rsidRPr="005C25C3">
              <w:rPr>
                <w:rFonts w:asciiTheme="minorHAnsi" w:hAnsiTheme="minorHAnsi" w:cstheme="minorHAnsi"/>
                <w:bCs/>
              </w:rPr>
              <w:t>dane pozyskane od beneficjentów i osób wdrażających i programujących RPO WSL,</w:t>
            </w:r>
          </w:p>
          <w:p w14:paraId="6EA3EF7C" w14:textId="77777777" w:rsidR="00FD7EF6" w:rsidRPr="005C25C3" w:rsidRDefault="00FD7EF6" w:rsidP="008C70D9">
            <w:pPr>
              <w:numPr>
                <w:ilvl w:val="0"/>
                <w:numId w:val="118"/>
              </w:numPr>
              <w:spacing w:after="0"/>
              <w:ind w:left="425" w:hanging="357"/>
              <w:rPr>
                <w:rFonts w:asciiTheme="minorHAnsi" w:hAnsiTheme="minorHAnsi" w:cstheme="minorHAnsi"/>
              </w:rPr>
            </w:pPr>
            <w:r w:rsidRPr="005C25C3">
              <w:rPr>
                <w:rFonts w:asciiTheme="minorHAnsi" w:hAnsiTheme="minorHAnsi" w:cstheme="minorHAnsi"/>
              </w:rPr>
              <w:t>wiedza ekspercka z badanego obszaru.</w:t>
            </w:r>
          </w:p>
        </w:tc>
      </w:tr>
      <w:tr w:rsidR="003922DC" w:rsidRPr="005C25C3" w14:paraId="0BA0F859" w14:textId="77777777" w:rsidTr="00F84E93">
        <w:trPr>
          <w:trHeight w:val="336"/>
        </w:trPr>
        <w:tc>
          <w:tcPr>
            <w:tcW w:w="9356" w:type="dxa"/>
            <w:shd w:val="clear" w:color="auto" w:fill="A6A6A6"/>
          </w:tcPr>
          <w:p w14:paraId="5BA95EA6"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Organizacja badania</w:t>
            </w:r>
          </w:p>
        </w:tc>
      </w:tr>
      <w:tr w:rsidR="003922DC" w:rsidRPr="005C25C3" w14:paraId="5412759C" w14:textId="77777777" w:rsidTr="00F84E93">
        <w:trPr>
          <w:trHeight w:val="336"/>
        </w:trPr>
        <w:tc>
          <w:tcPr>
            <w:tcW w:w="9356" w:type="dxa"/>
            <w:shd w:val="clear" w:color="auto" w:fill="D9D9D9"/>
          </w:tcPr>
          <w:p w14:paraId="39643357"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Ramy czasowe realizacji badania</w:t>
            </w:r>
          </w:p>
        </w:tc>
      </w:tr>
      <w:tr w:rsidR="003922DC" w:rsidRPr="005C25C3" w14:paraId="44E9EC17" w14:textId="77777777" w:rsidTr="00F84E93">
        <w:trPr>
          <w:trHeight w:val="336"/>
        </w:trPr>
        <w:tc>
          <w:tcPr>
            <w:tcW w:w="9356" w:type="dxa"/>
          </w:tcPr>
          <w:p w14:paraId="6336B5D1"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 xml:space="preserve">III – IV kwartał </w:t>
            </w:r>
            <w:r w:rsidR="00C82AC8" w:rsidRPr="005C25C3">
              <w:rPr>
                <w:rFonts w:asciiTheme="minorHAnsi" w:hAnsiTheme="minorHAnsi" w:cstheme="minorHAnsi"/>
                <w:bCs/>
              </w:rPr>
              <w:t xml:space="preserve">2023 </w:t>
            </w:r>
            <w:r w:rsidRPr="005C25C3">
              <w:rPr>
                <w:rFonts w:asciiTheme="minorHAnsi" w:hAnsiTheme="minorHAnsi" w:cstheme="minorHAnsi"/>
                <w:bCs/>
              </w:rPr>
              <w:t>r.</w:t>
            </w:r>
          </w:p>
        </w:tc>
      </w:tr>
      <w:tr w:rsidR="003922DC" w:rsidRPr="005C25C3" w14:paraId="3F0E6DC0" w14:textId="77777777" w:rsidTr="00F84E93">
        <w:trPr>
          <w:trHeight w:val="336"/>
        </w:trPr>
        <w:tc>
          <w:tcPr>
            <w:tcW w:w="9356" w:type="dxa"/>
            <w:shd w:val="clear" w:color="auto" w:fill="D9D9D9"/>
          </w:tcPr>
          <w:p w14:paraId="5D130E0A"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Szacowany koszt badania</w:t>
            </w:r>
          </w:p>
        </w:tc>
      </w:tr>
      <w:tr w:rsidR="003922DC" w:rsidRPr="005C25C3" w14:paraId="2069E465" w14:textId="77777777" w:rsidTr="00F84E93">
        <w:trPr>
          <w:trHeight w:val="336"/>
        </w:trPr>
        <w:tc>
          <w:tcPr>
            <w:tcW w:w="9356" w:type="dxa"/>
          </w:tcPr>
          <w:p w14:paraId="2795299B"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1</w:t>
            </w:r>
            <w:r w:rsidR="009904A4" w:rsidRPr="005C25C3">
              <w:rPr>
                <w:rFonts w:asciiTheme="minorHAnsi" w:hAnsiTheme="minorHAnsi" w:cstheme="minorHAnsi"/>
                <w:bCs/>
              </w:rPr>
              <w:t>3</w:t>
            </w:r>
            <w:r w:rsidRPr="005C25C3">
              <w:rPr>
                <w:rFonts w:asciiTheme="minorHAnsi" w:hAnsiTheme="minorHAnsi" w:cstheme="minorHAnsi"/>
                <w:bCs/>
              </w:rPr>
              <w:t>0 000,00 zł</w:t>
            </w:r>
          </w:p>
        </w:tc>
      </w:tr>
      <w:tr w:rsidR="003922DC" w:rsidRPr="005C25C3" w14:paraId="5523A5FF" w14:textId="77777777" w:rsidTr="00F84E93">
        <w:trPr>
          <w:trHeight w:val="336"/>
        </w:trPr>
        <w:tc>
          <w:tcPr>
            <w:tcW w:w="9356" w:type="dxa"/>
            <w:shd w:val="clear" w:color="auto" w:fill="D9D9D9"/>
          </w:tcPr>
          <w:p w14:paraId="196BBC4D"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Podmiot odpowiedzialny za realizację badania</w:t>
            </w:r>
          </w:p>
        </w:tc>
      </w:tr>
      <w:tr w:rsidR="003922DC" w:rsidRPr="005C25C3" w14:paraId="55CDF782" w14:textId="77777777" w:rsidTr="00F84E93">
        <w:trPr>
          <w:trHeight w:val="336"/>
        </w:trPr>
        <w:tc>
          <w:tcPr>
            <w:tcW w:w="9356" w:type="dxa"/>
          </w:tcPr>
          <w:p w14:paraId="53A4012D"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bCs/>
              </w:rPr>
              <w:t>Jednostka Ewaluacyjna RPO WSL</w:t>
            </w:r>
          </w:p>
        </w:tc>
      </w:tr>
      <w:tr w:rsidR="003922DC" w:rsidRPr="005C25C3" w14:paraId="7BE5522B" w14:textId="77777777" w:rsidTr="00F84E93">
        <w:trPr>
          <w:trHeight w:val="336"/>
        </w:trPr>
        <w:tc>
          <w:tcPr>
            <w:tcW w:w="9356" w:type="dxa"/>
            <w:shd w:val="clear" w:color="auto" w:fill="D9D9D9"/>
          </w:tcPr>
          <w:p w14:paraId="599D2019" w14:textId="77777777" w:rsidR="00FD7EF6" w:rsidRPr="005C25C3" w:rsidRDefault="00FD7EF6" w:rsidP="008C6127">
            <w:pPr>
              <w:spacing w:after="0"/>
              <w:rPr>
                <w:rFonts w:asciiTheme="minorHAnsi" w:hAnsiTheme="minorHAnsi" w:cstheme="minorHAnsi"/>
                <w:b/>
              </w:rPr>
            </w:pPr>
            <w:r w:rsidRPr="005C25C3">
              <w:rPr>
                <w:rFonts w:asciiTheme="minorHAnsi" w:hAnsiTheme="minorHAnsi" w:cstheme="minorHAnsi"/>
                <w:b/>
              </w:rPr>
              <w:t>Ewentualne komentarze</w:t>
            </w:r>
          </w:p>
        </w:tc>
      </w:tr>
      <w:tr w:rsidR="003922DC" w:rsidRPr="005C25C3" w14:paraId="1699DF67" w14:textId="77777777" w:rsidTr="00F84E93">
        <w:trPr>
          <w:trHeight w:val="336"/>
        </w:trPr>
        <w:tc>
          <w:tcPr>
            <w:tcW w:w="9356" w:type="dxa"/>
          </w:tcPr>
          <w:p w14:paraId="278E3BD3" w14:textId="77777777" w:rsidR="00FD7EF6" w:rsidRPr="005C25C3" w:rsidRDefault="00FD7EF6" w:rsidP="008C6127">
            <w:pPr>
              <w:spacing w:after="0"/>
              <w:rPr>
                <w:rFonts w:asciiTheme="minorHAnsi" w:hAnsiTheme="minorHAnsi" w:cstheme="minorHAnsi"/>
              </w:rPr>
            </w:pPr>
            <w:r w:rsidRPr="005C25C3">
              <w:rPr>
                <w:rFonts w:asciiTheme="minorHAnsi" w:hAnsiTheme="minorHAnsi" w:cstheme="minorHAnsi"/>
              </w:rPr>
              <w:t xml:space="preserve">Badanie dotyczące wdrażana instrumentów finansowych będzie realizowane dwukrotnie w latach </w:t>
            </w:r>
            <w:r w:rsidR="006350E8" w:rsidRPr="005C25C3">
              <w:rPr>
                <w:rFonts w:asciiTheme="minorHAnsi" w:hAnsiTheme="minorHAnsi" w:cstheme="minorHAnsi"/>
              </w:rPr>
              <w:t xml:space="preserve">2021 </w:t>
            </w:r>
            <w:r w:rsidRPr="005C25C3">
              <w:rPr>
                <w:rFonts w:asciiTheme="minorHAnsi" w:hAnsiTheme="minorHAnsi" w:cstheme="minorHAnsi"/>
              </w:rPr>
              <w:t xml:space="preserve">oraz </w:t>
            </w:r>
            <w:r w:rsidR="000E2BC0" w:rsidRPr="005C25C3">
              <w:rPr>
                <w:rFonts w:asciiTheme="minorHAnsi" w:hAnsiTheme="minorHAnsi" w:cstheme="minorHAnsi"/>
              </w:rPr>
              <w:t>2023</w:t>
            </w:r>
            <w:r w:rsidRPr="005C25C3">
              <w:rPr>
                <w:rFonts w:asciiTheme="minorHAnsi" w:hAnsiTheme="minorHAnsi" w:cstheme="minorHAnsi"/>
              </w:rPr>
              <w:t xml:space="preserve">. </w:t>
            </w:r>
          </w:p>
        </w:tc>
      </w:tr>
    </w:tbl>
    <w:p w14:paraId="281C2C6A" w14:textId="77777777" w:rsidR="00FD7EF6" w:rsidRPr="005C25C3" w:rsidRDefault="00FD7EF6" w:rsidP="008C6127">
      <w:pPr>
        <w:rPr>
          <w:rFonts w:asciiTheme="minorHAnsi" w:hAnsiTheme="minorHAnsi" w:cstheme="minorHAnsi"/>
          <w:b/>
        </w:rPr>
      </w:pPr>
    </w:p>
    <w:p w14:paraId="5BE0A89C" w14:textId="77777777" w:rsidR="00FD7EF6" w:rsidRPr="005C25C3" w:rsidRDefault="00FD7EF6" w:rsidP="008C6127">
      <w:pPr>
        <w:pStyle w:val="Styl4"/>
        <w:rPr>
          <w:rFonts w:asciiTheme="minorHAnsi" w:hAnsiTheme="minorHAnsi" w:cstheme="minorHAnsi"/>
          <w:sz w:val="22"/>
          <w:szCs w:val="22"/>
        </w:rPr>
        <w:sectPr w:rsidR="00FD7EF6" w:rsidRPr="005C25C3" w:rsidSect="0019419C">
          <w:pgSz w:w="11906" w:h="16838"/>
          <w:pgMar w:top="1417" w:right="1417" w:bottom="1417" w:left="1417" w:header="708" w:footer="708" w:gutter="0"/>
          <w:cols w:space="708"/>
          <w:docGrid w:linePitch="360"/>
        </w:sectPr>
      </w:pPr>
    </w:p>
    <w:p w14:paraId="356EB04E" w14:textId="0C045A25" w:rsidR="00EF3F96" w:rsidRPr="005C25C3" w:rsidRDefault="00EF3F96" w:rsidP="008C70D9">
      <w:pPr>
        <w:pStyle w:val="Nagwek1"/>
        <w:numPr>
          <w:ilvl w:val="0"/>
          <w:numId w:val="129"/>
        </w:numPr>
        <w:rPr>
          <w:rFonts w:asciiTheme="minorHAnsi" w:hAnsiTheme="minorHAnsi" w:cstheme="minorHAnsi"/>
          <w:color w:val="auto"/>
        </w:rPr>
      </w:pPr>
      <w:bookmarkStart w:id="71" w:name="_Toc95743528"/>
      <w:r w:rsidRPr="005C25C3">
        <w:rPr>
          <w:rFonts w:asciiTheme="minorHAnsi" w:hAnsiTheme="minorHAnsi" w:cstheme="minorHAnsi"/>
          <w:color w:val="auto"/>
        </w:rPr>
        <w:lastRenderedPageBreak/>
        <w:t>Harmonogram badań</w:t>
      </w:r>
      <w:bookmarkEnd w:id="71"/>
    </w:p>
    <w:p w14:paraId="726E7201" w14:textId="77777777" w:rsidR="00EF3F96" w:rsidRPr="005C25C3" w:rsidRDefault="00EF3F96" w:rsidP="008C6127">
      <w:pPr>
        <w:pStyle w:val="Styl1"/>
        <w:numPr>
          <w:ilvl w:val="0"/>
          <w:numId w:val="0"/>
        </w:numPr>
        <w:ind w:left="720"/>
        <w:jc w:val="left"/>
        <w:rPr>
          <w:rFonts w:asciiTheme="minorHAnsi" w:hAnsiTheme="minorHAnsi" w:cstheme="minorHAnsi"/>
          <w:sz w:val="22"/>
          <w:szCs w:val="22"/>
        </w:rPr>
      </w:pPr>
    </w:p>
    <w:tbl>
      <w:tblPr>
        <w:tblW w:w="16358" w:type="dxa"/>
        <w:tblInd w:w="-11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Harmonogram badań"/>
        <w:tblDescription w:val="Tabela zawiera harmonogram badań z podziałem na lata i kwartały."/>
      </w:tblPr>
      <w:tblGrid>
        <w:gridCol w:w="565"/>
        <w:gridCol w:w="2827"/>
        <w:gridCol w:w="359"/>
        <w:gridCol w:w="360"/>
        <w:gridCol w:w="360"/>
        <w:gridCol w:w="361"/>
        <w:gridCol w:w="360"/>
        <w:gridCol w:w="360"/>
        <w:gridCol w:w="359"/>
        <w:gridCol w:w="361"/>
        <w:gridCol w:w="360"/>
        <w:gridCol w:w="360"/>
        <w:gridCol w:w="360"/>
        <w:gridCol w:w="360"/>
        <w:gridCol w:w="359"/>
        <w:gridCol w:w="360"/>
        <w:gridCol w:w="360"/>
        <w:gridCol w:w="361"/>
        <w:gridCol w:w="360"/>
        <w:gridCol w:w="360"/>
        <w:gridCol w:w="359"/>
        <w:gridCol w:w="361"/>
        <w:gridCol w:w="360"/>
        <w:gridCol w:w="360"/>
        <w:gridCol w:w="360"/>
        <w:gridCol w:w="360"/>
        <w:gridCol w:w="359"/>
        <w:gridCol w:w="360"/>
        <w:gridCol w:w="360"/>
        <w:gridCol w:w="361"/>
        <w:gridCol w:w="360"/>
        <w:gridCol w:w="360"/>
        <w:gridCol w:w="359"/>
        <w:gridCol w:w="361"/>
        <w:gridCol w:w="360"/>
        <w:gridCol w:w="360"/>
        <w:gridCol w:w="360"/>
        <w:gridCol w:w="360"/>
        <w:gridCol w:w="6"/>
      </w:tblGrid>
      <w:tr w:rsidR="00BA11E5" w:rsidRPr="00BA11E5" w14:paraId="62C374D5" w14:textId="77777777" w:rsidTr="00F769AA">
        <w:trPr>
          <w:trHeight w:val="567"/>
          <w:tblHeader/>
        </w:trPr>
        <w:tc>
          <w:tcPr>
            <w:tcW w:w="566"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1218901F"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Lp.</w:t>
            </w:r>
          </w:p>
        </w:tc>
        <w:tc>
          <w:tcPr>
            <w:tcW w:w="2832" w:type="dxa"/>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535D9D33" w14:textId="404FFA59"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 xml:space="preserve">        </w:t>
            </w:r>
            <w:r w:rsidR="00EF3F96" w:rsidRPr="00BA11E5">
              <w:rPr>
                <w:rFonts w:asciiTheme="minorHAnsi" w:hAnsiTheme="minorHAnsi" w:cstheme="minorHAnsi"/>
                <w:b/>
                <w:bCs/>
              </w:rPr>
              <w:t>Rok / kwartał</w:t>
            </w:r>
          </w:p>
          <w:p w14:paraId="4964803F" w14:textId="77777777" w:rsidR="00EF3F96" w:rsidRPr="00BA11E5" w:rsidRDefault="00EF3F96" w:rsidP="008C6127">
            <w:pPr>
              <w:rPr>
                <w:rFonts w:asciiTheme="minorHAnsi" w:hAnsiTheme="minorHAnsi" w:cstheme="minorHAnsi"/>
                <w:b/>
                <w:bCs/>
              </w:rPr>
            </w:pPr>
          </w:p>
          <w:p w14:paraId="2F98DF1C" w14:textId="77777777" w:rsidR="00EF3F96" w:rsidRPr="00BA11E5" w:rsidRDefault="00EF3F96" w:rsidP="008C6127">
            <w:pPr>
              <w:rPr>
                <w:rFonts w:asciiTheme="minorHAnsi" w:hAnsiTheme="minorHAnsi" w:cstheme="minorHAnsi"/>
                <w:b/>
                <w:bCs/>
              </w:rPr>
            </w:pPr>
          </w:p>
          <w:p w14:paraId="16B3F012"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 xml:space="preserve">Nazwa badania </w:t>
            </w:r>
          </w:p>
        </w:tc>
        <w:tc>
          <w:tcPr>
            <w:tcW w:w="1440" w:type="dxa"/>
            <w:gridSpan w:val="4"/>
            <w:tcBorders>
              <w:top w:val="single" w:sz="12" w:space="0" w:color="auto"/>
              <w:left w:val="single" w:sz="12" w:space="0" w:color="auto"/>
              <w:bottom w:val="single" w:sz="12" w:space="0" w:color="666666"/>
              <w:right w:val="single" w:sz="4" w:space="0" w:color="auto"/>
            </w:tcBorders>
            <w:shd w:val="clear" w:color="auto" w:fill="auto"/>
            <w:hideMark/>
          </w:tcPr>
          <w:p w14:paraId="100D8D2D"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2016</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72EDB862"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2017</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24C77AEB"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2018</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13C351D4"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2019</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4726FE4B"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2020</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3DF659A4"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2021</w:t>
            </w:r>
          </w:p>
        </w:tc>
        <w:tc>
          <w:tcPr>
            <w:tcW w:w="1440" w:type="dxa"/>
            <w:gridSpan w:val="4"/>
            <w:tcBorders>
              <w:top w:val="single" w:sz="12" w:space="0" w:color="auto"/>
              <w:left w:val="single" w:sz="4" w:space="0" w:color="auto"/>
              <w:bottom w:val="single" w:sz="12" w:space="0" w:color="666666"/>
              <w:right w:val="nil"/>
            </w:tcBorders>
            <w:shd w:val="clear" w:color="auto" w:fill="auto"/>
            <w:hideMark/>
          </w:tcPr>
          <w:p w14:paraId="2ED9AC9D"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2022</w:t>
            </w:r>
          </w:p>
        </w:tc>
        <w:tc>
          <w:tcPr>
            <w:tcW w:w="1440" w:type="dxa"/>
            <w:gridSpan w:val="4"/>
            <w:tcBorders>
              <w:top w:val="single" w:sz="12" w:space="0" w:color="auto"/>
              <w:left w:val="single" w:sz="4" w:space="0" w:color="auto"/>
              <w:bottom w:val="single" w:sz="12" w:space="0" w:color="666666"/>
              <w:right w:val="single" w:sz="4" w:space="0" w:color="auto"/>
            </w:tcBorders>
            <w:shd w:val="clear" w:color="auto" w:fill="auto"/>
            <w:hideMark/>
          </w:tcPr>
          <w:p w14:paraId="6FBFDA2D"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2023</w:t>
            </w:r>
          </w:p>
        </w:tc>
        <w:tc>
          <w:tcPr>
            <w:tcW w:w="1440" w:type="dxa"/>
            <w:gridSpan w:val="5"/>
            <w:tcBorders>
              <w:top w:val="single" w:sz="12" w:space="0" w:color="auto"/>
              <w:left w:val="single" w:sz="4" w:space="0" w:color="999999"/>
              <w:bottom w:val="single" w:sz="4" w:space="0" w:color="auto"/>
              <w:right w:val="single" w:sz="12" w:space="0" w:color="auto"/>
            </w:tcBorders>
            <w:shd w:val="clear" w:color="auto" w:fill="auto"/>
            <w:hideMark/>
          </w:tcPr>
          <w:p w14:paraId="2E21D3B4" w14:textId="77777777" w:rsidR="00EF3F96" w:rsidRPr="00BA11E5" w:rsidRDefault="00EF3F96" w:rsidP="008C6127">
            <w:pPr>
              <w:rPr>
                <w:rFonts w:asciiTheme="minorHAnsi" w:hAnsiTheme="minorHAnsi" w:cstheme="minorHAnsi"/>
                <w:b/>
                <w:bCs/>
              </w:rPr>
            </w:pPr>
            <w:r w:rsidRPr="00BA11E5">
              <w:rPr>
                <w:rFonts w:asciiTheme="minorHAnsi" w:hAnsiTheme="minorHAnsi" w:cstheme="minorHAnsi"/>
                <w:b/>
                <w:bCs/>
              </w:rPr>
              <w:t>2024</w:t>
            </w:r>
          </w:p>
        </w:tc>
      </w:tr>
      <w:tr w:rsidR="00F769AA" w:rsidRPr="00BA11E5" w14:paraId="26DABF9E" w14:textId="77777777" w:rsidTr="00F36E05">
        <w:trPr>
          <w:gridAfter w:val="1"/>
          <w:wAfter w:w="6" w:type="dxa"/>
          <w:trHeight w:val="243"/>
          <w:tblHeader/>
        </w:trPr>
        <w:tc>
          <w:tcPr>
            <w:tcW w:w="56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7F66046A" w14:textId="77777777" w:rsidR="00EF3F96" w:rsidRPr="00BA11E5" w:rsidRDefault="00EF3F96" w:rsidP="008C6127">
            <w:pPr>
              <w:spacing w:after="0" w:line="240" w:lineRule="auto"/>
              <w:rPr>
                <w:rFonts w:asciiTheme="minorHAnsi" w:hAnsiTheme="minorHAnsi" w:cstheme="minorHAnsi"/>
                <w:b/>
                <w:bCs/>
              </w:rPr>
            </w:pPr>
          </w:p>
        </w:tc>
        <w:tc>
          <w:tcPr>
            <w:tcW w:w="2832"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7C44C13" w14:textId="77777777" w:rsidR="00EF3F96" w:rsidRPr="00BA11E5" w:rsidRDefault="00EF3F96" w:rsidP="008C6127">
            <w:pPr>
              <w:spacing w:after="0" w:line="240" w:lineRule="auto"/>
              <w:rPr>
                <w:rFonts w:asciiTheme="minorHAnsi" w:hAnsiTheme="minorHAnsi" w:cstheme="minorHAnsi"/>
                <w:b/>
                <w:bCs/>
              </w:rPr>
            </w:pPr>
          </w:p>
        </w:tc>
        <w:tc>
          <w:tcPr>
            <w:tcW w:w="359"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10A7283B" w14:textId="77777777" w:rsidR="00EF3F96" w:rsidRPr="00F769AA" w:rsidRDefault="00EF3F96" w:rsidP="008C6127">
            <w:pPr>
              <w:rPr>
                <w:rFonts w:asciiTheme="minorHAnsi" w:hAnsiTheme="minorHAnsi" w:cstheme="minorHAnsi"/>
                <w:b/>
                <w:spacing w:val="13"/>
              </w:rPr>
            </w:pPr>
            <w:r w:rsidRPr="00F36E05">
              <w:rPr>
                <w:rFonts w:asciiTheme="minorHAnsi" w:hAnsiTheme="minorHAnsi" w:cstheme="minorHAnsi"/>
                <w:w w:val="40"/>
              </w:rPr>
              <w:t xml:space="preserve">I   </w:t>
            </w:r>
            <w:r w:rsidRPr="00F36E05">
              <w:rPr>
                <w:rFonts w:asciiTheme="minorHAnsi" w:hAnsiTheme="minorHAnsi" w:cstheme="minorHAnsi"/>
                <w:b/>
                <w:w w:val="40"/>
              </w:rPr>
              <w:t xml:space="preserve">  </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77BF232A" w14:textId="77777777" w:rsidR="00EF3F96" w:rsidRPr="00F769AA" w:rsidRDefault="00EF3F96" w:rsidP="008C6127">
            <w:pPr>
              <w:rPr>
                <w:rFonts w:asciiTheme="minorHAnsi" w:hAnsiTheme="minorHAnsi" w:cstheme="minorHAnsi"/>
                <w:spacing w:val="13"/>
              </w:rPr>
            </w:pPr>
            <w:r w:rsidRPr="00F36E05">
              <w:rPr>
                <w:rFonts w:asciiTheme="minorHAnsi" w:hAnsiTheme="minorHAnsi" w:cstheme="minorHAnsi"/>
                <w:spacing w:val="13"/>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7AB50A40" w14:textId="77777777" w:rsidR="00EF3F96" w:rsidRPr="00F769AA" w:rsidRDefault="00EF3F96" w:rsidP="008C6127">
            <w:pPr>
              <w:rPr>
                <w:rFonts w:asciiTheme="minorHAnsi" w:hAnsiTheme="minorHAnsi" w:cstheme="minorHAnsi"/>
              </w:rPr>
            </w:pPr>
            <w:r w:rsidRPr="00F36E05">
              <w:rPr>
                <w:rFonts w:asciiTheme="minorHAnsi" w:hAnsiTheme="minorHAnsi" w:cstheme="minorHAnsi"/>
                <w:w w:val="77"/>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0E572D2B" w14:textId="77777777" w:rsidR="00EF3F96" w:rsidRPr="00F769AA" w:rsidRDefault="00EF3F96" w:rsidP="008C6127">
            <w:pPr>
              <w:rPr>
                <w:rFonts w:asciiTheme="minorHAnsi" w:hAnsiTheme="minorHAnsi" w:cstheme="minorHAnsi"/>
              </w:rPr>
            </w:pPr>
            <w:r w:rsidRPr="00F36E05">
              <w:rPr>
                <w:rFonts w:asciiTheme="minorHAnsi" w:hAnsiTheme="minorHAnsi" w:cstheme="minorHAnsi"/>
                <w:w w:val="68"/>
              </w:rPr>
              <w:t>IV</w:t>
            </w:r>
          </w:p>
        </w:tc>
        <w:tc>
          <w:tcPr>
            <w:tcW w:w="360" w:type="dxa"/>
            <w:tcBorders>
              <w:top w:val="single" w:sz="12" w:space="0" w:color="auto"/>
              <w:left w:val="single" w:sz="12" w:space="0" w:color="auto"/>
              <w:bottom w:val="single" w:sz="12" w:space="0" w:color="auto"/>
              <w:right w:val="single" w:sz="4" w:space="0" w:color="999999"/>
            </w:tcBorders>
            <w:shd w:val="clear" w:color="auto" w:fill="auto"/>
            <w:noWrap/>
            <w:tcFitText/>
            <w:hideMark/>
          </w:tcPr>
          <w:p w14:paraId="416C7E19"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999999"/>
              <w:bottom w:val="single" w:sz="12" w:space="0" w:color="auto"/>
              <w:right w:val="single" w:sz="4" w:space="0" w:color="999999"/>
            </w:tcBorders>
            <w:shd w:val="clear" w:color="auto" w:fill="auto"/>
            <w:noWrap/>
            <w:tcFitText/>
            <w:hideMark/>
          </w:tcPr>
          <w:p w14:paraId="7A2E56C0"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59" w:type="dxa"/>
            <w:tcBorders>
              <w:top w:val="single" w:sz="12" w:space="0" w:color="auto"/>
              <w:left w:val="single" w:sz="4" w:space="0" w:color="999999"/>
              <w:bottom w:val="single" w:sz="12" w:space="0" w:color="auto"/>
              <w:right w:val="single" w:sz="4" w:space="0" w:color="999999"/>
            </w:tcBorders>
            <w:shd w:val="clear" w:color="auto" w:fill="auto"/>
            <w:noWrap/>
            <w:tcFitText/>
            <w:hideMark/>
          </w:tcPr>
          <w:p w14:paraId="5EC30380"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4"/>
              </w:rPr>
              <w:t>III</w:t>
            </w:r>
          </w:p>
        </w:tc>
        <w:tc>
          <w:tcPr>
            <w:tcW w:w="360" w:type="dxa"/>
            <w:tcBorders>
              <w:top w:val="single" w:sz="12" w:space="0" w:color="auto"/>
              <w:left w:val="single" w:sz="4" w:space="0" w:color="999999"/>
              <w:bottom w:val="single" w:sz="12" w:space="0" w:color="auto"/>
              <w:right w:val="single" w:sz="12" w:space="0" w:color="auto"/>
            </w:tcBorders>
            <w:shd w:val="clear" w:color="auto" w:fill="auto"/>
            <w:noWrap/>
            <w:tcFitText/>
            <w:hideMark/>
          </w:tcPr>
          <w:p w14:paraId="7A6A3A29"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8"/>
              </w:rPr>
              <w:t>IV</w:t>
            </w:r>
          </w:p>
        </w:tc>
        <w:tc>
          <w:tcPr>
            <w:tcW w:w="360"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58462FFA"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17AB780B"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2828F8E4"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3"/>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46E113D3"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8"/>
              </w:rPr>
              <w:t>IV</w:t>
            </w:r>
          </w:p>
        </w:tc>
        <w:tc>
          <w:tcPr>
            <w:tcW w:w="359"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43C26D0E"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14DE7F0A"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36BC6B04"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3"/>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75623DC2"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9"/>
              </w:rPr>
              <w:t>IV</w:t>
            </w:r>
          </w:p>
        </w:tc>
        <w:tc>
          <w:tcPr>
            <w:tcW w:w="360"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54E83C5A"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6C6032B7"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59"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41869782"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3"/>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636F27F9"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8"/>
              </w:rPr>
              <w:t>IV</w:t>
            </w:r>
          </w:p>
        </w:tc>
        <w:tc>
          <w:tcPr>
            <w:tcW w:w="360"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3A5D5BD1"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2A982B08"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2"/>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2AB79E09"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4"/>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613687B9"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9"/>
              </w:rPr>
              <w:t>IV</w:t>
            </w:r>
          </w:p>
        </w:tc>
        <w:tc>
          <w:tcPr>
            <w:tcW w:w="359"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0401B6DA"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50D07939"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2"/>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68C76A1A"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4"/>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453E64F3"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8"/>
              </w:rPr>
              <w:t>IV</w:t>
            </w:r>
          </w:p>
        </w:tc>
        <w:tc>
          <w:tcPr>
            <w:tcW w:w="360"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05B3A1A3"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574C9825"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59"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3075AA8B"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4"/>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2D1C6DF0"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9"/>
              </w:rPr>
              <w:t>IV</w:t>
            </w:r>
          </w:p>
        </w:tc>
        <w:tc>
          <w:tcPr>
            <w:tcW w:w="360" w:type="dxa"/>
            <w:tcBorders>
              <w:top w:val="single" w:sz="12" w:space="0" w:color="auto"/>
              <w:left w:val="single" w:sz="12" w:space="0" w:color="auto"/>
              <w:bottom w:val="single" w:sz="12" w:space="0" w:color="auto"/>
              <w:right w:val="single" w:sz="4" w:space="0" w:color="auto"/>
            </w:tcBorders>
            <w:shd w:val="clear" w:color="auto" w:fill="auto"/>
            <w:noWrap/>
            <w:tcFitText/>
            <w:hideMark/>
          </w:tcPr>
          <w:p w14:paraId="36B2690E" w14:textId="77777777" w:rsidR="00EF3F96" w:rsidRPr="00BA11E5" w:rsidRDefault="00EF3F96" w:rsidP="008C6127">
            <w:pPr>
              <w:rPr>
                <w:rFonts w:asciiTheme="minorHAnsi" w:hAnsiTheme="minorHAnsi" w:cstheme="minorHAnsi"/>
              </w:rPr>
            </w:pPr>
            <w:r w:rsidRPr="008E5967">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757501E5" w14:textId="77777777" w:rsidR="00EF3F96" w:rsidRPr="00BA11E5" w:rsidRDefault="00EF3F96" w:rsidP="008C6127">
            <w:pPr>
              <w:rPr>
                <w:rFonts w:asciiTheme="minorHAnsi" w:hAnsiTheme="minorHAnsi" w:cstheme="minorHAnsi"/>
              </w:rPr>
            </w:pPr>
            <w:r w:rsidRPr="00F36E05">
              <w:rPr>
                <w:rFonts w:asciiTheme="minorHAnsi" w:hAnsiTheme="minorHAnsi" w:cstheme="minorHAnsi"/>
                <w:spacing w:val="13"/>
              </w:rPr>
              <w:t>I</w:t>
            </w:r>
            <w:r w:rsidRPr="00F36E05">
              <w:rPr>
                <w:rFonts w:asciiTheme="minorHAnsi" w:hAnsiTheme="minorHAnsi" w:cstheme="minorHAnsi"/>
              </w:rPr>
              <w:t>I</w:t>
            </w:r>
          </w:p>
        </w:tc>
        <w:tc>
          <w:tcPr>
            <w:tcW w:w="360" w:type="dxa"/>
            <w:tcBorders>
              <w:top w:val="single" w:sz="12" w:space="0" w:color="auto"/>
              <w:left w:val="single" w:sz="4" w:space="0" w:color="auto"/>
              <w:bottom w:val="single" w:sz="12" w:space="0" w:color="auto"/>
              <w:right w:val="single" w:sz="4" w:space="0" w:color="auto"/>
            </w:tcBorders>
            <w:shd w:val="clear" w:color="auto" w:fill="auto"/>
            <w:noWrap/>
            <w:tcFitText/>
            <w:hideMark/>
          </w:tcPr>
          <w:p w14:paraId="24D696CB"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74"/>
              </w:rPr>
              <w:t>III</w:t>
            </w:r>
          </w:p>
        </w:tc>
        <w:tc>
          <w:tcPr>
            <w:tcW w:w="360" w:type="dxa"/>
            <w:tcBorders>
              <w:top w:val="single" w:sz="12" w:space="0" w:color="auto"/>
              <w:left w:val="single" w:sz="4" w:space="0" w:color="auto"/>
              <w:bottom w:val="single" w:sz="12" w:space="0" w:color="auto"/>
              <w:right w:val="single" w:sz="12" w:space="0" w:color="auto"/>
            </w:tcBorders>
            <w:shd w:val="clear" w:color="auto" w:fill="auto"/>
            <w:noWrap/>
            <w:tcFitText/>
            <w:hideMark/>
          </w:tcPr>
          <w:p w14:paraId="5763B31A" w14:textId="77777777" w:rsidR="00EF3F96" w:rsidRPr="00BA11E5" w:rsidRDefault="00EF3F96" w:rsidP="008C6127">
            <w:pPr>
              <w:rPr>
                <w:rFonts w:asciiTheme="minorHAnsi" w:hAnsiTheme="minorHAnsi" w:cstheme="minorHAnsi"/>
              </w:rPr>
            </w:pPr>
            <w:r w:rsidRPr="00F36E05">
              <w:rPr>
                <w:rFonts w:asciiTheme="minorHAnsi" w:hAnsiTheme="minorHAnsi" w:cstheme="minorHAnsi"/>
                <w:w w:val="68"/>
              </w:rPr>
              <w:t>IV</w:t>
            </w:r>
          </w:p>
        </w:tc>
      </w:tr>
      <w:tr w:rsidR="00F769AA" w:rsidRPr="00BA11E5" w14:paraId="7EF7BE4B" w14:textId="77777777" w:rsidTr="00F769AA">
        <w:trPr>
          <w:gridAfter w:val="1"/>
          <w:wAfter w:w="6" w:type="dxa"/>
          <w:trHeight w:val="502"/>
        </w:trPr>
        <w:tc>
          <w:tcPr>
            <w:tcW w:w="566" w:type="dxa"/>
            <w:tcBorders>
              <w:top w:val="single" w:sz="12" w:space="0" w:color="auto"/>
              <w:left w:val="single" w:sz="12" w:space="0" w:color="auto"/>
              <w:bottom w:val="single" w:sz="4" w:space="0" w:color="auto"/>
              <w:right w:val="single" w:sz="12" w:space="0" w:color="auto"/>
            </w:tcBorders>
            <w:shd w:val="clear" w:color="auto" w:fill="auto"/>
            <w:hideMark/>
          </w:tcPr>
          <w:p w14:paraId="30F5DBB4" w14:textId="0C1FD5D3"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1</w:t>
            </w:r>
          </w:p>
        </w:tc>
        <w:tc>
          <w:tcPr>
            <w:tcW w:w="2832" w:type="dxa"/>
            <w:tcBorders>
              <w:top w:val="single" w:sz="12" w:space="0" w:color="auto"/>
              <w:left w:val="single" w:sz="12" w:space="0" w:color="auto"/>
              <w:bottom w:val="single" w:sz="4" w:space="0" w:color="auto"/>
              <w:right w:val="single" w:sz="12" w:space="0" w:color="auto"/>
            </w:tcBorders>
            <w:shd w:val="clear" w:color="auto" w:fill="D9D9D9"/>
            <w:hideMark/>
          </w:tcPr>
          <w:p w14:paraId="62FA50EB" w14:textId="77777777" w:rsidR="00EF3F96" w:rsidRPr="00BA11E5" w:rsidRDefault="00EF3F96"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ex post RPO WSL na lata 2007-2013.</w:t>
            </w:r>
          </w:p>
        </w:tc>
        <w:tc>
          <w:tcPr>
            <w:tcW w:w="359" w:type="dxa"/>
            <w:tcBorders>
              <w:top w:val="single" w:sz="12" w:space="0" w:color="auto"/>
              <w:left w:val="single" w:sz="12" w:space="0" w:color="auto"/>
              <w:bottom w:val="single" w:sz="4" w:space="0" w:color="auto"/>
              <w:right w:val="single" w:sz="4" w:space="0" w:color="auto"/>
            </w:tcBorders>
            <w:shd w:val="clear" w:color="auto" w:fill="D9D9D9"/>
            <w:hideMark/>
          </w:tcPr>
          <w:p w14:paraId="37FF40FB"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12" w:space="0" w:color="auto"/>
              <w:left w:val="single" w:sz="4" w:space="0" w:color="auto"/>
              <w:bottom w:val="single" w:sz="4" w:space="0" w:color="auto"/>
              <w:right w:val="single" w:sz="4" w:space="0" w:color="auto"/>
            </w:tcBorders>
            <w:shd w:val="clear" w:color="auto" w:fill="D9D9D9"/>
            <w:hideMark/>
          </w:tcPr>
          <w:p w14:paraId="566CAF74"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12" w:space="0" w:color="auto"/>
              <w:left w:val="single" w:sz="4" w:space="0" w:color="auto"/>
              <w:bottom w:val="single" w:sz="4" w:space="0" w:color="auto"/>
              <w:right w:val="single" w:sz="4" w:space="0" w:color="auto"/>
            </w:tcBorders>
            <w:shd w:val="clear" w:color="auto" w:fill="FFFFFF"/>
          </w:tcPr>
          <w:p w14:paraId="2293DFEA"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1E01E7A1"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4A1FDA3D"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43042C54" w14:textId="77777777" w:rsidR="00EF3F96" w:rsidRPr="00BA11E5" w:rsidRDefault="00EF3F96" w:rsidP="008C6127">
            <w:pPr>
              <w:rPr>
                <w:rFonts w:asciiTheme="minorHAnsi" w:hAnsiTheme="minorHAnsi" w:cstheme="minorHAnsi"/>
                <w:b/>
              </w:rPr>
            </w:pPr>
          </w:p>
        </w:tc>
        <w:tc>
          <w:tcPr>
            <w:tcW w:w="359" w:type="dxa"/>
            <w:tcBorders>
              <w:top w:val="single" w:sz="12" w:space="0" w:color="auto"/>
              <w:left w:val="single" w:sz="4" w:space="0" w:color="auto"/>
              <w:bottom w:val="single" w:sz="4" w:space="0" w:color="auto"/>
              <w:right w:val="single" w:sz="4" w:space="0" w:color="auto"/>
            </w:tcBorders>
            <w:shd w:val="clear" w:color="auto" w:fill="auto"/>
          </w:tcPr>
          <w:p w14:paraId="12256803"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4013F83B"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5926D1AA"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4146459E"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3FE99697"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7F42F0AC" w14:textId="77777777" w:rsidR="00EF3F96" w:rsidRPr="00BA11E5" w:rsidRDefault="00EF3F96" w:rsidP="008C6127">
            <w:pPr>
              <w:rPr>
                <w:rFonts w:asciiTheme="minorHAnsi" w:hAnsiTheme="minorHAnsi" w:cstheme="minorHAnsi"/>
                <w:b/>
              </w:rPr>
            </w:pPr>
          </w:p>
        </w:tc>
        <w:tc>
          <w:tcPr>
            <w:tcW w:w="359" w:type="dxa"/>
            <w:tcBorders>
              <w:top w:val="single" w:sz="12" w:space="0" w:color="auto"/>
              <w:left w:val="single" w:sz="12" w:space="0" w:color="auto"/>
              <w:bottom w:val="single" w:sz="4" w:space="0" w:color="auto"/>
              <w:right w:val="single" w:sz="4" w:space="0" w:color="auto"/>
            </w:tcBorders>
            <w:shd w:val="clear" w:color="auto" w:fill="auto"/>
          </w:tcPr>
          <w:p w14:paraId="4618042C"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2264F868"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169A8141"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405D5B6D"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58894302"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24DC7879" w14:textId="77777777" w:rsidR="00EF3F96" w:rsidRPr="00BA11E5" w:rsidRDefault="00EF3F96" w:rsidP="008C6127">
            <w:pPr>
              <w:rPr>
                <w:rFonts w:asciiTheme="minorHAnsi" w:hAnsiTheme="minorHAnsi" w:cstheme="minorHAnsi"/>
                <w:b/>
              </w:rPr>
            </w:pPr>
          </w:p>
        </w:tc>
        <w:tc>
          <w:tcPr>
            <w:tcW w:w="359" w:type="dxa"/>
            <w:tcBorders>
              <w:top w:val="single" w:sz="12" w:space="0" w:color="auto"/>
              <w:left w:val="single" w:sz="4" w:space="0" w:color="auto"/>
              <w:bottom w:val="single" w:sz="4" w:space="0" w:color="auto"/>
              <w:right w:val="single" w:sz="4" w:space="0" w:color="auto"/>
            </w:tcBorders>
            <w:shd w:val="clear" w:color="auto" w:fill="auto"/>
          </w:tcPr>
          <w:p w14:paraId="39067E24"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49221028"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3AD2A9A5"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3EC2F3FC"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5816EA9B"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023310E8" w14:textId="77777777" w:rsidR="00EF3F96" w:rsidRPr="00BA11E5" w:rsidRDefault="00EF3F96" w:rsidP="008C6127">
            <w:pPr>
              <w:rPr>
                <w:rFonts w:asciiTheme="minorHAnsi" w:hAnsiTheme="minorHAnsi" w:cstheme="minorHAnsi"/>
                <w:b/>
              </w:rPr>
            </w:pPr>
          </w:p>
        </w:tc>
        <w:tc>
          <w:tcPr>
            <w:tcW w:w="359" w:type="dxa"/>
            <w:tcBorders>
              <w:top w:val="single" w:sz="12" w:space="0" w:color="auto"/>
              <w:left w:val="single" w:sz="12" w:space="0" w:color="auto"/>
              <w:bottom w:val="single" w:sz="4" w:space="0" w:color="auto"/>
              <w:right w:val="single" w:sz="4" w:space="0" w:color="auto"/>
            </w:tcBorders>
            <w:shd w:val="clear" w:color="auto" w:fill="auto"/>
          </w:tcPr>
          <w:p w14:paraId="7C1C4A87"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64640A5D"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6CEE8326"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152A4231"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113A0F2C"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7B64B564" w14:textId="77777777" w:rsidR="00EF3F96" w:rsidRPr="00BA11E5" w:rsidRDefault="00EF3F96" w:rsidP="008C6127">
            <w:pPr>
              <w:rPr>
                <w:rFonts w:asciiTheme="minorHAnsi" w:hAnsiTheme="minorHAnsi" w:cstheme="minorHAnsi"/>
                <w:b/>
              </w:rPr>
            </w:pPr>
          </w:p>
        </w:tc>
        <w:tc>
          <w:tcPr>
            <w:tcW w:w="359" w:type="dxa"/>
            <w:tcBorders>
              <w:top w:val="single" w:sz="12" w:space="0" w:color="auto"/>
              <w:left w:val="single" w:sz="4" w:space="0" w:color="auto"/>
              <w:bottom w:val="single" w:sz="4" w:space="0" w:color="auto"/>
              <w:right w:val="single" w:sz="4" w:space="0" w:color="auto"/>
            </w:tcBorders>
            <w:shd w:val="clear" w:color="auto" w:fill="auto"/>
          </w:tcPr>
          <w:p w14:paraId="618FB630"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614D28D3"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12" w:space="0" w:color="auto"/>
              <w:bottom w:val="single" w:sz="4" w:space="0" w:color="auto"/>
              <w:right w:val="single" w:sz="4" w:space="0" w:color="auto"/>
            </w:tcBorders>
            <w:shd w:val="clear" w:color="auto" w:fill="auto"/>
          </w:tcPr>
          <w:p w14:paraId="68241B3D"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4C35E547"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4" w:space="0" w:color="auto"/>
            </w:tcBorders>
            <w:shd w:val="clear" w:color="auto" w:fill="auto"/>
          </w:tcPr>
          <w:p w14:paraId="4AA9A0C5" w14:textId="77777777" w:rsidR="00EF3F96" w:rsidRPr="00BA11E5" w:rsidRDefault="00EF3F96" w:rsidP="008C6127">
            <w:pPr>
              <w:rPr>
                <w:rFonts w:asciiTheme="minorHAnsi" w:hAnsiTheme="minorHAnsi" w:cstheme="minorHAnsi"/>
                <w:b/>
              </w:rPr>
            </w:pPr>
          </w:p>
        </w:tc>
        <w:tc>
          <w:tcPr>
            <w:tcW w:w="360" w:type="dxa"/>
            <w:tcBorders>
              <w:top w:val="single" w:sz="12" w:space="0" w:color="auto"/>
              <w:left w:val="single" w:sz="4" w:space="0" w:color="auto"/>
              <w:bottom w:val="single" w:sz="4" w:space="0" w:color="auto"/>
              <w:right w:val="single" w:sz="12" w:space="0" w:color="auto"/>
            </w:tcBorders>
            <w:shd w:val="clear" w:color="auto" w:fill="auto"/>
          </w:tcPr>
          <w:p w14:paraId="68898672" w14:textId="77777777" w:rsidR="00EF3F96" w:rsidRPr="00BA11E5" w:rsidRDefault="00EF3F96" w:rsidP="008C6127">
            <w:pPr>
              <w:rPr>
                <w:rFonts w:asciiTheme="minorHAnsi" w:hAnsiTheme="minorHAnsi" w:cstheme="minorHAnsi"/>
                <w:b/>
              </w:rPr>
            </w:pPr>
          </w:p>
        </w:tc>
      </w:tr>
      <w:tr w:rsidR="00F769AA" w:rsidRPr="00BA11E5" w14:paraId="4FA49CAB" w14:textId="77777777" w:rsidTr="00F769AA">
        <w:trPr>
          <w:gridAfter w:val="1"/>
          <w:wAfter w:w="6" w:type="dxa"/>
          <w:trHeight w:val="612"/>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014C3F42" w14:textId="294046F5"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2</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65236BC4" w14:textId="77777777" w:rsidR="00EF3F96" w:rsidRPr="00BA11E5" w:rsidRDefault="00EF3F96"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systemu wyboru projektów ze szczególnym uwzględnieniem kryteriów wyboru projektów.</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1AEA1F2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5A5A5"/>
            <w:hideMark/>
          </w:tcPr>
          <w:p w14:paraId="22BA4ED9"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5A5A5"/>
            <w:hideMark/>
          </w:tcPr>
          <w:p w14:paraId="606FA456"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600585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64A37C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49D6C2"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33C09CA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FFFFFF"/>
          </w:tcPr>
          <w:p w14:paraId="7F478EA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737CB5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81D25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6FB49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D70D6C9"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CEC982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955C9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0EF47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4C43AC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70F2F0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8BA709"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493E46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AE1EF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AE75BA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B4C32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B0928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5F31912"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A1585F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C0C73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A87B0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6858047" w14:textId="77777777" w:rsidR="00EF3F96" w:rsidRPr="00BA11E5" w:rsidRDefault="00EF3F96"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7A972CD5" w14:textId="77777777" w:rsidR="00EF3F96" w:rsidRPr="00BA11E5" w:rsidRDefault="00EF3F96"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149FF020" w14:textId="77777777" w:rsidR="00EF3F96" w:rsidRPr="00BA11E5" w:rsidRDefault="00EF3F96"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56CBC222" w14:textId="77777777" w:rsidR="00EF3F96" w:rsidRPr="00BA11E5" w:rsidRDefault="00EF3F96"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61E3694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C4A4A8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198A9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E768C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FAC4A21" w14:textId="77777777" w:rsidR="00EF3F96" w:rsidRPr="00BA11E5" w:rsidRDefault="00EF3F96" w:rsidP="008C6127">
            <w:pPr>
              <w:rPr>
                <w:rFonts w:asciiTheme="minorHAnsi" w:hAnsiTheme="minorHAnsi" w:cstheme="minorHAnsi"/>
                <w:b/>
              </w:rPr>
            </w:pPr>
          </w:p>
        </w:tc>
      </w:tr>
      <w:tr w:rsidR="00F769AA" w:rsidRPr="00BA11E5" w14:paraId="062F75EF" w14:textId="77777777" w:rsidTr="00F769AA">
        <w:trPr>
          <w:gridAfter w:val="1"/>
          <w:wAfter w:w="6" w:type="dxa"/>
          <w:trHeight w:val="967"/>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791B2D4D" w14:textId="3CEBDA5B"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3</w:t>
            </w:r>
          </w:p>
        </w:tc>
        <w:tc>
          <w:tcPr>
            <w:tcW w:w="2832" w:type="dxa"/>
            <w:tcBorders>
              <w:top w:val="single" w:sz="4" w:space="0" w:color="auto"/>
              <w:left w:val="single" w:sz="12" w:space="0" w:color="auto"/>
              <w:bottom w:val="single" w:sz="4" w:space="0" w:color="auto"/>
              <w:right w:val="single" w:sz="12" w:space="0" w:color="auto"/>
            </w:tcBorders>
            <w:shd w:val="clear" w:color="auto" w:fill="D9D9D9"/>
            <w:vAlign w:val="bottom"/>
            <w:hideMark/>
          </w:tcPr>
          <w:p w14:paraId="22A5D35E" w14:textId="77777777" w:rsidR="00EF3F96" w:rsidRPr="00BA11E5" w:rsidRDefault="00EF3F96"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dotycząca wdrażania Zintegrowanego podejścia do rozwoju terytorialnego w ramach Regionalnego Programu Operacyjnego na lata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EAA824F"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E55DD46"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16B8B2"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5B85EA7"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D9D9D9"/>
            <w:hideMark/>
          </w:tcPr>
          <w:p w14:paraId="6D140C46"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4" w:space="0" w:color="auto"/>
            </w:tcBorders>
            <w:shd w:val="clear" w:color="auto" w:fill="D9D9D9"/>
            <w:hideMark/>
          </w:tcPr>
          <w:p w14:paraId="3527D0F1"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59" w:type="dxa"/>
            <w:tcBorders>
              <w:top w:val="single" w:sz="4" w:space="0" w:color="auto"/>
              <w:left w:val="single" w:sz="4" w:space="0" w:color="auto"/>
              <w:bottom w:val="single" w:sz="4" w:space="0" w:color="auto"/>
              <w:right w:val="single" w:sz="4" w:space="0" w:color="auto"/>
            </w:tcBorders>
            <w:shd w:val="clear" w:color="auto" w:fill="D9D9D9"/>
            <w:hideMark/>
          </w:tcPr>
          <w:p w14:paraId="53877C99"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FC3EBA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A331E2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17E35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79EE3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9B41A0E"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D586AC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04DFB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A06076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FFFFFF"/>
          </w:tcPr>
          <w:p w14:paraId="6457CC0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FFFFFF"/>
          </w:tcPr>
          <w:p w14:paraId="173BADF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8DD31D"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6E8FF7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39C47D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D7D39B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1BA18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11A56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B02E13E"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887E14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DA9E9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02BE1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142DA1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CB5492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C3F179"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513916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ABE5CE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3FF227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DDA4EE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11D0A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57F781C" w14:textId="77777777" w:rsidR="00EF3F96" w:rsidRPr="00BA11E5" w:rsidRDefault="00EF3F96" w:rsidP="008C6127">
            <w:pPr>
              <w:rPr>
                <w:rFonts w:asciiTheme="minorHAnsi" w:hAnsiTheme="minorHAnsi" w:cstheme="minorHAnsi"/>
                <w:b/>
              </w:rPr>
            </w:pPr>
          </w:p>
        </w:tc>
      </w:tr>
      <w:tr w:rsidR="00F769AA" w:rsidRPr="00BA11E5" w14:paraId="6FE74647" w14:textId="77777777" w:rsidTr="00F769AA">
        <w:trPr>
          <w:gridAfter w:val="1"/>
          <w:wAfter w:w="6" w:type="dxa"/>
          <w:trHeight w:val="913"/>
        </w:trPr>
        <w:tc>
          <w:tcPr>
            <w:tcW w:w="566" w:type="dxa"/>
            <w:tcBorders>
              <w:top w:val="single" w:sz="4" w:space="0" w:color="auto"/>
              <w:left w:val="single" w:sz="12" w:space="0" w:color="auto"/>
              <w:bottom w:val="single" w:sz="4" w:space="0" w:color="999999"/>
              <w:right w:val="single" w:sz="12" w:space="0" w:color="auto"/>
            </w:tcBorders>
            <w:shd w:val="clear" w:color="auto" w:fill="auto"/>
            <w:hideMark/>
          </w:tcPr>
          <w:p w14:paraId="65CC084C" w14:textId="4A31D5F6"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4</w:t>
            </w:r>
          </w:p>
        </w:tc>
        <w:tc>
          <w:tcPr>
            <w:tcW w:w="2832" w:type="dxa"/>
            <w:tcBorders>
              <w:top w:val="single" w:sz="4" w:space="0" w:color="auto"/>
              <w:left w:val="single" w:sz="12" w:space="0" w:color="auto"/>
              <w:bottom w:val="single" w:sz="4" w:space="0" w:color="999999"/>
              <w:right w:val="single" w:sz="12" w:space="0" w:color="auto"/>
            </w:tcBorders>
            <w:shd w:val="clear" w:color="auto" w:fill="D9D9D9"/>
            <w:hideMark/>
          </w:tcPr>
          <w:p w14:paraId="5F672778" w14:textId="77777777" w:rsidR="00EF3F96" w:rsidRPr="00BA11E5" w:rsidRDefault="00EF3F96"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osiągania celów Programu wraz z oceną stanu realizacji projektów w ramach ścieżki pozakonkursowej oraz dużych projektów.</w:t>
            </w: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13621AF6"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5B10637"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63484452"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671DD8C"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999999"/>
              <w:right w:val="single" w:sz="4" w:space="0" w:color="auto"/>
            </w:tcBorders>
            <w:shd w:val="clear" w:color="auto" w:fill="D9D9D9"/>
            <w:hideMark/>
          </w:tcPr>
          <w:p w14:paraId="394D22F2"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999999"/>
              <w:right w:val="single" w:sz="4" w:space="0" w:color="auto"/>
            </w:tcBorders>
            <w:shd w:val="clear" w:color="auto" w:fill="D9D9D9"/>
            <w:hideMark/>
          </w:tcPr>
          <w:p w14:paraId="5F4264A5"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59" w:type="dxa"/>
            <w:tcBorders>
              <w:top w:val="single" w:sz="4" w:space="0" w:color="auto"/>
              <w:left w:val="single" w:sz="4" w:space="0" w:color="auto"/>
              <w:bottom w:val="single" w:sz="4" w:space="0" w:color="999999"/>
              <w:right w:val="single" w:sz="4" w:space="0" w:color="auto"/>
            </w:tcBorders>
            <w:shd w:val="clear" w:color="auto" w:fill="D9D9D9"/>
            <w:hideMark/>
          </w:tcPr>
          <w:p w14:paraId="111BF9C4"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7949964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171776A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A30333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62AC96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527D8C99"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3587A00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F13DDB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82DFB9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0719B39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000B524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D5FCD33"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6F4FF6D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9BD915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287E6EF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157476F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0059FA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2CA980B"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1137B7B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18E9EA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76A0E1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AAC626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246CFD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9F880C"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0332F9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6B6A98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8924D7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B2117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54D03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9C544A6" w14:textId="77777777" w:rsidR="00EF3F96" w:rsidRPr="00BA11E5" w:rsidRDefault="00EF3F96" w:rsidP="008C6127">
            <w:pPr>
              <w:rPr>
                <w:rFonts w:asciiTheme="minorHAnsi" w:hAnsiTheme="minorHAnsi" w:cstheme="minorHAnsi"/>
                <w:b/>
              </w:rPr>
            </w:pPr>
          </w:p>
        </w:tc>
      </w:tr>
      <w:tr w:rsidR="00F769AA" w:rsidRPr="00BA11E5" w14:paraId="0E5D2DFA" w14:textId="77777777" w:rsidTr="00F769AA">
        <w:trPr>
          <w:gridAfter w:val="1"/>
          <w:wAfter w:w="6" w:type="dxa"/>
          <w:trHeight w:val="575"/>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168017EB" w14:textId="78C3FF67" w:rsidR="00EF3F96" w:rsidRPr="00BA11E5" w:rsidRDefault="00424FCA" w:rsidP="008C6127">
            <w:pPr>
              <w:rPr>
                <w:rFonts w:asciiTheme="minorHAnsi" w:hAnsiTheme="minorHAnsi" w:cstheme="minorHAnsi"/>
                <w:b/>
                <w:bCs/>
              </w:rPr>
            </w:pPr>
            <w:r w:rsidRPr="00BA11E5">
              <w:rPr>
                <w:rFonts w:asciiTheme="minorHAnsi" w:hAnsiTheme="minorHAnsi" w:cstheme="minorHAnsi"/>
                <w:b/>
                <w:bCs/>
              </w:rPr>
              <w:lastRenderedPageBreak/>
              <w:t>5</w:t>
            </w:r>
          </w:p>
        </w:tc>
        <w:tc>
          <w:tcPr>
            <w:tcW w:w="2832" w:type="dxa"/>
            <w:tcBorders>
              <w:top w:val="single" w:sz="4" w:space="0" w:color="auto"/>
              <w:left w:val="single" w:sz="12" w:space="0" w:color="auto"/>
              <w:bottom w:val="single" w:sz="4" w:space="0" w:color="auto"/>
              <w:right w:val="single" w:sz="12" w:space="0" w:color="auto"/>
            </w:tcBorders>
            <w:shd w:val="clear" w:color="auto" w:fill="D9D9D9"/>
            <w:hideMark/>
          </w:tcPr>
          <w:p w14:paraId="4B224B3E" w14:textId="77777777" w:rsidR="00EF3F96" w:rsidRPr="00BA11E5" w:rsidRDefault="00EF3F96"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systemu informacji i promocji oraz działań Informacyjno-promocyjnych w ramach RPO WSL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DAD5E30"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036161"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BBAF83"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E491660"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4EC15EC"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D9D9D9"/>
            <w:hideMark/>
          </w:tcPr>
          <w:p w14:paraId="2011EFA7"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59" w:type="dxa"/>
            <w:tcBorders>
              <w:top w:val="single" w:sz="4" w:space="0" w:color="auto"/>
              <w:left w:val="single" w:sz="4" w:space="0" w:color="auto"/>
              <w:bottom w:val="single" w:sz="4" w:space="0" w:color="auto"/>
              <w:right w:val="single" w:sz="4" w:space="0" w:color="auto"/>
            </w:tcBorders>
            <w:shd w:val="clear" w:color="auto" w:fill="D9D9D9"/>
            <w:hideMark/>
          </w:tcPr>
          <w:p w14:paraId="6B23A950" w14:textId="77777777" w:rsidR="00EF3F96" w:rsidRPr="00BA11E5" w:rsidRDefault="00EF3F96"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223657C" w14:textId="77777777" w:rsidR="00EF3F96" w:rsidRPr="00BA11E5" w:rsidRDefault="00EF3F96"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2F936F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BE714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0D936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9DDB17C"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8EEC9A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BBAD5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F5C4F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492E46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251B3C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6B1AD5"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EF13E0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7E5C54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4CCE3E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4F922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A67A0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3A2FC56"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EB73AC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56750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D36E4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3393A4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57DBC5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B01E52"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687F4C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8C71B1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967FBA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2F1B7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3CF16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C06DD1B" w14:textId="77777777" w:rsidR="00EF3F96" w:rsidRPr="00BA11E5" w:rsidRDefault="00EF3F96" w:rsidP="008C6127">
            <w:pPr>
              <w:rPr>
                <w:rFonts w:asciiTheme="minorHAnsi" w:hAnsiTheme="minorHAnsi" w:cstheme="minorHAnsi"/>
                <w:b/>
              </w:rPr>
            </w:pPr>
          </w:p>
        </w:tc>
      </w:tr>
      <w:tr w:rsidR="00F769AA" w:rsidRPr="00BA11E5" w14:paraId="0BDC3152" w14:textId="77777777" w:rsidTr="00F769AA">
        <w:trPr>
          <w:gridAfter w:val="1"/>
          <w:wAfter w:w="6" w:type="dxa"/>
          <w:trHeight w:val="576"/>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27B98924" w14:textId="5E01CBEB" w:rsidR="00EF3F96" w:rsidRPr="00BA11E5" w:rsidRDefault="00424FCA" w:rsidP="008C6127">
            <w:pPr>
              <w:rPr>
                <w:rFonts w:asciiTheme="minorHAnsi" w:hAnsiTheme="minorHAnsi" w:cstheme="minorHAnsi"/>
                <w:b/>
                <w:bCs/>
              </w:rPr>
            </w:pPr>
            <w:r w:rsidRPr="00BA11E5">
              <w:rPr>
                <w:rFonts w:asciiTheme="minorHAnsi" w:hAnsiTheme="minorHAnsi" w:cstheme="minorHAnsi"/>
                <w:b/>
                <w:bCs/>
              </w:rPr>
              <w:t>6</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13CF0232" w14:textId="77777777" w:rsidR="00EF3F96" w:rsidRPr="00BA11E5" w:rsidRDefault="00EF3F96"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uzyskanych wartości wskaźników rezultatu EFS w ramach RPO WSL na lata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794030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449BE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1DB28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956B51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E6D26B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7316B8"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5A5A5"/>
            <w:hideMark/>
          </w:tcPr>
          <w:p w14:paraId="363B5B53"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5A5A5"/>
            <w:hideMark/>
          </w:tcPr>
          <w:p w14:paraId="1E2B47C3"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D6CB7B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CFCF7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565A0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CC78911"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DE22D8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FAC5B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80574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1A1D99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924A3A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A75A44"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83ED4A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D71888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78F65C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41639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970DF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400BD90"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B75138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7C0B0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C0AAE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468DD5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601589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B13402"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5251AA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B7D32B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D0E93F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4EE7C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1FC6E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F1DF8BD" w14:textId="77777777" w:rsidR="00EF3F96" w:rsidRPr="00BA11E5" w:rsidRDefault="00EF3F96" w:rsidP="008C6127">
            <w:pPr>
              <w:rPr>
                <w:rFonts w:asciiTheme="minorHAnsi" w:hAnsiTheme="minorHAnsi" w:cstheme="minorHAnsi"/>
                <w:b/>
              </w:rPr>
            </w:pPr>
          </w:p>
        </w:tc>
      </w:tr>
      <w:tr w:rsidR="00F769AA" w:rsidRPr="00BA11E5" w14:paraId="0FEF36BB"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195CD548" w14:textId="0223DD33" w:rsidR="00EF3F96" w:rsidRPr="00BA11E5" w:rsidRDefault="00C46F62" w:rsidP="008C6127">
            <w:pPr>
              <w:rPr>
                <w:rFonts w:asciiTheme="minorHAnsi" w:hAnsiTheme="minorHAnsi" w:cstheme="minorHAnsi"/>
                <w:b/>
                <w:bCs/>
              </w:rPr>
            </w:pPr>
            <w:r w:rsidRPr="00BA11E5">
              <w:rPr>
                <w:rFonts w:asciiTheme="minorHAnsi" w:hAnsiTheme="minorHAnsi" w:cstheme="minorHAnsi"/>
                <w:b/>
                <w:bCs/>
              </w:rPr>
              <w:t>7</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196EF15E" w14:textId="77777777" w:rsidR="00EF3F96" w:rsidRPr="00BA11E5" w:rsidRDefault="00EF3F96"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 xml:space="preserve">Ewaluacja </w:t>
            </w:r>
            <w:proofErr w:type="spellStart"/>
            <w:r w:rsidRPr="00BA11E5">
              <w:rPr>
                <w:rFonts w:asciiTheme="minorHAnsi" w:eastAsia="Times New Roman" w:hAnsiTheme="minorHAnsi" w:cstheme="minorHAnsi"/>
              </w:rPr>
              <w:t>mid</w:t>
            </w:r>
            <w:proofErr w:type="spellEnd"/>
            <w:r w:rsidRPr="00BA11E5">
              <w:rPr>
                <w:rFonts w:asciiTheme="minorHAnsi" w:eastAsia="Times New Roman" w:hAnsiTheme="minorHAnsi" w:cstheme="minorHAnsi"/>
              </w:rPr>
              <w:t xml:space="preserve">-term dot. postępu rzeczowego RPO WSL </w:t>
            </w:r>
            <w:r w:rsidR="009A7C39" w:rsidRPr="00BA11E5">
              <w:rPr>
                <w:rFonts w:asciiTheme="minorHAnsi" w:eastAsia="Times New Roman" w:hAnsiTheme="minorHAnsi" w:cstheme="minorHAnsi"/>
              </w:rPr>
              <w:t>oraz wkładu Programu w realizację unijnej strategii EU 2020 dla potrzeb przeglądu śródokresowego</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02E5E3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E05CB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52777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DBD913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C785F9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F80CAE"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70B4D8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7AAC1A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CD3528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119D0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C1A77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6A6A6"/>
            <w:hideMark/>
          </w:tcPr>
          <w:p w14:paraId="0841D06E"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12" w:space="0" w:color="auto"/>
              <w:bottom w:val="single" w:sz="4" w:space="0" w:color="auto"/>
              <w:right w:val="single" w:sz="4" w:space="0" w:color="auto"/>
            </w:tcBorders>
            <w:shd w:val="clear" w:color="auto" w:fill="A6A6A6"/>
            <w:hideMark/>
          </w:tcPr>
          <w:p w14:paraId="5FE5C3C8"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94B5D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11897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BD3A48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15C748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EF9857"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CB4230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5B0147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F0ED68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49C294"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BA7C10"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436328D"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E3E22A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C4AC9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1F3A1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D042E2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546BE8E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AD20808"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768B044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E2F1A4A"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010594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3DF52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F386E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E8B4553" w14:textId="77777777" w:rsidR="00EF3F96" w:rsidRPr="00BA11E5" w:rsidRDefault="00EF3F96" w:rsidP="008C6127">
            <w:pPr>
              <w:rPr>
                <w:rFonts w:asciiTheme="minorHAnsi" w:hAnsiTheme="minorHAnsi" w:cstheme="minorHAnsi"/>
                <w:b/>
              </w:rPr>
            </w:pPr>
          </w:p>
        </w:tc>
      </w:tr>
      <w:tr w:rsidR="00F769AA" w:rsidRPr="00BA11E5" w14:paraId="32DB08A5" w14:textId="77777777" w:rsidTr="00F769AA">
        <w:trPr>
          <w:gridAfter w:val="1"/>
          <w:wAfter w:w="6" w:type="dxa"/>
          <w:trHeight w:val="1220"/>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67135289" w14:textId="647ED4E3" w:rsidR="00EF3F96" w:rsidRPr="00BA11E5" w:rsidRDefault="00FC523D" w:rsidP="008C6127">
            <w:pPr>
              <w:rPr>
                <w:rFonts w:asciiTheme="minorHAnsi" w:hAnsiTheme="minorHAnsi" w:cstheme="minorHAnsi"/>
                <w:b/>
                <w:bCs/>
              </w:rPr>
            </w:pPr>
            <w:r w:rsidRPr="00BA11E5">
              <w:rPr>
                <w:rFonts w:asciiTheme="minorHAnsi" w:hAnsiTheme="minorHAnsi" w:cstheme="minorHAnsi"/>
                <w:b/>
                <w:bCs/>
              </w:rPr>
              <w:t>8</w:t>
            </w:r>
          </w:p>
        </w:tc>
        <w:tc>
          <w:tcPr>
            <w:tcW w:w="2832" w:type="dxa"/>
            <w:tcBorders>
              <w:top w:val="single" w:sz="4" w:space="0" w:color="auto"/>
              <w:left w:val="single" w:sz="12" w:space="0" w:color="auto"/>
              <w:bottom w:val="single" w:sz="4" w:space="0" w:color="auto"/>
              <w:right w:val="single" w:sz="12" w:space="0" w:color="auto"/>
            </w:tcBorders>
            <w:shd w:val="clear" w:color="auto" w:fill="A5A5A5"/>
            <w:vAlign w:val="center"/>
            <w:hideMark/>
          </w:tcPr>
          <w:p w14:paraId="6B525138" w14:textId="77777777" w:rsidR="00EF3F96" w:rsidRPr="00BA11E5" w:rsidRDefault="00D4128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uzyskanych wartości wskaźników rezultatu długoterminowego EFS i wskaźnika rezultatu EFRR oraz oszacowanie wartości wskaźnika produktu w ramach RPO WSL na lata 2014-2020</w:t>
            </w:r>
            <w:r w:rsidR="00EF3F96" w:rsidRPr="00BA11E5">
              <w:rPr>
                <w:rFonts w:asciiTheme="minorHAnsi" w:eastAsia="Times New Roman" w:hAnsiTheme="minorHAnsi" w:cstheme="minorHAnsi"/>
              </w:rPr>
              <w:t>.</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002D06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029B7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133B6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EDC004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9041776"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04D805"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DDFFC9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4EA700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0D9369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0FAAC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17540E"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6009888"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6A6A6"/>
            <w:hideMark/>
          </w:tcPr>
          <w:p w14:paraId="7FE869CD" w14:textId="77777777" w:rsidR="00EF3F96" w:rsidRPr="00BA11E5" w:rsidRDefault="00EF3F96"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2FD9D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C56E1D"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11E3A4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FAEBDA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ADFC1E"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6ADE5F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5AF643"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4A64C8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D25E89"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818DE8"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C2DB28E"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027D10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8B7C92"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36C441"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C13DBEF"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0E9565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A2EF0D" w14:textId="77777777" w:rsidR="00EF3F96" w:rsidRPr="00BA11E5" w:rsidRDefault="00EF3F96"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FB9813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A9EFD5C"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06A9F37"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6AF74B"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9DCAE5" w14:textId="77777777" w:rsidR="00EF3F96" w:rsidRPr="00BA11E5" w:rsidRDefault="00EF3F96"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77D7414" w14:textId="77777777" w:rsidR="00EF3F96" w:rsidRPr="00BA11E5" w:rsidRDefault="00EF3F96" w:rsidP="008C6127">
            <w:pPr>
              <w:rPr>
                <w:rFonts w:asciiTheme="minorHAnsi" w:hAnsiTheme="minorHAnsi" w:cstheme="minorHAnsi"/>
                <w:b/>
              </w:rPr>
            </w:pPr>
          </w:p>
        </w:tc>
      </w:tr>
      <w:tr w:rsidR="00F769AA" w:rsidRPr="00BA11E5" w14:paraId="00C733C5" w14:textId="77777777" w:rsidTr="00F769AA">
        <w:trPr>
          <w:gridAfter w:val="1"/>
          <w:wAfter w:w="6" w:type="dxa"/>
          <w:trHeight w:val="579"/>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17E77291" w14:textId="30C695B6" w:rsidR="00FC523D" w:rsidRPr="00BA11E5" w:rsidRDefault="00424FCA" w:rsidP="008C6127">
            <w:pPr>
              <w:rPr>
                <w:rFonts w:asciiTheme="minorHAnsi" w:hAnsiTheme="minorHAnsi" w:cstheme="minorHAnsi"/>
                <w:b/>
                <w:bCs/>
              </w:rPr>
            </w:pPr>
            <w:r w:rsidRPr="00BA11E5">
              <w:rPr>
                <w:rFonts w:asciiTheme="minorHAnsi" w:hAnsiTheme="minorHAnsi" w:cstheme="minorHAnsi"/>
                <w:b/>
                <w:bCs/>
              </w:rPr>
              <w:t>9</w:t>
            </w:r>
          </w:p>
        </w:tc>
        <w:tc>
          <w:tcPr>
            <w:tcW w:w="2832" w:type="dxa"/>
            <w:tcBorders>
              <w:top w:val="single" w:sz="4" w:space="0" w:color="auto"/>
              <w:left w:val="single" w:sz="12" w:space="0" w:color="auto"/>
              <w:bottom w:val="single" w:sz="4" w:space="0" w:color="auto"/>
              <w:right w:val="single" w:sz="12" w:space="0" w:color="auto"/>
            </w:tcBorders>
            <w:shd w:val="clear" w:color="auto" w:fill="D9D9D9"/>
          </w:tcPr>
          <w:p w14:paraId="2522E93D" w14:textId="77777777" w:rsidR="00FC523D" w:rsidRPr="00BA11E5" w:rsidRDefault="00FC523D"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 xml:space="preserve">Ewaluacja dotycząca udziału podmiotów III sektora w </w:t>
            </w:r>
            <w:r w:rsidRPr="00BA11E5">
              <w:rPr>
                <w:rFonts w:asciiTheme="minorHAnsi" w:eastAsia="Times New Roman" w:hAnsiTheme="minorHAnsi" w:cstheme="minorHAnsi"/>
                <w:i/>
              </w:rPr>
              <w:lastRenderedPageBreak/>
              <w:t>realizacji RPO WSL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75A845A"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945D90"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D65A98"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E5E47AC"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1F04BC8"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97F746" w14:textId="77777777" w:rsidR="00FC523D" w:rsidRPr="00BA11E5" w:rsidRDefault="00FC523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2F5F412"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0A146DB"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628241E"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FE3D3C"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7FF253"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803796" w14:textId="77777777" w:rsidR="00FC523D" w:rsidRPr="00BA11E5" w:rsidRDefault="00FC523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CE162BC"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95C00F"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B95F" w14:textId="21CB0A1B" w:rsidR="00FC523D" w:rsidRPr="00BA11E5" w:rsidRDefault="00820379"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D534A6" w14:textId="77777777" w:rsidR="00FC523D" w:rsidRPr="00BA11E5" w:rsidRDefault="00FC523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B51948D"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BCD3AA"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E1116E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0A9205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34B9EAD"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13153D"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227618"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F193246"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4AAA7E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F78E1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133EB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A5A6A1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9A5E71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9FA0FE"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2F0143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F44DAB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F88BDE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E9618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4FCE4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A8C62B" w14:textId="77777777" w:rsidR="00FC523D" w:rsidRPr="00BA11E5" w:rsidRDefault="00FC523D" w:rsidP="008C6127">
            <w:pPr>
              <w:rPr>
                <w:rFonts w:asciiTheme="minorHAnsi" w:hAnsiTheme="minorHAnsi" w:cstheme="minorHAnsi"/>
                <w:b/>
              </w:rPr>
            </w:pPr>
          </w:p>
        </w:tc>
      </w:tr>
      <w:tr w:rsidR="00F769AA" w:rsidRPr="00BA11E5" w14:paraId="13F442F2" w14:textId="77777777" w:rsidTr="00F769AA">
        <w:trPr>
          <w:gridAfter w:val="1"/>
          <w:wAfter w:w="6" w:type="dxa"/>
          <w:trHeight w:val="656"/>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7519BF5D" w14:textId="5557B6D0" w:rsidR="00FC523D" w:rsidRPr="00BA11E5" w:rsidRDefault="00424FCA" w:rsidP="008C6127">
            <w:pPr>
              <w:rPr>
                <w:rFonts w:asciiTheme="minorHAnsi" w:hAnsiTheme="minorHAnsi" w:cstheme="minorHAnsi"/>
                <w:b/>
                <w:bCs/>
              </w:rPr>
            </w:pPr>
            <w:r w:rsidRPr="00BA11E5">
              <w:rPr>
                <w:rFonts w:asciiTheme="minorHAnsi" w:hAnsiTheme="minorHAnsi" w:cstheme="minorHAnsi"/>
                <w:b/>
                <w:bCs/>
              </w:rPr>
              <w:t>10</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77CF58D4" w14:textId="77777777" w:rsidR="00FC523D" w:rsidRPr="00BA11E5" w:rsidRDefault="00FC523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sposobu, w jaki wsparcie w ramach RPO WSL na lata 2014-2020 przyczyniło się  do osiągnięcia celów w ramach Osi Priorytetowych XI Wzmocnienie  Potencjału edukacyjnego oraz XII Infrastruktura edukacyjna.</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88FC71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D64E0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7BEF48"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397727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4106E1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5B6CA6"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F63FA6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98A93B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452B4B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EACDE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E91A0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697C6CB"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7B2548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62B14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3743D6"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nil"/>
              <w:right w:val="single" w:sz="12" w:space="0" w:color="auto"/>
            </w:tcBorders>
            <w:shd w:val="clear" w:color="auto" w:fill="A6A6A6" w:themeFill="background1" w:themeFillShade="A6"/>
          </w:tcPr>
          <w:p w14:paraId="0B32432F" w14:textId="77777777" w:rsidR="00FC523D" w:rsidRPr="00BA11E5" w:rsidRDefault="00FC523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nil"/>
              <w:right w:val="single" w:sz="4" w:space="0" w:color="auto"/>
            </w:tcBorders>
            <w:shd w:val="clear" w:color="auto" w:fill="A6A6A6" w:themeFill="background1" w:themeFillShade="A6"/>
          </w:tcPr>
          <w:p w14:paraId="22481EC5" w14:textId="77777777" w:rsidR="00FC523D" w:rsidRPr="00BA11E5" w:rsidRDefault="00FC523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D123FD"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95E722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74D584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D411C3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E39A08"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990617"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48B6A62"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37D1D2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D3213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AD93C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D0BACBC" w14:textId="77777777" w:rsidR="00FC523D" w:rsidRPr="00BA11E5" w:rsidRDefault="00FC523D"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23EE87E8" w14:textId="77777777" w:rsidR="00FC523D" w:rsidRPr="00BA11E5" w:rsidRDefault="00FC523D"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10E0A06F" w14:textId="77777777" w:rsidR="00FC523D" w:rsidRPr="00BA11E5" w:rsidRDefault="00FC523D"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14776AF0" w14:textId="77777777" w:rsidR="00FC523D" w:rsidRPr="00BA11E5" w:rsidRDefault="00FC523D"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444E3DE6"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8A969B0"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48433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46F98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6E0AA5C" w14:textId="77777777" w:rsidR="00FC523D" w:rsidRPr="00BA11E5" w:rsidRDefault="00FC523D" w:rsidP="008C6127">
            <w:pPr>
              <w:rPr>
                <w:rFonts w:asciiTheme="minorHAnsi" w:hAnsiTheme="minorHAnsi" w:cstheme="minorHAnsi"/>
                <w:b/>
              </w:rPr>
            </w:pPr>
          </w:p>
        </w:tc>
      </w:tr>
      <w:tr w:rsidR="00F769AA" w:rsidRPr="00BA11E5" w14:paraId="2EBCCC60" w14:textId="77777777" w:rsidTr="00F769AA">
        <w:trPr>
          <w:gridAfter w:val="1"/>
          <w:wAfter w:w="6" w:type="dxa"/>
          <w:trHeight w:val="656"/>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1CB9083F" w14:textId="04F3856E" w:rsidR="00FC523D" w:rsidRPr="00BA11E5" w:rsidRDefault="00424FCA" w:rsidP="008C6127">
            <w:pPr>
              <w:rPr>
                <w:rFonts w:asciiTheme="minorHAnsi" w:hAnsiTheme="minorHAnsi" w:cstheme="minorHAnsi"/>
                <w:b/>
                <w:bCs/>
              </w:rPr>
            </w:pPr>
            <w:r w:rsidRPr="00BA11E5">
              <w:rPr>
                <w:rFonts w:asciiTheme="minorHAnsi" w:hAnsiTheme="minorHAnsi" w:cstheme="minorHAnsi"/>
                <w:b/>
                <w:bCs/>
              </w:rPr>
              <w:t>11</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017E138F" w14:textId="77777777" w:rsidR="00FC523D" w:rsidRPr="00BA11E5" w:rsidRDefault="00FC523D" w:rsidP="008C6127">
            <w:pPr>
              <w:spacing w:line="240" w:lineRule="auto"/>
              <w:contextualSpacing/>
              <w:rPr>
                <w:rFonts w:asciiTheme="minorHAnsi" w:eastAsia="Times New Roman" w:hAnsiTheme="minorHAnsi" w:cstheme="minorHAnsi"/>
              </w:rPr>
            </w:pPr>
            <w:r w:rsidRPr="00BA11E5">
              <w:rPr>
                <w:rFonts w:asciiTheme="minorHAnsi" w:hAnsiTheme="minorHAnsi" w:cstheme="minorHAnsi"/>
              </w:rPr>
              <w:t>Ewaluacja sposobu, w jaki wsparcie w ramach RPO WSL na lata 2014-2020 przyczyniło się do osiągnięcia celów w ramach Osi Priorytetowej VII Regionalny Rynek Pracy.</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CC1110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B7A065"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914059"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F5E6155"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2C8F34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293512"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1E5C45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6A9038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CFA5E4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FF1DF5"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2D363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286B447"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4BED3C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CF0D7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43C95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6C911E1F" w14:textId="77777777" w:rsidR="00FC523D" w:rsidRPr="00BA11E5" w:rsidRDefault="00FC523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Pr>
          <w:p w14:paraId="163D7896" w14:textId="77777777" w:rsidR="00FC523D" w:rsidRPr="00BA11E5" w:rsidRDefault="00FC523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47C691"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F998BBC"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09263B9"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B085B1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9A711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F272D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D2CDEB4"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D685A23"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56B3C6"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3BA29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ED8ADC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98EA27A"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FBE23C"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D22EF50"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043AFE6"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FBFCA3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BE957F"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7A1555"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B9142CF" w14:textId="77777777" w:rsidR="00FC523D" w:rsidRPr="00BA11E5" w:rsidRDefault="00FC523D" w:rsidP="008C6127">
            <w:pPr>
              <w:rPr>
                <w:rFonts w:asciiTheme="minorHAnsi" w:hAnsiTheme="minorHAnsi" w:cstheme="minorHAnsi"/>
                <w:b/>
              </w:rPr>
            </w:pPr>
          </w:p>
        </w:tc>
      </w:tr>
      <w:tr w:rsidR="00F769AA" w:rsidRPr="00BA11E5" w14:paraId="2C39604C" w14:textId="77777777" w:rsidTr="00F769AA">
        <w:trPr>
          <w:gridAfter w:val="1"/>
          <w:wAfter w:w="6" w:type="dxa"/>
          <w:trHeight w:val="408"/>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1BF95C2A" w14:textId="220D8D3F" w:rsidR="00FC523D" w:rsidRPr="00BA11E5" w:rsidRDefault="00FC523D" w:rsidP="008C6127">
            <w:pPr>
              <w:rPr>
                <w:rFonts w:asciiTheme="minorHAnsi" w:hAnsiTheme="minorHAnsi" w:cstheme="minorHAnsi"/>
                <w:b/>
                <w:bCs/>
              </w:rPr>
            </w:pPr>
            <w:r w:rsidRPr="00BA11E5">
              <w:rPr>
                <w:rFonts w:asciiTheme="minorHAnsi" w:hAnsiTheme="minorHAnsi" w:cstheme="minorHAnsi"/>
                <w:b/>
                <w:bCs/>
              </w:rPr>
              <w:t>1</w:t>
            </w:r>
            <w:r w:rsidR="00424FCA" w:rsidRPr="00BA11E5">
              <w:rPr>
                <w:rFonts w:asciiTheme="minorHAnsi" w:hAnsiTheme="minorHAnsi" w:cstheme="minorHAnsi"/>
                <w:b/>
                <w:bCs/>
              </w:rPr>
              <w:t>2</w:t>
            </w:r>
          </w:p>
        </w:tc>
        <w:tc>
          <w:tcPr>
            <w:tcW w:w="2832" w:type="dxa"/>
            <w:tcBorders>
              <w:top w:val="single" w:sz="4" w:space="0" w:color="auto"/>
              <w:left w:val="single" w:sz="12" w:space="0" w:color="auto"/>
              <w:bottom w:val="single" w:sz="4" w:space="0" w:color="auto"/>
              <w:right w:val="single" w:sz="12" w:space="0" w:color="auto"/>
            </w:tcBorders>
            <w:shd w:val="clear" w:color="auto" w:fill="D9D9D9"/>
            <w:hideMark/>
          </w:tcPr>
          <w:p w14:paraId="48517034" w14:textId="77777777" w:rsidR="00FC523D" w:rsidRPr="00BA11E5" w:rsidRDefault="00FC523D"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dotycząca udziału sektora przedsiębiorstw w realizacji RPO WSL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74A5686"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E65880"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DE103A"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6213FF0"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49E9CDF"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F50A2D" w14:textId="77777777" w:rsidR="00FC523D" w:rsidRPr="00BA11E5" w:rsidRDefault="00FC523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A944127"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4946916"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C902464"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D10165"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2F5D33"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D1761BE" w14:textId="77777777" w:rsidR="00FC523D" w:rsidRPr="00BA11E5" w:rsidRDefault="00FC523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50D8560"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C27511"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11C1B3" w14:textId="77777777" w:rsidR="00FC523D" w:rsidRPr="00BA11E5" w:rsidRDefault="00FC523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40D687" w14:textId="77777777" w:rsidR="00FC523D" w:rsidRPr="00BA11E5" w:rsidRDefault="00FC523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72E577" w14:textId="77777777" w:rsidR="00FC523D" w:rsidRPr="00BA11E5" w:rsidRDefault="00FC523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D9D9B3"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9818F3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A5F9C60"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0FEEA97"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7A62EB"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31B6D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63F9464"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02CB511"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2B26DE"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7ED662"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4F34F3C"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5337E46"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801639" w14:textId="77777777" w:rsidR="00FC523D" w:rsidRPr="00BA11E5" w:rsidRDefault="00FC523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3E17DE5"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CA7975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46542E4"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C3E258"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4CF28AD" w14:textId="77777777" w:rsidR="00FC523D" w:rsidRPr="00BA11E5" w:rsidRDefault="00FC523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A586576" w14:textId="77777777" w:rsidR="00FC523D" w:rsidRPr="00BA11E5" w:rsidRDefault="00FC523D" w:rsidP="008C6127">
            <w:pPr>
              <w:rPr>
                <w:rFonts w:asciiTheme="minorHAnsi" w:hAnsiTheme="minorHAnsi" w:cstheme="minorHAnsi"/>
                <w:b/>
              </w:rPr>
            </w:pPr>
          </w:p>
        </w:tc>
      </w:tr>
      <w:tr w:rsidR="00F769AA" w:rsidRPr="00BA11E5" w14:paraId="35EA9052" w14:textId="77777777" w:rsidTr="00F769AA">
        <w:trPr>
          <w:gridAfter w:val="1"/>
          <w:wAfter w:w="6" w:type="dxa"/>
          <w:trHeight w:val="60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303003F9" w14:textId="4D4A6C58" w:rsidR="00B46632" w:rsidRPr="00BA11E5" w:rsidRDefault="00424FCA" w:rsidP="008C6127">
            <w:pPr>
              <w:rPr>
                <w:rFonts w:asciiTheme="minorHAnsi" w:hAnsiTheme="minorHAnsi" w:cstheme="minorHAnsi"/>
                <w:b/>
                <w:bCs/>
              </w:rPr>
            </w:pPr>
            <w:r w:rsidRPr="00BA11E5">
              <w:rPr>
                <w:rFonts w:asciiTheme="minorHAnsi" w:hAnsiTheme="minorHAnsi" w:cstheme="minorHAnsi"/>
                <w:b/>
                <w:bCs/>
              </w:rPr>
              <w:t>13</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3D15426C" w14:textId="77777777" w:rsidR="00B46632" w:rsidRPr="00BA11E5" w:rsidRDefault="00B4663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 xml:space="preserve">Ewaluacja systemu realizacji Regionalnego Programu </w:t>
            </w:r>
            <w:r w:rsidRPr="00BA11E5">
              <w:rPr>
                <w:rFonts w:asciiTheme="minorHAnsi" w:eastAsia="Times New Roman" w:hAnsiTheme="minorHAnsi" w:cstheme="minorHAnsi"/>
              </w:rPr>
              <w:lastRenderedPageBreak/>
              <w:t>Operacyjnego Województwa Śląskiego na lata 2014-2020 oraz stosowania zasad horyzontalnych.</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3A1F05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8E21E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B7952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EE0D04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1A323F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A76AFD"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3C01E7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C5E6C3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D6951E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786E19"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24AB1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0C494DB"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08F66E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6C9C5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B6945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C64B1A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6A6A6"/>
          </w:tcPr>
          <w:p w14:paraId="3E013A46"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257628"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832B77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CB64A3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84B14D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6AB67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E809C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3CC7A8D"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168649D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CB960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48152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95FC43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9F67BF9"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FEAFB7"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8A7B21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466B43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31CF98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9E5FF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D3E34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AC36AF1" w14:textId="77777777" w:rsidR="00B46632" w:rsidRPr="00BA11E5" w:rsidRDefault="00B46632" w:rsidP="008C6127">
            <w:pPr>
              <w:rPr>
                <w:rFonts w:asciiTheme="minorHAnsi" w:hAnsiTheme="minorHAnsi" w:cstheme="minorHAnsi"/>
                <w:b/>
              </w:rPr>
            </w:pPr>
          </w:p>
        </w:tc>
      </w:tr>
      <w:tr w:rsidR="00F769AA" w:rsidRPr="00BA11E5" w14:paraId="6A7C4A8F" w14:textId="77777777" w:rsidTr="00F769AA">
        <w:trPr>
          <w:gridAfter w:val="1"/>
          <w:wAfter w:w="6" w:type="dxa"/>
          <w:trHeight w:val="60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02AF5B81" w14:textId="46BC4F85" w:rsidR="00B46632" w:rsidRPr="00BA11E5" w:rsidRDefault="00424FCA" w:rsidP="008C6127">
            <w:pPr>
              <w:rPr>
                <w:rFonts w:asciiTheme="minorHAnsi" w:hAnsiTheme="minorHAnsi" w:cstheme="minorHAnsi"/>
                <w:b/>
                <w:bCs/>
              </w:rPr>
            </w:pPr>
            <w:r w:rsidRPr="00BA11E5">
              <w:rPr>
                <w:rFonts w:asciiTheme="minorHAnsi" w:hAnsiTheme="minorHAnsi" w:cstheme="minorHAnsi"/>
                <w:b/>
                <w:bCs/>
              </w:rPr>
              <w:t>14</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1C5622CE" w14:textId="77777777" w:rsidR="00B46632" w:rsidRPr="00BA11E5" w:rsidRDefault="00B4663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sposobu, w jaki wsparcie w ramach RPO WSL na lata 2014-2020 przyczyniło się do osiągnięcia celów w ramach Osi Priorytetowej VIII Regionalne kadry gospodarki opartej na wiedzy.</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F82027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A67B7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DB0F9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F3119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FF79F8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B0FD86"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5FAF01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6D9B092"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857A19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DEDB7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4958A1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DF80DA"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45F05A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67FAE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11751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4C4DE6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6A6A6"/>
          </w:tcPr>
          <w:p w14:paraId="4F94C4FF"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19565197"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F84D75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646C58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414B57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8285E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56AE94"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B743331"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3DCA6F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2FDDBC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E4FB7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E8F06F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600A7D8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D7DA6EB"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28792BD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B928502"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F056B4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F15C8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78A4A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251782D" w14:textId="77777777" w:rsidR="00B46632" w:rsidRPr="00BA11E5" w:rsidRDefault="00B46632" w:rsidP="008C6127">
            <w:pPr>
              <w:rPr>
                <w:rFonts w:asciiTheme="minorHAnsi" w:hAnsiTheme="minorHAnsi" w:cstheme="minorHAnsi"/>
                <w:b/>
              </w:rPr>
            </w:pPr>
          </w:p>
        </w:tc>
      </w:tr>
      <w:tr w:rsidR="00F769AA" w:rsidRPr="00BA11E5" w14:paraId="10D9DA93" w14:textId="77777777" w:rsidTr="00F769AA">
        <w:trPr>
          <w:gridAfter w:val="1"/>
          <w:wAfter w:w="6" w:type="dxa"/>
          <w:trHeight w:val="60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3D454596" w14:textId="1EC41FBE" w:rsidR="00B46632" w:rsidRPr="00BA11E5" w:rsidRDefault="00424FCA" w:rsidP="008C6127">
            <w:pPr>
              <w:rPr>
                <w:rFonts w:asciiTheme="minorHAnsi" w:hAnsiTheme="minorHAnsi" w:cstheme="minorHAnsi"/>
                <w:b/>
                <w:bCs/>
              </w:rPr>
            </w:pPr>
            <w:r w:rsidRPr="00BA11E5">
              <w:rPr>
                <w:rFonts w:asciiTheme="minorHAnsi" w:hAnsiTheme="minorHAnsi" w:cstheme="minorHAnsi"/>
                <w:b/>
                <w:bCs/>
              </w:rPr>
              <w:t>15</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258B6C14" w14:textId="77777777" w:rsidR="00B46632" w:rsidRPr="00BA11E5" w:rsidRDefault="00B46632" w:rsidP="008C6127">
            <w:pPr>
              <w:spacing w:line="240" w:lineRule="auto"/>
              <w:contextualSpacing/>
              <w:rPr>
                <w:rFonts w:asciiTheme="minorHAnsi" w:eastAsia="Times New Roman" w:hAnsiTheme="minorHAnsi" w:cstheme="minorHAnsi"/>
              </w:rPr>
            </w:pPr>
            <w:r w:rsidRPr="00BA11E5">
              <w:rPr>
                <w:rFonts w:asciiTheme="minorHAnsi" w:hAnsiTheme="minorHAnsi" w:cstheme="minorHAnsi"/>
              </w:rPr>
              <w:t>Ewaluacja dotycząca sposobu, w jaki wsparcie w ramach RPO WSL na lata 2014-2020 przyczyniło się do osiągnięcia celów w ramach Osi Priorytetowej V Ochrona środowiska i efektywne wykorzystanie zasobów.</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0BDF3E9"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4317C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F3D09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E95D32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4D3202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85DBBA"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44B3AB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517AD7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8673A5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3558B2"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9876A2"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C0C1A1D"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752AEA4"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0296D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61274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A2C5D6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308225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5A5A5"/>
          </w:tcPr>
          <w:p w14:paraId="7A1B43D7"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4" w:space="0" w:color="auto"/>
              <w:bottom w:val="single" w:sz="4" w:space="0" w:color="auto"/>
              <w:right w:val="single" w:sz="4" w:space="0" w:color="auto"/>
            </w:tcBorders>
            <w:shd w:val="clear" w:color="auto" w:fill="A5A5A5"/>
          </w:tcPr>
          <w:p w14:paraId="03068B31"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D16827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398A4E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FB9BF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9C4A32"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2D741B9"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7011CB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B76F6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396A8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DB7B78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C084F4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D6D240"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D4CD19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7108C3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0E08449"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3F979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A883F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5DB15A3" w14:textId="77777777" w:rsidR="00B46632" w:rsidRPr="00BA11E5" w:rsidRDefault="00B46632" w:rsidP="008C6127">
            <w:pPr>
              <w:rPr>
                <w:rFonts w:asciiTheme="minorHAnsi" w:hAnsiTheme="minorHAnsi" w:cstheme="minorHAnsi"/>
                <w:b/>
              </w:rPr>
            </w:pPr>
          </w:p>
        </w:tc>
      </w:tr>
      <w:tr w:rsidR="00F769AA" w:rsidRPr="00BA11E5" w14:paraId="7D781414" w14:textId="77777777" w:rsidTr="00F769AA">
        <w:trPr>
          <w:gridAfter w:val="1"/>
          <w:wAfter w:w="6" w:type="dxa"/>
          <w:trHeight w:val="60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10A2E10B" w14:textId="28BDE9F9" w:rsidR="00B46632" w:rsidRPr="00BA11E5" w:rsidRDefault="00424FCA" w:rsidP="008C6127">
            <w:pPr>
              <w:rPr>
                <w:rFonts w:asciiTheme="minorHAnsi" w:hAnsiTheme="minorHAnsi" w:cstheme="minorHAnsi"/>
                <w:b/>
                <w:bCs/>
              </w:rPr>
            </w:pPr>
            <w:r w:rsidRPr="00BA11E5">
              <w:rPr>
                <w:rFonts w:asciiTheme="minorHAnsi" w:hAnsiTheme="minorHAnsi" w:cstheme="minorHAnsi"/>
                <w:b/>
                <w:bCs/>
              </w:rPr>
              <w:t>16</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53A019D8" w14:textId="77777777" w:rsidR="00B46632" w:rsidRPr="00BA11E5" w:rsidRDefault="00B4663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 xml:space="preserve">Ewaluacja dotycząca sposobu, w jaki wsparcie w ramach RPO WSL na lata </w:t>
            </w:r>
            <w:r w:rsidRPr="00BA11E5">
              <w:rPr>
                <w:rFonts w:asciiTheme="minorHAnsi" w:eastAsia="Times New Roman" w:hAnsiTheme="minorHAnsi" w:cstheme="minorHAnsi"/>
              </w:rPr>
              <w:lastRenderedPageBreak/>
              <w:t>2014-2020 przyczyniło się do osiągnięcia celów w ramach Osi Priorytetowej VI Transport.</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00C4BC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C523F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014D1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CF7321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24961D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3A5104"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C42C1D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14636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137172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8002B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F6091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FC8926C"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CA620D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4779C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17A9A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FD5185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D1431F9"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5A5A5"/>
          </w:tcPr>
          <w:p w14:paraId="6ACE1245"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4" w:space="0" w:color="auto"/>
              <w:bottom w:val="single" w:sz="4" w:space="0" w:color="auto"/>
              <w:right w:val="single" w:sz="4" w:space="0" w:color="auto"/>
            </w:tcBorders>
            <w:shd w:val="clear" w:color="auto" w:fill="A5A5A5"/>
          </w:tcPr>
          <w:p w14:paraId="7E9FC1B8"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1D7BC5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C60F8E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39583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FAD6F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3162537"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39E7424"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DA55A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14D9F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1F97FBC"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999999"/>
              <w:right w:val="single" w:sz="4" w:space="0" w:color="auto"/>
            </w:tcBorders>
            <w:shd w:val="clear" w:color="auto" w:fill="auto"/>
          </w:tcPr>
          <w:p w14:paraId="0BA64E4E"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999999"/>
              <w:right w:val="single" w:sz="4" w:space="0" w:color="auto"/>
            </w:tcBorders>
            <w:shd w:val="clear" w:color="auto" w:fill="auto"/>
          </w:tcPr>
          <w:p w14:paraId="0616B552" w14:textId="77777777" w:rsidR="00B46632" w:rsidRPr="00BA11E5" w:rsidRDefault="00B46632" w:rsidP="008C6127">
            <w:pPr>
              <w:rPr>
                <w:rFonts w:asciiTheme="minorHAnsi" w:hAnsiTheme="minorHAnsi" w:cstheme="minorHAnsi"/>
                <w:b/>
              </w:rPr>
            </w:pPr>
          </w:p>
        </w:tc>
        <w:tc>
          <w:tcPr>
            <w:tcW w:w="359" w:type="dxa"/>
            <w:tcBorders>
              <w:top w:val="single" w:sz="4" w:space="0" w:color="999999"/>
              <w:left w:val="single" w:sz="4" w:space="0" w:color="auto"/>
              <w:bottom w:val="single" w:sz="4" w:space="0" w:color="999999"/>
              <w:right w:val="single" w:sz="4" w:space="0" w:color="auto"/>
            </w:tcBorders>
            <w:shd w:val="clear" w:color="auto" w:fill="auto"/>
          </w:tcPr>
          <w:p w14:paraId="3036B9FF"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999999"/>
              <w:right w:val="single" w:sz="12" w:space="0" w:color="auto"/>
            </w:tcBorders>
            <w:shd w:val="clear" w:color="auto" w:fill="auto"/>
          </w:tcPr>
          <w:p w14:paraId="3E8A2FB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656907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F2375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430C2E"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B37244B" w14:textId="77777777" w:rsidR="00B46632" w:rsidRPr="00BA11E5" w:rsidRDefault="00B46632" w:rsidP="008C6127">
            <w:pPr>
              <w:rPr>
                <w:rFonts w:asciiTheme="minorHAnsi" w:hAnsiTheme="minorHAnsi" w:cstheme="minorHAnsi"/>
                <w:b/>
              </w:rPr>
            </w:pPr>
          </w:p>
        </w:tc>
      </w:tr>
      <w:tr w:rsidR="00F769AA" w:rsidRPr="00BA11E5" w14:paraId="7C98B64A" w14:textId="77777777" w:rsidTr="00F769AA">
        <w:trPr>
          <w:gridAfter w:val="1"/>
          <w:wAfter w:w="6" w:type="dxa"/>
          <w:trHeight w:val="604"/>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02A7445F" w14:textId="55E89DC6" w:rsidR="00B46632" w:rsidRPr="00BA11E5" w:rsidRDefault="00B46632" w:rsidP="008C6127">
            <w:pPr>
              <w:rPr>
                <w:rFonts w:asciiTheme="minorHAnsi" w:hAnsiTheme="minorHAnsi" w:cstheme="minorHAnsi"/>
                <w:b/>
                <w:bCs/>
              </w:rPr>
            </w:pPr>
            <w:r w:rsidRPr="00BA11E5">
              <w:rPr>
                <w:rFonts w:asciiTheme="minorHAnsi" w:hAnsiTheme="minorHAnsi" w:cstheme="minorHAnsi"/>
                <w:b/>
                <w:bCs/>
              </w:rPr>
              <w:t>17</w:t>
            </w:r>
          </w:p>
        </w:tc>
        <w:tc>
          <w:tcPr>
            <w:tcW w:w="2832" w:type="dxa"/>
            <w:tcBorders>
              <w:top w:val="single" w:sz="4" w:space="0" w:color="auto"/>
              <w:left w:val="single" w:sz="12" w:space="0" w:color="auto"/>
              <w:bottom w:val="single" w:sz="4" w:space="0" w:color="999999"/>
              <w:right w:val="single" w:sz="12" w:space="0" w:color="auto"/>
            </w:tcBorders>
            <w:shd w:val="clear" w:color="auto" w:fill="A5A5A5"/>
          </w:tcPr>
          <w:p w14:paraId="65F6A2C9" w14:textId="77777777" w:rsidR="00B46632" w:rsidRPr="00BA11E5" w:rsidRDefault="00B4663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wpływu RPO WSL na lata 2014-2020 na Rewitalizację społeczną, Infrastrukturalną i gospodarczą regionu (w ramach Osi Priorytetowych IX i X).</w:t>
            </w: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41CFF4A7"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61E9904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58508C9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252E81C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043591F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162DDFC4"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78EE21AA"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28E713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0D99372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9E5782F"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3407294"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5A784086"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52504DB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6DC15730"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D3ACF1D"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4285CFB"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5B83F40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035B17E"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5A5A5"/>
          </w:tcPr>
          <w:p w14:paraId="56E71FC4"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999999"/>
              <w:right w:val="single" w:sz="12" w:space="0" w:color="auto"/>
            </w:tcBorders>
            <w:shd w:val="clear" w:color="auto" w:fill="A5A5A5"/>
          </w:tcPr>
          <w:p w14:paraId="7BBA78BE" w14:textId="77777777" w:rsidR="00B46632" w:rsidRPr="00BA11E5" w:rsidRDefault="00B4663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3BB7095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7EEDD7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1B336A3"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7343D05F" w14:textId="77777777" w:rsidR="00B46632" w:rsidRPr="00BA11E5" w:rsidRDefault="00B46632"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0B9DBF7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DC69131"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5BCECA8"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BCF9311"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2549C932"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1AB84AB9" w14:textId="77777777" w:rsidR="00B46632" w:rsidRPr="00BA11E5" w:rsidRDefault="00B46632"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2B176098" w14:textId="77777777" w:rsidR="00B46632" w:rsidRPr="00BA11E5" w:rsidRDefault="00B4663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3AE16256"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3866324"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965D7C"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8D05D5" w14:textId="77777777" w:rsidR="00B46632" w:rsidRPr="00BA11E5" w:rsidRDefault="00B46632"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125A786" w14:textId="77777777" w:rsidR="00B46632" w:rsidRPr="00BA11E5" w:rsidRDefault="00B46632" w:rsidP="008C6127">
            <w:pPr>
              <w:rPr>
                <w:rFonts w:asciiTheme="minorHAnsi" w:hAnsiTheme="minorHAnsi" w:cstheme="minorHAnsi"/>
                <w:b/>
              </w:rPr>
            </w:pPr>
          </w:p>
        </w:tc>
      </w:tr>
      <w:tr w:rsidR="00F769AA" w:rsidRPr="00BA11E5" w14:paraId="03E7873E"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09962355" w14:textId="245DDE6D" w:rsidR="00904413" w:rsidRPr="00BA11E5" w:rsidRDefault="00424FCA" w:rsidP="008C6127">
            <w:pPr>
              <w:rPr>
                <w:rFonts w:asciiTheme="minorHAnsi" w:hAnsiTheme="minorHAnsi" w:cstheme="minorHAnsi"/>
                <w:b/>
                <w:bCs/>
              </w:rPr>
            </w:pPr>
            <w:r w:rsidRPr="00BA11E5">
              <w:rPr>
                <w:rFonts w:asciiTheme="minorHAnsi" w:hAnsiTheme="minorHAnsi" w:cstheme="minorHAnsi"/>
                <w:b/>
                <w:bCs/>
              </w:rPr>
              <w:t>18</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5FD61D76" w14:textId="77777777" w:rsidR="00904413" w:rsidRPr="00BA11E5" w:rsidRDefault="00904413"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wpływu RPO WSL na lata 2014-2020 w obszarze wsparcia usług społecznych i zdrowotnych oraz systemu ochrony zdrowia w województwie śląskim (w ramach Osi Priorytetowych IX i X).</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43530C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9E08C1"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C2BD9E"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DF10049"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1A4B899"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4ABBBF"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9115305"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8AACF58"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BE1255C"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62EB5A"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EBA6A0"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364142E"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166EA33"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3376EC"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66381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D839E74"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D62B3F6"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E9ECCE3"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272FA7" w14:textId="77777777" w:rsidR="00904413" w:rsidRPr="00BA11E5" w:rsidRDefault="00904413"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535BF800" w14:textId="77777777" w:rsidR="00904413" w:rsidRPr="00BA11E5" w:rsidRDefault="00904413"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A460C24"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4C8962"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3F594E"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C51E3F9"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CA38ABF"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0E7935"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4CCC75"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C4C750E"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C3357A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B76D87"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FF19A3F"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2B76AA7"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1838DF8"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EA1BF7"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3FA766"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305E323" w14:textId="77777777" w:rsidR="00904413" w:rsidRPr="00BA11E5" w:rsidRDefault="00904413" w:rsidP="008C6127">
            <w:pPr>
              <w:rPr>
                <w:rFonts w:asciiTheme="minorHAnsi" w:hAnsiTheme="minorHAnsi" w:cstheme="minorHAnsi"/>
                <w:b/>
              </w:rPr>
            </w:pPr>
          </w:p>
        </w:tc>
      </w:tr>
      <w:tr w:rsidR="00F769AA" w:rsidRPr="00BA11E5" w14:paraId="645AE5AC"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643BFA9C" w14:textId="66BADC96" w:rsidR="00904413" w:rsidRPr="00BA11E5" w:rsidRDefault="00904413" w:rsidP="008C6127">
            <w:pPr>
              <w:rPr>
                <w:rFonts w:asciiTheme="minorHAnsi" w:hAnsiTheme="minorHAnsi" w:cstheme="minorHAnsi"/>
                <w:b/>
                <w:bCs/>
              </w:rPr>
            </w:pPr>
            <w:r w:rsidRPr="00BA11E5">
              <w:rPr>
                <w:rFonts w:asciiTheme="minorHAnsi" w:hAnsiTheme="minorHAnsi" w:cstheme="minorHAnsi"/>
                <w:b/>
                <w:bCs/>
              </w:rPr>
              <w:t>19</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6C0A2F80" w14:textId="77777777" w:rsidR="00904413" w:rsidRPr="00BA11E5" w:rsidRDefault="00904413"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 xml:space="preserve">Ewaluacja dotycząca sposobu, w jaki wsparcie w ramach RPO WSL na lata2014-2020 przyczyniło się do osiągnięcia celów w ramach Osi Priorytetowej IV </w:t>
            </w:r>
            <w:r w:rsidRPr="00BA11E5">
              <w:rPr>
                <w:rFonts w:asciiTheme="minorHAnsi" w:eastAsia="Times New Roman" w:hAnsiTheme="minorHAnsi" w:cstheme="minorHAnsi"/>
              </w:rPr>
              <w:lastRenderedPageBreak/>
              <w:t>Efektywność energetyczna, odnawialne źródła energii i gospodarka niskoemisyjna.</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DCD32D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2541BF"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5800B9"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F2085DB"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DBC1BCC"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8310B0"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32416E4"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A8EF255"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8F387F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B4B7F8"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0294B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710E304"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DE1C773"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AD6D0D"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3D899A"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CD4B8C6"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7C19059"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CB6918"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B917D" w14:textId="77777777" w:rsidR="00904413" w:rsidRPr="00BA11E5" w:rsidRDefault="00904413"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22594519" w14:textId="77777777" w:rsidR="00904413" w:rsidRPr="00BA11E5" w:rsidRDefault="00904413"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5BC9E02"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0688F8"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C16E8E"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8BB1CF7" w14:textId="77777777" w:rsidR="00904413" w:rsidRPr="00BA11E5" w:rsidRDefault="00904413"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D5338B3"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B3065E"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0807BC"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E1D8AFE" w14:textId="77777777" w:rsidR="00904413" w:rsidRPr="00BA11E5" w:rsidRDefault="00904413"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0E6A07FF" w14:textId="77777777" w:rsidR="00904413" w:rsidRPr="00BA11E5" w:rsidRDefault="00904413"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14C16D53" w14:textId="77777777" w:rsidR="00904413" w:rsidRPr="00BA11E5" w:rsidRDefault="00904413"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5B8BB8A8" w14:textId="77777777" w:rsidR="00904413" w:rsidRPr="00BA11E5" w:rsidRDefault="00904413"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1A37E504"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D599814"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2C1800"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A17EA9" w14:textId="77777777" w:rsidR="00904413" w:rsidRPr="00BA11E5" w:rsidRDefault="00904413"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584D7E2" w14:textId="77777777" w:rsidR="00904413" w:rsidRPr="00BA11E5" w:rsidRDefault="00904413" w:rsidP="008C6127">
            <w:pPr>
              <w:rPr>
                <w:rFonts w:asciiTheme="minorHAnsi" w:hAnsiTheme="minorHAnsi" w:cstheme="minorHAnsi"/>
                <w:b/>
              </w:rPr>
            </w:pPr>
          </w:p>
        </w:tc>
      </w:tr>
      <w:tr w:rsidR="00F769AA" w:rsidRPr="00BA11E5" w14:paraId="549FC15C"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0E29D8E5" w14:textId="524D7666" w:rsidR="005404E2" w:rsidRPr="00BA11E5" w:rsidRDefault="005740C5" w:rsidP="008C6127">
            <w:pPr>
              <w:rPr>
                <w:rFonts w:asciiTheme="minorHAnsi" w:hAnsiTheme="minorHAnsi" w:cstheme="minorHAnsi"/>
                <w:b/>
                <w:bCs/>
              </w:rPr>
            </w:pPr>
            <w:r w:rsidRPr="00BA11E5">
              <w:rPr>
                <w:rFonts w:asciiTheme="minorHAnsi" w:hAnsiTheme="minorHAnsi" w:cstheme="minorHAnsi"/>
                <w:b/>
              </w:rPr>
              <w:t>20</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767281C2" w14:textId="77777777" w:rsidR="005404E2" w:rsidRPr="00BA11E5" w:rsidRDefault="005404E2"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sposobu, w jaki wsparcie w ramach RPO WSL na lata 2014-2020 przyczyniło się do osiągnięcia celów w ramach Osi Priorytetowej II Cyfrowe Śląskie.</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1E8F500"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0BCEDB"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0B5078"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61AEC2D"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1E364D3"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9FAA7A" w14:textId="77777777" w:rsidR="005404E2" w:rsidRPr="00BA11E5" w:rsidRDefault="005404E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75BCA2A"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7676E6F"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6048A52"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3B313F"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DD2656"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314932D" w14:textId="77777777" w:rsidR="005404E2" w:rsidRPr="00BA11E5" w:rsidRDefault="005404E2"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75EE855"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03ED8E"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BD30E9"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90A29B2"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5EE5D5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7FBDFB" w14:textId="77777777" w:rsidR="005404E2" w:rsidRPr="00BA11E5" w:rsidRDefault="005404E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3A804D3"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FCDE6CB"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91BF94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36D243"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2D3A65" w14:textId="77777777" w:rsidR="005404E2" w:rsidRPr="00BA11E5" w:rsidRDefault="005404E2"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5525F74D" w14:textId="77777777" w:rsidR="005404E2" w:rsidRPr="00BA11E5" w:rsidRDefault="005404E2"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C8D312C"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A4238D"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F4A56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27A1757" w14:textId="77777777" w:rsidR="005404E2" w:rsidRPr="00BA11E5" w:rsidRDefault="005404E2"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60DE43EA" w14:textId="77777777" w:rsidR="005404E2" w:rsidRPr="00BA11E5" w:rsidRDefault="005404E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49E043A5" w14:textId="77777777" w:rsidR="005404E2" w:rsidRPr="00BA11E5" w:rsidRDefault="005404E2"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3B8FF067" w14:textId="77777777" w:rsidR="005404E2" w:rsidRPr="00BA11E5" w:rsidRDefault="005404E2"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1C0662A2"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C0291B5"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9C90B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688CA8"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3E8CA25" w14:textId="77777777" w:rsidR="005404E2" w:rsidRPr="00BA11E5" w:rsidRDefault="005404E2" w:rsidP="008C6127">
            <w:pPr>
              <w:rPr>
                <w:rFonts w:asciiTheme="minorHAnsi" w:hAnsiTheme="minorHAnsi" w:cstheme="minorHAnsi"/>
                <w:b/>
              </w:rPr>
            </w:pPr>
          </w:p>
        </w:tc>
      </w:tr>
      <w:tr w:rsidR="00F769AA" w:rsidRPr="00BA11E5" w14:paraId="35D4B890" w14:textId="77777777" w:rsidTr="00F769AA">
        <w:trPr>
          <w:gridAfter w:val="1"/>
          <w:wAfter w:w="6" w:type="dxa"/>
          <w:trHeight w:val="661"/>
        </w:trPr>
        <w:tc>
          <w:tcPr>
            <w:tcW w:w="566" w:type="dxa"/>
            <w:tcBorders>
              <w:top w:val="single" w:sz="4" w:space="0" w:color="auto"/>
              <w:left w:val="single" w:sz="12" w:space="0" w:color="auto"/>
              <w:bottom w:val="single" w:sz="4" w:space="0" w:color="999999"/>
              <w:right w:val="single" w:sz="12" w:space="0" w:color="auto"/>
            </w:tcBorders>
            <w:shd w:val="clear" w:color="auto" w:fill="auto"/>
          </w:tcPr>
          <w:p w14:paraId="0FC9D10C" w14:textId="1FF9E4B7" w:rsidR="005404E2" w:rsidRPr="00BA11E5" w:rsidRDefault="00424FCA" w:rsidP="008C6127">
            <w:pPr>
              <w:rPr>
                <w:rFonts w:asciiTheme="minorHAnsi" w:hAnsiTheme="minorHAnsi" w:cstheme="minorHAnsi"/>
                <w:b/>
                <w:bCs/>
              </w:rPr>
            </w:pPr>
            <w:r w:rsidRPr="00BA11E5">
              <w:rPr>
                <w:rFonts w:asciiTheme="minorHAnsi" w:hAnsiTheme="minorHAnsi" w:cstheme="minorHAnsi"/>
                <w:b/>
                <w:bCs/>
              </w:rPr>
              <w:t>21</w:t>
            </w:r>
          </w:p>
        </w:tc>
        <w:tc>
          <w:tcPr>
            <w:tcW w:w="2832" w:type="dxa"/>
            <w:tcBorders>
              <w:top w:val="single" w:sz="4" w:space="0" w:color="auto"/>
              <w:left w:val="single" w:sz="12" w:space="0" w:color="auto"/>
              <w:bottom w:val="single" w:sz="4" w:space="0" w:color="auto"/>
              <w:right w:val="single" w:sz="12" w:space="0" w:color="auto"/>
            </w:tcBorders>
            <w:shd w:val="clear" w:color="auto" w:fill="D9D9D9"/>
          </w:tcPr>
          <w:p w14:paraId="4C657F0B" w14:textId="77777777" w:rsidR="005404E2" w:rsidRPr="00BA11E5" w:rsidRDefault="005404E2"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 xml:space="preserve">Ewaluacja ex </w:t>
            </w:r>
            <w:proofErr w:type="spellStart"/>
            <w:r w:rsidRPr="00BA11E5">
              <w:rPr>
                <w:rFonts w:asciiTheme="minorHAnsi" w:eastAsia="Times New Roman" w:hAnsiTheme="minorHAnsi" w:cstheme="minorHAnsi"/>
                <w:i/>
              </w:rPr>
              <w:t>ante</w:t>
            </w:r>
            <w:proofErr w:type="spellEnd"/>
            <w:r w:rsidRPr="00BA11E5">
              <w:rPr>
                <w:rFonts w:asciiTheme="minorHAnsi" w:eastAsia="Times New Roman" w:hAnsiTheme="minorHAnsi" w:cstheme="minorHAnsi"/>
                <w:i/>
              </w:rPr>
              <w:t xml:space="preserve"> Regionalnego Programu operacyjnego dla województwa śląskiego 2021+.</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CC79FFC"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518254"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01AD0D"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E58B213"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BB4618A"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0EAE6A" w14:textId="77777777" w:rsidR="005404E2" w:rsidRPr="00BA11E5" w:rsidRDefault="005404E2"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8461D0F"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4D5885C"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EDD2F4D"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6C7CCE"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AFCD0E3"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FE67D70" w14:textId="77777777" w:rsidR="005404E2" w:rsidRPr="00BA11E5" w:rsidRDefault="005404E2"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8671DE3"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F24C08"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5B9C15"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D7FAEEB"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6662651"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D8CD10" w14:textId="77777777" w:rsidR="005404E2" w:rsidRPr="00BA11E5" w:rsidRDefault="005404E2"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33FBE46" w14:textId="77777777" w:rsidR="005404E2" w:rsidRPr="00BA11E5" w:rsidRDefault="005404E2"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D9D9D9"/>
          </w:tcPr>
          <w:p w14:paraId="2F7346A4" w14:textId="77777777" w:rsidR="005404E2" w:rsidRPr="00BA11E5" w:rsidRDefault="005404E2"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D9D9D9"/>
          </w:tcPr>
          <w:p w14:paraId="7469D8CB" w14:textId="77777777" w:rsidR="005404E2" w:rsidRPr="00BA11E5" w:rsidRDefault="005404E2"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4" w:space="0" w:color="auto"/>
            </w:tcBorders>
            <w:shd w:val="clear" w:color="auto" w:fill="D9D9D9"/>
          </w:tcPr>
          <w:p w14:paraId="1BAECE12" w14:textId="77777777" w:rsidR="005404E2" w:rsidRPr="00BA11E5" w:rsidRDefault="005404E2"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4" w:space="0" w:color="auto"/>
            </w:tcBorders>
            <w:shd w:val="clear" w:color="auto" w:fill="D9D9D9"/>
          </w:tcPr>
          <w:p w14:paraId="1C2458CA" w14:textId="77777777" w:rsidR="005404E2" w:rsidRPr="00BA11E5" w:rsidRDefault="005404E2"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D9D9D9"/>
          </w:tcPr>
          <w:p w14:paraId="396F0577" w14:textId="77777777" w:rsidR="005404E2" w:rsidRPr="00BA11E5" w:rsidRDefault="005404E2" w:rsidP="008C6127">
            <w:pPr>
              <w:rPr>
                <w:rFonts w:asciiTheme="minorHAnsi" w:hAnsiTheme="minorHAnsi" w:cstheme="minorHAnsi"/>
                <w:b/>
                <w:i/>
              </w:rPr>
            </w:pPr>
            <w:r w:rsidRPr="00BA11E5">
              <w:rPr>
                <w:rFonts w:asciiTheme="minorHAnsi" w:hAnsiTheme="minorHAnsi" w:cstheme="minorHAnsi"/>
                <w:b/>
                <w:i/>
              </w:rPr>
              <w:t>x</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331760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89D58A"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D1F7A9"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F16D0C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9545FF3"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F1CF36" w14:textId="77777777" w:rsidR="005404E2" w:rsidRPr="00BA11E5" w:rsidRDefault="005404E2"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BA70D9B"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2C1B59E"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C616517"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6FCC0B"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F38DAC" w14:textId="77777777" w:rsidR="005404E2" w:rsidRPr="00BA11E5" w:rsidRDefault="005404E2"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08EEADB" w14:textId="77777777" w:rsidR="005404E2" w:rsidRPr="00BA11E5" w:rsidRDefault="005404E2" w:rsidP="008C6127">
            <w:pPr>
              <w:rPr>
                <w:rFonts w:asciiTheme="minorHAnsi" w:hAnsiTheme="minorHAnsi" w:cstheme="minorHAnsi"/>
                <w:b/>
              </w:rPr>
            </w:pPr>
          </w:p>
        </w:tc>
      </w:tr>
      <w:tr w:rsidR="00F769AA" w:rsidRPr="00BA11E5" w14:paraId="11D2FA75"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3CB94075" w14:textId="7F88C957"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22</w:t>
            </w:r>
          </w:p>
        </w:tc>
        <w:tc>
          <w:tcPr>
            <w:tcW w:w="2832" w:type="dxa"/>
            <w:tcBorders>
              <w:top w:val="single" w:sz="4" w:space="0" w:color="auto"/>
              <w:left w:val="single" w:sz="12" w:space="0" w:color="auto"/>
              <w:bottom w:val="single" w:sz="4" w:space="0" w:color="auto"/>
              <w:right w:val="single" w:sz="12" w:space="0" w:color="auto"/>
            </w:tcBorders>
            <w:shd w:val="clear" w:color="auto" w:fill="A5A5A5"/>
          </w:tcPr>
          <w:p w14:paraId="29EAA1AC"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sposobu, w jaki wsparcie w ramach RPO WSL na lata2014-2020 przyczyniło się do osiągnięcia celów w ramach Osi Priorytetowej I Nowoczesna Gospodarka.</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948FCC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1742F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70557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B8CAE4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F07663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E80B56"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607E28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789E0F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F87EC4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80080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C0E32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0D69373"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2E3858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869BD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1503B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13D167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F93C4E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F57416"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D73433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9E74D6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9925FB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7F6F82EA"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73FE401E"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BEEBB80"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109C206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93CF7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8B872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0CC214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226942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0DE4A5"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909774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B323AB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103100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8A304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596A46D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5D2C9167" w14:textId="77777777" w:rsidR="002D790D" w:rsidRPr="00BA11E5" w:rsidRDefault="002D790D" w:rsidP="008C6127">
            <w:pPr>
              <w:rPr>
                <w:rFonts w:asciiTheme="minorHAnsi" w:hAnsiTheme="minorHAnsi" w:cstheme="minorHAnsi"/>
                <w:b/>
              </w:rPr>
            </w:pPr>
          </w:p>
        </w:tc>
      </w:tr>
      <w:tr w:rsidR="00F769AA" w:rsidRPr="00BA11E5" w14:paraId="782C83DD" w14:textId="77777777" w:rsidTr="00F769AA">
        <w:trPr>
          <w:gridAfter w:val="1"/>
          <w:wAfter w:w="6" w:type="dxa"/>
          <w:trHeight w:val="1134"/>
        </w:trPr>
        <w:tc>
          <w:tcPr>
            <w:tcW w:w="566" w:type="dxa"/>
            <w:tcBorders>
              <w:top w:val="single" w:sz="4" w:space="0" w:color="auto"/>
              <w:left w:val="single" w:sz="12" w:space="0" w:color="auto"/>
              <w:bottom w:val="single" w:sz="4" w:space="0" w:color="999999"/>
              <w:right w:val="single" w:sz="12" w:space="0" w:color="auto"/>
            </w:tcBorders>
            <w:shd w:val="clear" w:color="auto" w:fill="auto"/>
          </w:tcPr>
          <w:p w14:paraId="65DF0C67" w14:textId="02016A2D" w:rsidR="002D790D" w:rsidRPr="00BA11E5" w:rsidRDefault="002D790D" w:rsidP="008C6127">
            <w:pPr>
              <w:rPr>
                <w:rFonts w:asciiTheme="minorHAnsi" w:hAnsiTheme="minorHAnsi" w:cstheme="minorHAnsi"/>
                <w:b/>
                <w:bCs/>
              </w:rPr>
            </w:pPr>
            <w:r w:rsidRPr="00BA11E5">
              <w:rPr>
                <w:rFonts w:asciiTheme="minorHAnsi" w:hAnsiTheme="minorHAnsi" w:cstheme="minorHAnsi"/>
                <w:b/>
                <w:bCs/>
              </w:rPr>
              <w:lastRenderedPageBreak/>
              <w:t>23</w:t>
            </w:r>
          </w:p>
        </w:tc>
        <w:tc>
          <w:tcPr>
            <w:tcW w:w="2832" w:type="dxa"/>
            <w:tcBorders>
              <w:top w:val="single" w:sz="4" w:space="0" w:color="auto"/>
              <w:left w:val="single" w:sz="12" w:space="0" w:color="auto"/>
              <w:bottom w:val="single" w:sz="4" w:space="0" w:color="999999"/>
              <w:right w:val="single" w:sz="12" w:space="0" w:color="auto"/>
            </w:tcBorders>
            <w:shd w:val="clear" w:color="auto" w:fill="A5A5A5"/>
          </w:tcPr>
          <w:p w14:paraId="38EBCA92"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sposobu, w jaki wsparcie w ramach RPO WSL na lata 2014-2020 przyczyniło się do osiągnięcia celów w ramach Osi Priorytetowej III Wzmocnienie Konkurencyjności MŚP.</w:t>
            </w: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48C7263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1B13053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3BD0AD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656BD5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08AA928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12C3989D"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74C27D8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4566A4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6236FAB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23DBDD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5A895C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F86E7CE"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2577B4F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C66F7C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153D153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362C8B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5FBC405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53FC6A1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157E1E0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225335E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6D46E72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541FC5D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6A6A6"/>
          </w:tcPr>
          <w:p w14:paraId="61F6E715"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999999"/>
              <w:right w:val="single" w:sz="4" w:space="0" w:color="auto"/>
            </w:tcBorders>
            <w:shd w:val="clear" w:color="auto" w:fill="A6A6A6"/>
          </w:tcPr>
          <w:p w14:paraId="580C001F"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5F6D89E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84FC77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77A51A8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3F8244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195AE1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435A9A"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0F7A80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7F5E57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F70E6A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4DD8D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A842B6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0B813DCC" w14:textId="77777777" w:rsidR="002D790D" w:rsidRPr="00BA11E5" w:rsidRDefault="002D790D" w:rsidP="008C6127">
            <w:pPr>
              <w:rPr>
                <w:rFonts w:asciiTheme="minorHAnsi" w:hAnsiTheme="minorHAnsi" w:cstheme="minorHAnsi"/>
                <w:b/>
              </w:rPr>
            </w:pPr>
          </w:p>
        </w:tc>
      </w:tr>
      <w:tr w:rsidR="00F769AA" w:rsidRPr="00BA11E5" w14:paraId="0DA5E55C" w14:textId="77777777" w:rsidTr="00F769AA">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51" w:type="dxa"/>
            <w:right w:w="51" w:type="dxa"/>
          </w:tblCellMar>
        </w:tblPrEx>
        <w:trPr>
          <w:gridAfter w:val="1"/>
          <w:wAfter w:w="6" w:type="dxa"/>
          <w:trHeight w:val="335"/>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5ECB9D6F" w14:textId="3D061D40" w:rsidR="002D790D" w:rsidRPr="00BA11E5" w:rsidRDefault="002D790D" w:rsidP="008C6127">
            <w:pPr>
              <w:ind w:left="68"/>
              <w:rPr>
                <w:rFonts w:asciiTheme="minorHAnsi" w:hAnsiTheme="minorHAnsi" w:cstheme="minorHAnsi"/>
                <w:b/>
                <w:bCs/>
              </w:rPr>
            </w:pPr>
            <w:r w:rsidRPr="00BA11E5">
              <w:rPr>
                <w:rFonts w:asciiTheme="minorHAnsi" w:hAnsiTheme="minorHAnsi" w:cstheme="minorHAnsi"/>
                <w:b/>
                <w:bCs/>
              </w:rPr>
              <w:t>2</w:t>
            </w:r>
            <w:r w:rsidR="00424FCA" w:rsidRPr="00BA11E5">
              <w:rPr>
                <w:rFonts w:asciiTheme="minorHAnsi" w:hAnsiTheme="minorHAnsi" w:cstheme="minorHAnsi"/>
                <w:b/>
                <w:bCs/>
              </w:rPr>
              <w:t>4</w:t>
            </w:r>
          </w:p>
        </w:tc>
        <w:tc>
          <w:tcPr>
            <w:tcW w:w="2832" w:type="dxa"/>
            <w:tcBorders>
              <w:top w:val="single" w:sz="4" w:space="0" w:color="auto"/>
              <w:left w:val="single" w:sz="12" w:space="0" w:color="auto"/>
              <w:bottom w:val="single" w:sz="4" w:space="0" w:color="auto"/>
              <w:right w:val="single" w:sz="12" w:space="0" w:color="auto"/>
            </w:tcBorders>
            <w:shd w:val="clear" w:color="auto" w:fill="A6A6A6" w:themeFill="background1" w:themeFillShade="A6"/>
          </w:tcPr>
          <w:p w14:paraId="446397BF" w14:textId="03C42BEC" w:rsidR="002D790D" w:rsidRPr="00BA11E5" w:rsidRDefault="002D790D" w:rsidP="008C6127">
            <w:pPr>
              <w:spacing w:line="240" w:lineRule="auto"/>
              <w:rPr>
                <w:rFonts w:asciiTheme="minorHAnsi" w:hAnsiTheme="minorHAnsi" w:cstheme="minorHAnsi"/>
              </w:rPr>
            </w:pPr>
            <w:r w:rsidRPr="00BA11E5">
              <w:rPr>
                <w:rFonts w:asciiTheme="minorHAnsi" w:eastAsia="Times New Roman" w:hAnsiTheme="minorHAnsi" w:cstheme="minorHAnsi"/>
              </w:rPr>
              <w:t>Ewaluacja ex-</w:t>
            </w:r>
            <w:proofErr w:type="spellStart"/>
            <w:r w:rsidRPr="00BA11E5">
              <w:rPr>
                <w:rFonts w:asciiTheme="minorHAnsi" w:eastAsia="Times New Roman" w:hAnsiTheme="minorHAnsi" w:cstheme="minorHAnsi"/>
              </w:rPr>
              <w:t>ante</w:t>
            </w:r>
            <w:proofErr w:type="spellEnd"/>
            <w:r w:rsidRPr="00BA11E5">
              <w:rPr>
                <w:rFonts w:asciiTheme="minorHAnsi" w:eastAsia="Times New Roman" w:hAnsiTheme="minorHAnsi" w:cstheme="minorHAnsi"/>
              </w:rPr>
              <w:t xml:space="preserve"> zastosowania instrumentów finansowych w </w:t>
            </w:r>
            <w:r w:rsidR="00887DA8" w:rsidRPr="00BA11E5">
              <w:rPr>
                <w:rFonts w:asciiTheme="minorHAnsi" w:eastAsia="Times New Roman" w:hAnsiTheme="minorHAnsi" w:cstheme="minorHAnsi"/>
              </w:rPr>
              <w:t>programie FE SL 2021-2027</w:t>
            </w:r>
            <w:r w:rsidRPr="00BA11E5">
              <w:rPr>
                <w:rFonts w:asciiTheme="minorHAnsi" w:eastAsia="Times New Roman" w:hAnsiTheme="minorHAnsi" w:cstheme="minorHAnsi"/>
              </w:rPr>
              <w:t xml:space="preserve"> oraz podsumowanie dotychczasowego wdrażania tych instrumentów w ramach RPO WSL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BC14DD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D4B1B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B357B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6388F8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2E5FCB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1BC7F4"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0D2913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919BFF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BE5A68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31FC9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B49A4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7906D90"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0AC8153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E39C8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F8B8F1" w14:textId="77777777" w:rsidR="002D790D" w:rsidRPr="00BA11E5" w:rsidRDefault="002D790D" w:rsidP="008C6127">
            <w:pPr>
              <w:rPr>
                <w:rFonts w:asciiTheme="minorHAnsi" w:hAnsiTheme="minorHAnsi" w:cstheme="minorHAnsi"/>
                <w:b/>
              </w:rPr>
            </w:pPr>
          </w:p>
        </w:tc>
        <w:tc>
          <w:tcPr>
            <w:tcW w:w="360" w:type="dxa"/>
            <w:tcBorders>
              <w:top w:val="nil"/>
              <w:left w:val="single" w:sz="4" w:space="0" w:color="auto"/>
              <w:bottom w:val="single" w:sz="4" w:space="0" w:color="auto"/>
              <w:right w:val="single" w:sz="12" w:space="0" w:color="auto"/>
            </w:tcBorders>
            <w:shd w:val="clear" w:color="auto" w:fill="auto"/>
          </w:tcPr>
          <w:p w14:paraId="76DBBD7B" w14:textId="77777777" w:rsidR="002D790D" w:rsidRPr="00BA11E5" w:rsidRDefault="002D790D" w:rsidP="008C6127">
            <w:pPr>
              <w:rPr>
                <w:rFonts w:asciiTheme="minorHAnsi" w:hAnsiTheme="minorHAnsi" w:cstheme="minorHAnsi"/>
                <w:b/>
              </w:rPr>
            </w:pPr>
          </w:p>
        </w:tc>
        <w:tc>
          <w:tcPr>
            <w:tcW w:w="360" w:type="dxa"/>
            <w:tcBorders>
              <w:top w:val="nil"/>
              <w:left w:val="single" w:sz="12" w:space="0" w:color="auto"/>
              <w:bottom w:val="single" w:sz="4" w:space="0" w:color="auto"/>
              <w:right w:val="single" w:sz="4" w:space="0" w:color="auto"/>
            </w:tcBorders>
            <w:shd w:val="clear" w:color="auto" w:fill="auto"/>
          </w:tcPr>
          <w:p w14:paraId="6700FFE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665A99"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DAE67F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6D7340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8F43E3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03DB5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0248C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1AAF1912"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Pr>
          <w:p w14:paraId="4A61770B"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20C0FB" w14:textId="77777777" w:rsidR="002D790D" w:rsidRPr="00BA11E5" w:rsidRDefault="00F65808"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982AC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AF27E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59BC26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7DEDAA"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113838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4A993C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896386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FF2A8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0F45B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9F2AB64" w14:textId="77777777" w:rsidR="002D790D" w:rsidRPr="00BA11E5" w:rsidRDefault="002D790D" w:rsidP="008C6127">
            <w:pPr>
              <w:rPr>
                <w:rFonts w:asciiTheme="minorHAnsi" w:hAnsiTheme="minorHAnsi" w:cstheme="minorHAnsi"/>
                <w:b/>
              </w:rPr>
            </w:pPr>
          </w:p>
        </w:tc>
      </w:tr>
      <w:tr w:rsidR="00F769AA" w:rsidRPr="00BA11E5" w14:paraId="7ACA73C0" w14:textId="77777777" w:rsidTr="00F769AA">
        <w:trPr>
          <w:gridAfter w:val="1"/>
          <w:wAfter w:w="6" w:type="dxa"/>
          <w:trHeight w:val="1134"/>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305CBF95" w14:textId="036BB24E"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25</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712E83B4"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uzyskanych wartości wskaźników rezultatu długoterminowego EFS, wskaźników rezultatu EFS i EFRR w ramach RPO WSL na lata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07F82A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C4410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FF3C6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7BDF2B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D16585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48ACA4"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8140D0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443E24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B4C0AB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4306C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6828B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BEF745B"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C4FD2E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59B31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39544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362DB1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27CF7F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42D345"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1AFCB8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020664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6011A1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5201A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5A5A5"/>
            <w:hideMark/>
          </w:tcPr>
          <w:p w14:paraId="7C171B37"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5A5A5"/>
            <w:hideMark/>
          </w:tcPr>
          <w:p w14:paraId="1D7C173A"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C93DB6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557F6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062D1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DFDE4C4" w14:textId="77777777" w:rsidR="002D790D" w:rsidRPr="00BA11E5" w:rsidRDefault="002D790D" w:rsidP="008C6127">
            <w:pPr>
              <w:rPr>
                <w:rFonts w:asciiTheme="minorHAnsi" w:hAnsiTheme="minorHAnsi" w:cstheme="minorHAnsi"/>
                <w:b/>
              </w:rPr>
            </w:pPr>
          </w:p>
        </w:tc>
        <w:tc>
          <w:tcPr>
            <w:tcW w:w="360" w:type="dxa"/>
            <w:tcBorders>
              <w:top w:val="single" w:sz="4" w:space="0" w:color="999999"/>
              <w:left w:val="single" w:sz="12" w:space="0" w:color="auto"/>
              <w:bottom w:val="single" w:sz="4" w:space="0" w:color="auto"/>
              <w:right w:val="single" w:sz="4" w:space="0" w:color="auto"/>
            </w:tcBorders>
            <w:shd w:val="clear" w:color="auto" w:fill="auto"/>
          </w:tcPr>
          <w:p w14:paraId="003DF944" w14:textId="77777777" w:rsidR="002D790D" w:rsidRPr="00BA11E5" w:rsidRDefault="002D790D"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4" w:space="0" w:color="auto"/>
            </w:tcBorders>
            <w:shd w:val="clear" w:color="auto" w:fill="auto"/>
          </w:tcPr>
          <w:p w14:paraId="649052CF" w14:textId="77777777" w:rsidR="002D790D" w:rsidRPr="00BA11E5" w:rsidRDefault="002D790D" w:rsidP="008C6127">
            <w:pPr>
              <w:rPr>
                <w:rFonts w:asciiTheme="minorHAnsi" w:hAnsiTheme="minorHAnsi" w:cstheme="minorHAnsi"/>
                <w:b/>
              </w:rPr>
            </w:pPr>
          </w:p>
        </w:tc>
        <w:tc>
          <w:tcPr>
            <w:tcW w:w="359" w:type="dxa"/>
            <w:tcBorders>
              <w:top w:val="single" w:sz="4" w:space="0" w:color="999999"/>
              <w:left w:val="single" w:sz="4" w:space="0" w:color="auto"/>
              <w:bottom w:val="single" w:sz="4" w:space="0" w:color="auto"/>
              <w:right w:val="single" w:sz="4" w:space="0" w:color="auto"/>
            </w:tcBorders>
            <w:shd w:val="clear" w:color="auto" w:fill="auto"/>
          </w:tcPr>
          <w:p w14:paraId="0FC5B661" w14:textId="77777777" w:rsidR="002D790D" w:rsidRPr="00BA11E5" w:rsidRDefault="002D790D" w:rsidP="008C6127">
            <w:pPr>
              <w:rPr>
                <w:rFonts w:asciiTheme="minorHAnsi" w:hAnsiTheme="minorHAnsi" w:cstheme="minorHAnsi"/>
                <w:b/>
              </w:rPr>
            </w:pPr>
          </w:p>
        </w:tc>
        <w:tc>
          <w:tcPr>
            <w:tcW w:w="360" w:type="dxa"/>
            <w:tcBorders>
              <w:top w:val="single" w:sz="4" w:space="0" w:color="999999"/>
              <w:left w:val="single" w:sz="4" w:space="0" w:color="auto"/>
              <w:bottom w:val="single" w:sz="4" w:space="0" w:color="auto"/>
              <w:right w:val="single" w:sz="12" w:space="0" w:color="auto"/>
            </w:tcBorders>
            <w:shd w:val="clear" w:color="auto" w:fill="auto"/>
          </w:tcPr>
          <w:p w14:paraId="2EF26DA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5662F6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3687E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083C7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E04D774" w14:textId="77777777" w:rsidR="002D790D" w:rsidRPr="00BA11E5" w:rsidRDefault="002D790D" w:rsidP="008C6127">
            <w:pPr>
              <w:rPr>
                <w:rFonts w:asciiTheme="minorHAnsi" w:hAnsiTheme="minorHAnsi" w:cstheme="minorHAnsi"/>
                <w:b/>
              </w:rPr>
            </w:pPr>
          </w:p>
        </w:tc>
      </w:tr>
      <w:tr w:rsidR="00F769AA" w:rsidRPr="00BA11E5" w14:paraId="1AFA9E4A" w14:textId="77777777" w:rsidTr="00F769AA">
        <w:trPr>
          <w:gridAfter w:val="1"/>
          <w:wAfter w:w="6" w:type="dxa"/>
          <w:trHeight w:val="519"/>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43C77B32" w14:textId="72086441"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26</w:t>
            </w:r>
          </w:p>
        </w:tc>
        <w:tc>
          <w:tcPr>
            <w:tcW w:w="283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CDFD1D" w14:textId="17D59C95" w:rsidR="002D790D" w:rsidRPr="00BA11E5" w:rsidRDefault="00A71A4E" w:rsidP="008C6127">
            <w:pPr>
              <w:spacing w:line="240" w:lineRule="auto"/>
              <w:contextualSpacing/>
              <w:rPr>
                <w:rFonts w:asciiTheme="minorHAnsi" w:eastAsia="Times New Roman" w:hAnsiTheme="minorHAnsi" w:cstheme="minorHAnsi"/>
                <w:i/>
              </w:rPr>
            </w:pPr>
            <w:r w:rsidRPr="00BA11E5">
              <w:rPr>
                <w:rFonts w:asciiTheme="minorHAnsi" w:hAnsiTheme="minorHAnsi" w:cstheme="minorHAnsi"/>
                <w:i/>
              </w:rPr>
              <w:t xml:space="preserve">Ewaluacja wpływu realizacji RPO WSL 2014-2020 na rozwój </w:t>
            </w:r>
            <w:proofErr w:type="spellStart"/>
            <w:r w:rsidRPr="00BA11E5">
              <w:rPr>
                <w:rFonts w:asciiTheme="minorHAnsi" w:hAnsiTheme="minorHAnsi" w:cstheme="minorHAnsi"/>
                <w:i/>
              </w:rPr>
              <w:t>społeczno</w:t>
            </w:r>
            <w:proofErr w:type="spellEnd"/>
            <w:r w:rsidRPr="00BA11E5">
              <w:rPr>
                <w:rFonts w:asciiTheme="minorHAnsi" w:hAnsiTheme="minorHAnsi" w:cstheme="minorHAnsi"/>
                <w:i/>
              </w:rPr>
              <w:t>–</w:t>
            </w:r>
            <w:r w:rsidRPr="00BA11E5">
              <w:rPr>
                <w:rFonts w:asciiTheme="minorHAnsi" w:hAnsiTheme="minorHAnsi" w:cstheme="minorHAnsi"/>
                <w:i/>
              </w:rPr>
              <w:lastRenderedPageBreak/>
              <w:t>gospodarczy województwa śląskiego i na osiągnięcie celów Strategii Europa 2020 z wykorzystaniem modelowania makroekonomicznego.</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774141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343017"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25CBD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10A60C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630AD48"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74731C"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270A562"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6855A8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4EE89D2"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29FE2D"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08E9B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CFB5532"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10023B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6751C4"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B892B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6E1270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6A352B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2A93D80"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999999"/>
            </w:tcBorders>
            <w:shd w:val="clear" w:color="auto" w:fill="auto"/>
          </w:tcPr>
          <w:p w14:paraId="11A93D7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999999"/>
              <w:bottom w:val="single" w:sz="4" w:space="0" w:color="auto"/>
              <w:right w:val="single" w:sz="12" w:space="0" w:color="auto"/>
            </w:tcBorders>
            <w:shd w:val="clear" w:color="auto" w:fill="auto"/>
          </w:tcPr>
          <w:p w14:paraId="24A85354"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8918778"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06EB2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77E180" w14:textId="78E4BB2B"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812DD64" w14:textId="79ED65EA"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6C422C4" w14:textId="236BC79B"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68016" w14:textId="77777777" w:rsidR="002D790D" w:rsidRPr="00BA11E5" w:rsidRDefault="002D790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C9F63" w14:textId="77777777" w:rsidR="002D790D" w:rsidRPr="00BA11E5" w:rsidRDefault="00B250E7"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31B792C" w14:textId="77777777" w:rsidR="002D790D" w:rsidRPr="00BA11E5" w:rsidRDefault="00B250E7"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0046F8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36EF66"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78AEAB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5BE4F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B6CD50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35C8A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5ECD3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2F27837" w14:textId="77777777" w:rsidR="002D790D" w:rsidRPr="00BA11E5" w:rsidRDefault="002D790D" w:rsidP="008C6127">
            <w:pPr>
              <w:rPr>
                <w:rFonts w:asciiTheme="minorHAnsi" w:hAnsiTheme="minorHAnsi" w:cstheme="minorHAnsi"/>
                <w:b/>
              </w:rPr>
            </w:pPr>
          </w:p>
        </w:tc>
      </w:tr>
      <w:tr w:rsidR="00F769AA" w:rsidRPr="00BA11E5" w14:paraId="26AACF81" w14:textId="77777777" w:rsidTr="00F769AA">
        <w:trPr>
          <w:gridAfter w:val="1"/>
          <w:wAfter w:w="6" w:type="dxa"/>
          <w:trHeight w:val="519"/>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1B973B3A" w14:textId="55FE7A9E"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27</w:t>
            </w:r>
          </w:p>
        </w:tc>
        <w:tc>
          <w:tcPr>
            <w:tcW w:w="2832" w:type="dxa"/>
            <w:tcBorders>
              <w:top w:val="single" w:sz="2" w:space="0" w:color="auto"/>
              <w:left w:val="single" w:sz="5" w:space="0" w:color="auto"/>
              <w:bottom w:val="single" w:sz="2" w:space="0" w:color="auto"/>
              <w:right w:val="single" w:sz="5" w:space="0" w:color="auto"/>
            </w:tcBorders>
            <w:shd w:val="clear" w:color="auto" w:fill="A5A5A5"/>
          </w:tcPr>
          <w:p w14:paraId="13C7D858" w14:textId="77777777" w:rsidR="002D790D" w:rsidRPr="00BA11E5" w:rsidRDefault="002D790D" w:rsidP="008C6127">
            <w:pPr>
              <w:spacing w:line="240" w:lineRule="auto"/>
              <w:contextualSpacing/>
              <w:rPr>
                <w:rFonts w:asciiTheme="minorHAnsi" w:hAnsiTheme="minorHAnsi" w:cstheme="minorHAnsi"/>
              </w:rPr>
            </w:pPr>
            <w:r w:rsidRPr="00BA11E5">
              <w:rPr>
                <w:rFonts w:asciiTheme="minorHAnsi" w:hAnsiTheme="minorHAnsi" w:cstheme="minorHAnsi"/>
              </w:rPr>
              <w:t>Ewaluacja skuteczności wybranych programów dotyczących diagnostyki i profilaktyki zdrowotnej.</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4C36B4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F67AC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D1CA6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C4E0F7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9B4C18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70CB0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028CE5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80A57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5A579E9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6CE09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F044B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987F35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F8E736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EDC50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AC877F" w14:textId="77777777" w:rsidR="002D790D" w:rsidRPr="00BA11E5" w:rsidRDefault="002D790D" w:rsidP="008C6127">
            <w:pPr>
              <w:rPr>
                <w:rFonts w:asciiTheme="minorHAnsi" w:hAnsiTheme="minorHAnsi" w:cstheme="minorHAnsi"/>
                <w:b/>
              </w:rPr>
            </w:pPr>
          </w:p>
        </w:tc>
        <w:tc>
          <w:tcPr>
            <w:tcW w:w="360" w:type="dxa"/>
            <w:tcBorders>
              <w:top w:val="nil"/>
              <w:left w:val="single" w:sz="4" w:space="0" w:color="auto"/>
              <w:bottom w:val="single" w:sz="4" w:space="0" w:color="auto"/>
              <w:right w:val="single" w:sz="12" w:space="0" w:color="auto"/>
            </w:tcBorders>
            <w:shd w:val="clear" w:color="auto" w:fill="auto"/>
          </w:tcPr>
          <w:p w14:paraId="17D6C079" w14:textId="77777777" w:rsidR="002D790D" w:rsidRPr="00BA11E5" w:rsidRDefault="002D790D" w:rsidP="008C6127">
            <w:pPr>
              <w:rPr>
                <w:rFonts w:asciiTheme="minorHAnsi" w:hAnsiTheme="minorHAnsi" w:cstheme="minorHAnsi"/>
                <w:b/>
              </w:rPr>
            </w:pPr>
          </w:p>
        </w:tc>
        <w:tc>
          <w:tcPr>
            <w:tcW w:w="360" w:type="dxa"/>
            <w:tcBorders>
              <w:top w:val="nil"/>
              <w:left w:val="single" w:sz="12" w:space="0" w:color="auto"/>
              <w:bottom w:val="single" w:sz="4" w:space="0" w:color="auto"/>
              <w:right w:val="single" w:sz="4" w:space="0" w:color="auto"/>
            </w:tcBorders>
            <w:shd w:val="clear" w:color="auto" w:fill="auto"/>
          </w:tcPr>
          <w:p w14:paraId="24A2915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AD7C1D"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97F140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B30A39E"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5" w:space="0" w:color="auto"/>
              <w:bottom w:val="single" w:sz="2" w:space="0" w:color="auto"/>
              <w:right w:val="single" w:sz="2" w:space="0" w:color="auto"/>
            </w:tcBorders>
            <w:shd w:val="clear" w:color="auto" w:fill="auto"/>
          </w:tcPr>
          <w:p w14:paraId="5401B206"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14:paraId="601770E9"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14:paraId="7E538796"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12" w:space="0" w:color="auto"/>
            </w:tcBorders>
            <w:shd w:val="clear" w:color="auto" w:fill="auto"/>
          </w:tcPr>
          <w:p w14:paraId="658589BD" w14:textId="77777777" w:rsidR="002D790D" w:rsidRPr="00BA11E5" w:rsidRDefault="002D790D" w:rsidP="008C6127">
            <w:pPr>
              <w:rPr>
                <w:rFonts w:asciiTheme="minorHAnsi" w:hAnsiTheme="minorHAnsi" w:cstheme="minorHAnsi"/>
                <w:b/>
              </w:rPr>
            </w:pPr>
          </w:p>
        </w:tc>
        <w:tc>
          <w:tcPr>
            <w:tcW w:w="359" w:type="dxa"/>
            <w:tcBorders>
              <w:top w:val="single" w:sz="2" w:space="0" w:color="auto"/>
              <w:left w:val="single" w:sz="12" w:space="0" w:color="auto"/>
              <w:bottom w:val="single" w:sz="2" w:space="0" w:color="auto"/>
              <w:right w:val="single" w:sz="2" w:space="0" w:color="auto"/>
            </w:tcBorders>
            <w:shd w:val="clear" w:color="auto" w:fill="auto"/>
          </w:tcPr>
          <w:p w14:paraId="4F02086D"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5A5A5"/>
          </w:tcPr>
          <w:p w14:paraId="1C0A259A"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4C513CEB"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2" w:space="0" w:color="auto"/>
              <w:left w:val="single" w:sz="2" w:space="0" w:color="auto"/>
              <w:bottom w:val="single" w:sz="2" w:space="0" w:color="auto"/>
              <w:right w:val="single" w:sz="12" w:space="0" w:color="auto"/>
            </w:tcBorders>
            <w:shd w:val="clear" w:color="auto" w:fill="auto"/>
          </w:tcPr>
          <w:p w14:paraId="639AD125"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12" w:space="0" w:color="auto"/>
              <w:bottom w:val="single" w:sz="2" w:space="0" w:color="auto"/>
              <w:right w:val="single" w:sz="2" w:space="0" w:color="auto"/>
            </w:tcBorders>
            <w:shd w:val="clear" w:color="auto" w:fill="auto"/>
          </w:tcPr>
          <w:p w14:paraId="4556671C"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14:paraId="1EBE81E1" w14:textId="77777777" w:rsidR="002D790D" w:rsidRPr="00BA11E5" w:rsidRDefault="002D790D" w:rsidP="008C6127">
            <w:pPr>
              <w:rPr>
                <w:rFonts w:asciiTheme="minorHAnsi" w:hAnsiTheme="minorHAnsi" w:cstheme="minorHAnsi"/>
                <w:b/>
              </w:rPr>
            </w:pPr>
          </w:p>
        </w:tc>
        <w:tc>
          <w:tcPr>
            <w:tcW w:w="359" w:type="dxa"/>
            <w:tcBorders>
              <w:top w:val="single" w:sz="2" w:space="0" w:color="auto"/>
              <w:left w:val="single" w:sz="2" w:space="0" w:color="auto"/>
              <w:bottom w:val="single" w:sz="2" w:space="0" w:color="auto"/>
              <w:right w:val="single" w:sz="2" w:space="0" w:color="auto"/>
            </w:tcBorders>
            <w:shd w:val="clear" w:color="auto" w:fill="auto"/>
          </w:tcPr>
          <w:p w14:paraId="0D894D03"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12" w:space="0" w:color="auto"/>
            </w:tcBorders>
            <w:shd w:val="clear" w:color="auto" w:fill="auto"/>
          </w:tcPr>
          <w:p w14:paraId="675C2F60"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12" w:space="0" w:color="auto"/>
              <w:bottom w:val="single" w:sz="2" w:space="0" w:color="auto"/>
              <w:right w:val="single" w:sz="2" w:space="0" w:color="auto"/>
            </w:tcBorders>
            <w:shd w:val="clear" w:color="auto" w:fill="auto"/>
          </w:tcPr>
          <w:p w14:paraId="5692540F"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14:paraId="46AFA9A7"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14:paraId="5C0C3C37" w14:textId="77777777" w:rsidR="002D790D" w:rsidRPr="00BA11E5" w:rsidRDefault="002D790D" w:rsidP="008C6127">
            <w:pPr>
              <w:rPr>
                <w:rFonts w:asciiTheme="minorHAnsi" w:hAnsiTheme="minorHAnsi" w:cstheme="minorHAnsi"/>
                <w:b/>
              </w:rPr>
            </w:pPr>
          </w:p>
        </w:tc>
        <w:tc>
          <w:tcPr>
            <w:tcW w:w="360" w:type="dxa"/>
            <w:tcBorders>
              <w:top w:val="single" w:sz="2" w:space="0" w:color="auto"/>
              <w:left w:val="single" w:sz="2" w:space="0" w:color="auto"/>
              <w:bottom w:val="single" w:sz="2" w:space="0" w:color="auto"/>
              <w:right w:val="single" w:sz="12" w:space="0" w:color="auto"/>
            </w:tcBorders>
            <w:shd w:val="clear" w:color="auto" w:fill="auto"/>
          </w:tcPr>
          <w:p w14:paraId="5C6EEDEF" w14:textId="77777777" w:rsidR="002D790D" w:rsidRPr="00BA11E5" w:rsidRDefault="002D790D" w:rsidP="008C6127">
            <w:pPr>
              <w:rPr>
                <w:rFonts w:asciiTheme="minorHAnsi" w:hAnsiTheme="minorHAnsi" w:cstheme="minorHAnsi"/>
                <w:b/>
              </w:rPr>
            </w:pPr>
          </w:p>
        </w:tc>
      </w:tr>
      <w:tr w:rsidR="00F769AA" w:rsidRPr="00BA11E5" w14:paraId="06FD841D" w14:textId="77777777" w:rsidTr="00F769AA">
        <w:trPr>
          <w:gridAfter w:val="1"/>
          <w:wAfter w:w="6" w:type="dxa"/>
          <w:trHeight w:val="655"/>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01E74E00" w14:textId="0C480BBE"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28</w:t>
            </w:r>
          </w:p>
        </w:tc>
        <w:tc>
          <w:tcPr>
            <w:tcW w:w="2832" w:type="dxa"/>
            <w:tcBorders>
              <w:top w:val="single" w:sz="4" w:space="0" w:color="auto"/>
              <w:left w:val="single" w:sz="12" w:space="0" w:color="auto"/>
              <w:bottom w:val="single" w:sz="4" w:space="0" w:color="auto"/>
              <w:right w:val="single" w:sz="12" w:space="0" w:color="auto"/>
            </w:tcBorders>
            <w:shd w:val="clear" w:color="auto" w:fill="D9D9D9"/>
            <w:hideMark/>
          </w:tcPr>
          <w:p w14:paraId="21A80A14" w14:textId="77777777" w:rsidR="002D790D" w:rsidRPr="00BA11E5" w:rsidRDefault="002D790D"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ex post działań informacyjnych i promocyjnych podejmowanych w ramach RPO WSL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46975DF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FC75C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3FB4E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60BD8B0"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F84989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DF1C6A"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65211D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583E86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078B70D"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13478F"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AD30F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73D0D16"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5C2BE127"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697F0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3B95B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4EBB40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167020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C5C672"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95ADF94"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E3FF44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68B1485"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9F0C28"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A22C34"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886A047"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3FBFB862"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11535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79609" w14:textId="77777777" w:rsidR="002D790D" w:rsidRPr="00BA11E5" w:rsidRDefault="002D790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603B826" w14:textId="77777777" w:rsidR="002D790D" w:rsidRPr="00BA11E5" w:rsidRDefault="002D790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7BC84B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3B2994"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6B7043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6293F3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76C0D2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40A28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A6D77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CA52808" w14:textId="77777777" w:rsidR="002D790D" w:rsidRPr="00BA11E5" w:rsidRDefault="002D790D" w:rsidP="008C6127">
            <w:pPr>
              <w:rPr>
                <w:rFonts w:asciiTheme="minorHAnsi" w:hAnsiTheme="minorHAnsi" w:cstheme="minorHAnsi"/>
                <w:b/>
              </w:rPr>
            </w:pPr>
          </w:p>
        </w:tc>
      </w:tr>
      <w:tr w:rsidR="00F769AA" w:rsidRPr="00BA11E5" w14:paraId="6FF922DA" w14:textId="77777777" w:rsidTr="00F769AA">
        <w:trPr>
          <w:gridAfter w:val="1"/>
          <w:wAfter w:w="6" w:type="dxa"/>
          <w:trHeight w:val="841"/>
        </w:trPr>
        <w:tc>
          <w:tcPr>
            <w:tcW w:w="566" w:type="dxa"/>
            <w:tcBorders>
              <w:top w:val="single" w:sz="4" w:space="0" w:color="auto"/>
              <w:left w:val="single" w:sz="12" w:space="0" w:color="auto"/>
              <w:bottom w:val="single" w:sz="4" w:space="0" w:color="auto"/>
              <w:right w:val="single" w:sz="12" w:space="0" w:color="auto"/>
            </w:tcBorders>
            <w:shd w:val="clear" w:color="auto" w:fill="auto"/>
            <w:hideMark/>
          </w:tcPr>
          <w:p w14:paraId="415512E1" w14:textId="6A6DE197" w:rsidR="002D790D" w:rsidRPr="00BA11E5" w:rsidRDefault="00F74B8D" w:rsidP="008C6127">
            <w:pPr>
              <w:rPr>
                <w:rFonts w:asciiTheme="minorHAnsi" w:hAnsiTheme="minorHAnsi" w:cstheme="minorHAnsi"/>
                <w:b/>
                <w:bCs/>
              </w:rPr>
            </w:pPr>
            <w:r w:rsidRPr="00BA11E5">
              <w:rPr>
                <w:rFonts w:asciiTheme="minorHAnsi" w:hAnsiTheme="minorHAnsi" w:cstheme="minorHAnsi"/>
                <w:b/>
                <w:bCs/>
              </w:rPr>
              <w:t>29</w:t>
            </w:r>
          </w:p>
        </w:tc>
        <w:tc>
          <w:tcPr>
            <w:tcW w:w="2832" w:type="dxa"/>
            <w:tcBorders>
              <w:top w:val="single" w:sz="4" w:space="0" w:color="auto"/>
              <w:left w:val="single" w:sz="12" w:space="0" w:color="auto"/>
              <w:bottom w:val="single" w:sz="4" w:space="0" w:color="auto"/>
              <w:right w:val="single" w:sz="12" w:space="0" w:color="auto"/>
            </w:tcBorders>
            <w:shd w:val="clear" w:color="auto" w:fill="A5A5A5"/>
            <w:hideMark/>
          </w:tcPr>
          <w:p w14:paraId="77C22397"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dotycząca efektywności wsparcia projektów EFS w obszarze profilaktyki i diagnostyki zdrowotnej w ramach RPO WSL 2014-2020 .</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DDC609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72BA7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67CB2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4EE8ACC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F38DE1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AD71CC"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FF37D9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B260BE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DA48FE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30DCF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9ADAE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DCCDFEE"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77B78BA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751F2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389EF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E3833D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D2A8AF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421EBF0"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46537A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3A15810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66039E3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D9986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B9250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2CF37F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62A1F8A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CE2D2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A6873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99DE0E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5A5A5"/>
            <w:hideMark/>
          </w:tcPr>
          <w:p w14:paraId="18C915C5"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4" w:space="0" w:color="auto"/>
            </w:tcBorders>
            <w:shd w:val="clear" w:color="auto" w:fill="A5A5A5"/>
            <w:hideMark/>
          </w:tcPr>
          <w:p w14:paraId="7554EDF8"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63A474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14CCE56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38A6BC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5486D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C56A4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18BEC69" w14:textId="77777777" w:rsidR="002D790D" w:rsidRPr="00BA11E5" w:rsidRDefault="002D790D" w:rsidP="008C6127">
            <w:pPr>
              <w:rPr>
                <w:rFonts w:asciiTheme="minorHAnsi" w:hAnsiTheme="minorHAnsi" w:cstheme="minorHAnsi"/>
                <w:b/>
              </w:rPr>
            </w:pPr>
          </w:p>
        </w:tc>
      </w:tr>
      <w:tr w:rsidR="00F769AA" w:rsidRPr="00BA11E5" w14:paraId="3C2F9987" w14:textId="77777777" w:rsidTr="00F769AA">
        <w:trPr>
          <w:gridAfter w:val="1"/>
          <w:wAfter w:w="6" w:type="dxa"/>
          <w:trHeight w:val="841"/>
        </w:trPr>
        <w:tc>
          <w:tcPr>
            <w:tcW w:w="566" w:type="dxa"/>
            <w:tcBorders>
              <w:top w:val="single" w:sz="4" w:space="0" w:color="auto"/>
              <w:left w:val="single" w:sz="12" w:space="0" w:color="auto"/>
              <w:bottom w:val="single" w:sz="4" w:space="0" w:color="auto"/>
              <w:right w:val="single" w:sz="12" w:space="0" w:color="auto"/>
            </w:tcBorders>
            <w:shd w:val="clear" w:color="auto" w:fill="auto"/>
          </w:tcPr>
          <w:p w14:paraId="43BAF391" w14:textId="00C7428A"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3</w:t>
            </w:r>
            <w:r w:rsidR="00F74B8D" w:rsidRPr="00BA11E5">
              <w:rPr>
                <w:rFonts w:asciiTheme="minorHAnsi" w:hAnsiTheme="minorHAnsi" w:cstheme="minorHAnsi"/>
                <w:b/>
                <w:bCs/>
              </w:rPr>
              <w:t>0</w:t>
            </w:r>
          </w:p>
        </w:tc>
        <w:tc>
          <w:tcPr>
            <w:tcW w:w="2832" w:type="dxa"/>
            <w:tcBorders>
              <w:top w:val="single" w:sz="4" w:space="0" w:color="auto"/>
              <w:left w:val="single" w:sz="12" w:space="0" w:color="auto"/>
              <w:bottom w:val="single" w:sz="4" w:space="0" w:color="auto"/>
              <w:right w:val="single" w:sz="12" w:space="0" w:color="auto"/>
            </w:tcBorders>
            <w:shd w:val="clear" w:color="auto" w:fill="D9D9D9"/>
          </w:tcPr>
          <w:p w14:paraId="761ED61E" w14:textId="77777777" w:rsidR="002D790D" w:rsidRPr="00BA11E5" w:rsidRDefault="002D790D" w:rsidP="008C6127">
            <w:pPr>
              <w:spacing w:line="240" w:lineRule="auto"/>
              <w:contextualSpacing/>
              <w:rPr>
                <w:rFonts w:asciiTheme="minorHAnsi" w:eastAsia="Times New Roman" w:hAnsiTheme="minorHAnsi" w:cstheme="minorHAnsi"/>
                <w:i/>
              </w:rPr>
            </w:pPr>
            <w:r w:rsidRPr="00BA11E5">
              <w:rPr>
                <w:rFonts w:asciiTheme="minorHAnsi" w:eastAsia="Times New Roman" w:hAnsiTheme="minorHAnsi" w:cstheme="minorHAnsi"/>
                <w:i/>
              </w:rPr>
              <w:t>Ewaluacja zastosowania Instrumentów finansowych w ramach RPO WSL na lata 2014-2020.</w:t>
            </w: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180931F0"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CD938A"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A1D651"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0BA7E2A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2AFED6D"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343B9F"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8E03879"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CE36196"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A2372FD"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FF0FE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12E3E5"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FBD9823"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7826FA7"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0213BD"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4BC0ABC"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2CF4964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3E36F72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B4F560"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2364C08"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80F6E73"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030D1DA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3855FB"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4759BF"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594AE3E1"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12" w:space="0" w:color="auto"/>
              <w:bottom w:val="single" w:sz="4" w:space="0" w:color="auto"/>
              <w:right w:val="single" w:sz="4" w:space="0" w:color="auto"/>
            </w:tcBorders>
            <w:shd w:val="clear" w:color="auto" w:fill="auto"/>
          </w:tcPr>
          <w:p w14:paraId="2915135E"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94D4D1"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B51D54"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F3323B0"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17ED00AA" w14:textId="77777777" w:rsidR="002D790D" w:rsidRPr="00BA11E5" w:rsidRDefault="002D790D" w:rsidP="008C6127">
            <w:pPr>
              <w:rPr>
                <w:rFonts w:asciiTheme="minorHAnsi" w:hAnsiTheme="minorHAnsi" w:cstheme="minorHAnsi"/>
                <w:b/>
                <w: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3F389F" w14:textId="77777777" w:rsidR="002D790D" w:rsidRPr="00BA11E5" w:rsidRDefault="002D790D" w:rsidP="008C6127">
            <w:pPr>
              <w:rPr>
                <w:rFonts w:asciiTheme="minorHAnsi" w:hAnsiTheme="minorHAnsi" w:cstheme="minorHAnsi"/>
                <w:b/>
                <w:i/>
              </w:rPr>
            </w:pP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666C14CF" w14:textId="77777777" w:rsidR="002D790D" w:rsidRPr="00BA11E5" w:rsidRDefault="002D790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4" w:space="0" w:color="auto"/>
              <w:bottom w:val="single" w:sz="4" w:space="0" w:color="auto"/>
              <w:right w:val="single" w:sz="12" w:space="0" w:color="auto"/>
            </w:tcBorders>
            <w:shd w:val="clear" w:color="auto" w:fill="D9D9D9"/>
          </w:tcPr>
          <w:p w14:paraId="5B673C83" w14:textId="77777777" w:rsidR="002D790D" w:rsidRPr="00BA11E5" w:rsidRDefault="002D790D" w:rsidP="008C6127">
            <w:pPr>
              <w:rPr>
                <w:rFonts w:asciiTheme="minorHAnsi" w:hAnsiTheme="minorHAnsi" w:cstheme="minorHAnsi"/>
                <w:b/>
                <w:i/>
              </w:rPr>
            </w:pPr>
            <w:r w:rsidRPr="00BA11E5">
              <w:rPr>
                <w:rFonts w:asciiTheme="minorHAnsi" w:hAnsiTheme="minorHAnsi" w:cstheme="minorHAnsi"/>
                <w:b/>
                <w:i/>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22895C5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A8148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293FB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627EF952" w14:textId="77777777" w:rsidR="002D790D" w:rsidRPr="00BA11E5" w:rsidRDefault="002D790D" w:rsidP="008C6127">
            <w:pPr>
              <w:rPr>
                <w:rFonts w:asciiTheme="minorHAnsi" w:hAnsiTheme="minorHAnsi" w:cstheme="minorHAnsi"/>
                <w:b/>
              </w:rPr>
            </w:pPr>
          </w:p>
        </w:tc>
      </w:tr>
      <w:tr w:rsidR="00F769AA" w:rsidRPr="00BA11E5" w14:paraId="322FBA25" w14:textId="77777777" w:rsidTr="00F769AA">
        <w:trPr>
          <w:gridAfter w:val="1"/>
          <w:wAfter w:w="6" w:type="dxa"/>
          <w:trHeight w:val="911"/>
        </w:trPr>
        <w:tc>
          <w:tcPr>
            <w:tcW w:w="566" w:type="dxa"/>
            <w:tcBorders>
              <w:top w:val="single" w:sz="4" w:space="0" w:color="auto"/>
              <w:left w:val="single" w:sz="12" w:space="0" w:color="auto"/>
              <w:bottom w:val="single" w:sz="4" w:space="0" w:color="999999"/>
              <w:right w:val="single" w:sz="12" w:space="0" w:color="auto"/>
            </w:tcBorders>
            <w:shd w:val="clear" w:color="auto" w:fill="auto"/>
            <w:hideMark/>
          </w:tcPr>
          <w:p w14:paraId="0921A89D" w14:textId="24D75936" w:rsidR="002D790D" w:rsidRPr="00BA11E5" w:rsidRDefault="002D790D" w:rsidP="008C6127">
            <w:pPr>
              <w:rPr>
                <w:rFonts w:asciiTheme="minorHAnsi" w:hAnsiTheme="minorHAnsi" w:cstheme="minorHAnsi"/>
                <w:b/>
                <w:bCs/>
              </w:rPr>
            </w:pPr>
            <w:r w:rsidRPr="00BA11E5">
              <w:rPr>
                <w:rFonts w:asciiTheme="minorHAnsi" w:hAnsiTheme="minorHAnsi" w:cstheme="minorHAnsi"/>
                <w:b/>
                <w:bCs/>
              </w:rPr>
              <w:lastRenderedPageBreak/>
              <w:t>3</w:t>
            </w:r>
            <w:r w:rsidR="00F74B8D" w:rsidRPr="00BA11E5">
              <w:rPr>
                <w:rFonts w:asciiTheme="minorHAnsi" w:hAnsiTheme="minorHAnsi" w:cstheme="minorHAnsi"/>
                <w:b/>
                <w:bCs/>
              </w:rPr>
              <w:t>1</w:t>
            </w:r>
          </w:p>
        </w:tc>
        <w:tc>
          <w:tcPr>
            <w:tcW w:w="2832" w:type="dxa"/>
            <w:tcBorders>
              <w:top w:val="single" w:sz="4" w:space="0" w:color="auto"/>
              <w:left w:val="single" w:sz="12" w:space="0" w:color="auto"/>
              <w:bottom w:val="single" w:sz="4" w:space="0" w:color="999999"/>
              <w:right w:val="single" w:sz="12" w:space="0" w:color="auto"/>
            </w:tcBorders>
            <w:shd w:val="clear" w:color="auto" w:fill="A6A6A6"/>
            <w:hideMark/>
          </w:tcPr>
          <w:p w14:paraId="6B4E36F8"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uzyskanych wartości wskaźników rezultatu długoterminowego EFS oraz wskaźników rezultatu EFS w ramach RPO WSL na lata 2014-2020.</w:t>
            </w: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329FC12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5C2C99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CBBA0F0"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1519C1D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182D7CB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24155F41"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62F408F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709E3F2"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617A956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6C3609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005E8E6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68ABD3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5388F99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8DBD03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3D007A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EC26F8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143E64E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8B2460A"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999999"/>
              <w:right w:val="single" w:sz="4" w:space="0" w:color="auto"/>
            </w:tcBorders>
            <w:shd w:val="clear" w:color="auto" w:fill="auto"/>
          </w:tcPr>
          <w:p w14:paraId="2A35D01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6D7CCFC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999999"/>
              <w:right w:val="single" w:sz="4" w:space="0" w:color="auto"/>
            </w:tcBorders>
            <w:shd w:val="clear" w:color="auto" w:fill="auto"/>
          </w:tcPr>
          <w:p w14:paraId="683B114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D13B04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75E96EB"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42D08A44"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4" w:space="0" w:color="999999"/>
              <w:right w:val="single" w:sz="4" w:space="0" w:color="auto"/>
            </w:tcBorders>
            <w:shd w:val="clear" w:color="auto" w:fill="auto"/>
          </w:tcPr>
          <w:p w14:paraId="555524D3"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E728F7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4BF78A4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12" w:space="0" w:color="auto"/>
            </w:tcBorders>
            <w:shd w:val="clear" w:color="auto" w:fill="auto"/>
          </w:tcPr>
          <w:p w14:paraId="72806D6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43F2F22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415A53"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4" w:space="0" w:color="auto"/>
              <w:right w:val="single" w:sz="4" w:space="0" w:color="auto"/>
            </w:tcBorders>
            <w:shd w:val="clear" w:color="auto" w:fill="A5A5A5"/>
            <w:hideMark/>
          </w:tcPr>
          <w:p w14:paraId="183301EA"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4" w:space="0" w:color="auto"/>
              <w:right w:val="single" w:sz="12" w:space="0" w:color="auto"/>
            </w:tcBorders>
            <w:shd w:val="clear" w:color="auto" w:fill="A5A5A5"/>
            <w:hideMark/>
          </w:tcPr>
          <w:p w14:paraId="77DD26BA"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12" w:space="0" w:color="auto"/>
              <w:bottom w:val="single" w:sz="4" w:space="0" w:color="auto"/>
              <w:right w:val="single" w:sz="4" w:space="0" w:color="auto"/>
            </w:tcBorders>
            <w:shd w:val="clear" w:color="auto" w:fill="auto"/>
          </w:tcPr>
          <w:p w14:paraId="7A239AA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F1579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4" w:space="0" w:color="auto"/>
            </w:tcBorders>
            <w:shd w:val="clear" w:color="auto" w:fill="auto"/>
          </w:tcPr>
          <w:p w14:paraId="3FB9B14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4" w:space="0" w:color="999999"/>
              <w:right w:val="single" w:sz="12" w:space="0" w:color="auto"/>
            </w:tcBorders>
            <w:shd w:val="clear" w:color="auto" w:fill="auto"/>
          </w:tcPr>
          <w:p w14:paraId="51D34CA2" w14:textId="77777777" w:rsidR="002D790D" w:rsidRPr="00BA11E5" w:rsidRDefault="002D790D" w:rsidP="008C6127">
            <w:pPr>
              <w:rPr>
                <w:rFonts w:asciiTheme="minorHAnsi" w:hAnsiTheme="minorHAnsi" w:cstheme="minorHAnsi"/>
                <w:b/>
              </w:rPr>
            </w:pPr>
          </w:p>
        </w:tc>
      </w:tr>
      <w:tr w:rsidR="00F769AA" w:rsidRPr="00BA11E5" w14:paraId="10497F16" w14:textId="77777777" w:rsidTr="00F769AA">
        <w:trPr>
          <w:gridAfter w:val="1"/>
          <w:wAfter w:w="6" w:type="dxa"/>
          <w:trHeight w:val="1134"/>
        </w:trPr>
        <w:tc>
          <w:tcPr>
            <w:tcW w:w="566" w:type="dxa"/>
            <w:tcBorders>
              <w:top w:val="single" w:sz="4" w:space="0" w:color="auto"/>
              <w:left w:val="single" w:sz="12" w:space="0" w:color="auto"/>
              <w:bottom w:val="single" w:sz="12" w:space="0" w:color="auto"/>
              <w:right w:val="single" w:sz="12" w:space="0" w:color="auto"/>
            </w:tcBorders>
            <w:shd w:val="clear" w:color="auto" w:fill="auto"/>
            <w:hideMark/>
          </w:tcPr>
          <w:p w14:paraId="6C04E85E" w14:textId="2B76C3AC" w:rsidR="002D790D" w:rsidRPr="00BA11E5" w:rsidRDefault="002D790D" w:rsidP="008C6127">
            <w:pPr>
              <w:rPr>
                <w:rFonts w:asciiTheme="minorHAnsi" w:hAnsiTheme="minorHAnsi" w:cstheme="minorHAnsi"/>
                <w:b/>
                <w:bCs/>
              </w:rPr>
            </w:pPr>
            <w:r w:rsidRPr="00BA11E5">
              <w:rPr>
                <w:rFonts w:asciiTheme="minorHAnsi" w:hAnsiTheme="minorHAnsi" w:cstheme="minorHAnsi"/>
                <w:b/>
                <w:bCs/>
              </w:rPr>
              <w:t>3</w:t>
            </w:r>
            <w:r w:rsidR="00F74B8D" w:rsidRPr="00BA11E5">
              <w:rPr>
                <w:rFonts w:asciiTheme="minorHAnsi" w:hAnsiTheme="minorHAnsi" w:cstheme="minorHAnsi"/>
                <w:b/>
                <w:bCs/>
              </w:rPr>
              <w:t>2</w:t>
            </w:r>
          </w:p>
        </w:tc>
        <w:tc>
          <w:tcPr>
            <w:tcW w:w="2832" w:type="dxa"/>
            <w:tcBorders>
              <w:top w:val="single" w:sz="4" w:space="0" w:color="auto"/>
              <w:left w:val="single" w:sz="12" w:space="0" w:color="auto"/>
              <w:bottom w:val="single" w:sz="12" w:space="0" w:color="auto"/>
              <w:right w:val="single" w:sz="12" w:space="0" w:color="auto"/>
            </w:tcBorders>
            <w:shd w:val="clear" w:color="auto" w:fill="A6A6A6"/>
            <w:hideMark/>
          </w:tcPr>
          <w:p w14:paraId="13535091" w14:textId="77777777" w:rsidR="002D790D" w:rsidRPr="00BA11E5" w:rsidRDefault="002D790D" w:rsidP="008C6127">
            <w:pPr>
              <w:spacing w:line="240" w:lineRule="auto"/>
              <w:contextualSpacing/>
              <w:rPr>
                <w:rFonts w:asciiTheme="minorHAnsi" w:eastAsia="Times New Roman" w:hAnsiTheme="minorHAnsi" w:cstheme="minorHAnsi"/>
              </w:rPr>
            </w:pPr>
            <w:r w:rsidRPr="00BA11E5">
              <w:rPr>
                <w:rFonts w:asciiTheme="minorHAnsi" w:eastAsia="Times New Roman" w:hAnsiTheme="minorHAnsi" w:cstheme="minorHAnsi"/>
              </w:rPr>
              <w:t>Ewaluacja uzyskanych wartości Wskaźników rezultatu długoterminowego EFS oraz  Wskaźników rezultatu EFS i EFRR oraz weryfikacja stopnia uzyskania wartości docelowych wskaźników rezultatu i</w:t>
            </w:r>
            <w:r w:rsidRPr="00BA11E5">
              <w:rPr>
                <w:rFonts w:asciiTheme="minorHAnsi" w:eastAsia="Times New Roman" w:hAnsiTheme="minorHAnsi" w:cstheme="minorHAnsi"/>
                <w:b/>
              </w:rPr>
              <w:t> </w:t>
            </w:r>
            <w:r w:rsidRPr="00BA11E5">
              <w:rPr>
                <w:rFonts w:asciiTheme="minorHAnsi" w:eastAsia="Times New Roman" w:hAnsiTheme="minorHAnsi" w:cstheme="minorHAnsi"/>
              </w:rPr>
              <w:t>rezultatu długoterminowego, dla których źródłem jest badanie ewaluacyjne</w:t>
            </w:r>
          </w:p>
        </w:tc>
        <w:tc>
          <w:tcPr>
            <w:tcW w:w="359" w:type="dxa"/>
            <w:tcBorders>
              <w:top w:val="single" w:sz="4" w:space="0" w:color="auto"/>
              <w:left w:val="single" w:sz="12" w:space="0" w:color="auto"/>
              <w:bottom w:val="single" w:sz="12" w:space="0" w:color="auto"/>
              <w:right w:val="single" w:sz="4" w:space="0" w:color="auto"/>
            </w:tcBorders>
            <w:shd w:val="clear" w:color="auto" w:fill="auto"/>
          </w:tcPr>
          <w:p w14:paraId="7E468C3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737ED78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641F281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1A51D04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4FB0DA8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4EBD8FD1"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12" w:space="0" w:color="auto"/>
              <w:right w:val="single" w:sz="4" w:space="0" w:color="auto"/>
            </w:tcBorders>
            <w:shd w:val="clear" w:color="auto" w:fill="auto"/>
          </w:tcPr>
          <w:p w14:paraId="59432608"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0016EA5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0A28882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4FFC591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1EF2F12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691A9ACB"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12" w:space="0" w:color="auto"/>
              <w:right w:val="single" w:sz="4" w:space="0" w:color="auto"/>
            </w:tcBorders>
            <w:shd w:val="clear" w:color="auto" w:fill="auto"/>
          </w:tcPr>
          <w:p w14:paraId="3CB142F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7763338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33BBCF0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4702206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37A2CA1E"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7B30B68A"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12" w:space="0" w:color="auto"/>
              <w:right w:val="single" w:sz="4" w:space="0" w:color="auto"/>
            </w:tcBorders>
            <w:shd w:val="clear" w:color="auto" w:fill="auto"/>
          </w:tcPr>
          <w:p w14:paraId="16D7BD9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6D908A8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5D1FBDA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25BC8545"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4C515F5D"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68C44E92"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12" w:space="0" w:color="auto"/>
              <w:bottom w:val="single" w:sz="12" w:space="0" w:color="auto"/>
              <w:right w:val="single" w:sz="4" w:space="0" w:color="auto"/>
            </w:tcBorders>
            <w:shd w:val="clear" w:color="auto" w:fill="auto"/>
          </w:tcPr>
          <w:p w14:paraId="4E07246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030D97A9"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3B7FDFFF"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33C11CEC"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127F47B4"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37EE802F" w14:textId="77777777" w:rsidR="002D790D" w:rsidRPr="00BA11E5" w:rsidRDefault="002D790D" w:rsidP="008C6127">
            <w:pPr>
              <w:rPr>
                <w:rFonts w:asciiTheme="minorHAnsi" w:hAnsiTheme="minorHAnsi" w:cstheme="minorHAnsi"/>
                <w:b/>
              </w:rPr>
            </w:pPr>
          </w:p>
        </w:tc>
        <w:tc>
          <w:tcPr>
            <w:tcW w:w="359" w:type="dxa"/>
            <w:tcBorders>
              <w:top w:val="single" w:sz="4" w:space="0" w:color="auto"/>
              <w:left w:val="single" w:sz="4" w:space="0" w:color="auto"/>
              <w:bottom w:val="single" w:sz="12" w:space="0" w:color="auto"/>
              <w:right w:val="single" w:sz="4" w:space="0" w:color="auto"/>
            </w:tcBorders>
            <w:shd w:val="clear" w:color="auto" w:fill="auto"/>
          </w:tcPr>
          <w:p w14:paraId="53B862F7"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12" w:space="0" w:color="auto"/>
            </w:tcBorders>
            <w:shd w:val="clear" w:color="auto" w:fill="auto"/>
          </w:tcPr>
          <w:p w14:paraId="63B97A0A"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12" w:space="0" w:color="auto"/>
              <w:bottom w:val="single" w:sz="12" w:space="0" w:color="auto"/>
              <w:right w:val="single" w:sz="4" w:space="0" w:color="auto"/>
            </w:tcBorders>
            <w:shd w:val="clear" w:color="auto" w:fill="auto"/>
          </w:tcPr>
          <w:p w14:paraId="5D8BC971"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uto"/>
          </w:tcPr>
          <w:p w14:paraId="56BBDEE6" w14:textId="77777777" w:rsidR="002D790D" w:rsidRPr="00BA11E5" w:rsidRDefault="002D790D" w:rsidP="008C6127">
            <w:pPr>
              <w:rPr>
                <w:rFonts w:asciiTheme="minorHAnsi" w:hAnsiTheme="minorHAnsi" w:cstheme="minorHAnsi"/>
                <w:b/>
              </w:rPr>
            </w:pPr>
          </w:p>
        </w:tc>
        <w:tc>
          <w:tcPr>
            <w:tcW w:w="360" w:type="dxa"/>
            <w:tcBorders>
              <w:top w:val="single" w:sz="4" w:space="0" w:color="auto"/>
              <w:left w:val="single" w:sz="4" w:space="0" w:color="auto"/>
              <w:bottom w:val="single" w:sz="12" w:space="0" w:color="auto"/>
              <w:right w:val="single" w:sz="4" w:space="0" w:color="auto"/>
            </w:tcBorders>
            <w:shd w:val="clear" w:color="auto" w:fill="A5A5A5"/>
            <w:hideMark/>
          </w:tcPr>
          <w:p w14:paraId="0062F826"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c>
          <w:tcPr>
            <w:tcW w:w="360" w:type="dxa"/>
            <w:tcBorders>
              <w:top w:val="single" w:sz="4" w:space="0" w:color="auto"/>
              <w:left w:val="single" w:sz="4" w:space="0" w:color="auto"/>
              <w:bottom w:val="single" w:sz="12" w:space="0" w:color="auto"/>
              <w:right w:val="single" w:sz="12" w:space="0" w:color="auto"/>
            </w:tcBorders>
            <w:shd w:val="clear" w:color="auto" w:fill="A5A5A5"/>
            <w:hideMark/>
          </w:tcPr>
          <w:p w14:paraId="6FD66E11" w14:textId="77777777" w:rsidR="002D790D" w:rsidRPr="00BA11E5" w:rsidRDefault="002D790D" w:rsidP="008C6127">
            <w:pPr>
              <w:rPr>
                <w:rFonts w:asciiTheme="minorHAnsi" w:hAnsiTheme="minorHAnsi" w:cstheme="minorHAnsi"/>
                <w:b/>
              </w:rPr>
            </w:pPr>
            <w:r w:rsidRPr="00BA11E5">
              <w:rPr>
                <w:rFonts w:asciiTheme="minorHAnsi" w:hAnsiTheme="minorHAnsi" w:cstheme="minorHAnsi"/>
                <w:b/>
              </w:rPr>
              <w:t>x</w:t>
            </w:r>
          </w:p>
        </w:tc>
      </w:tr>
    </w:tbl>
    <w:p w14:paraId="6938710F" w14:textId="77777777" w:rsidR="004B2006" w:rsidRPr="005C25C3" w:rsidRDefault="004B2006" w:rsidP="008C6127">
      <w:pPr>
        <w:ind w:left="993"/>
        <w:rPr>
          <w:rFonts w:asciiTheme="minorHAnsi" w:hAnsiTheme="minorHAnsi" w:cstheme="minorHAnsi"/>
        </w:rPr>
      </w:pPr>
    </w:p>
    <w:p w14:paraId="6E9D290F" w14:textId="2DCF034F" w:rsidR="0091426B" w:rsidRPr="005C25C3" w:rsidRDefault="00D213E9" w:rsidP="008C6127">
      <w:pPr>
        <w:ind w:left="993"/>
        <w:rPr>
          <w:rFonts w:asciiTheme="minorHAnsi" w:hAnsiTheme="minorHAnsi" w:cstheme="minorHAnsi"/>
        </w:rPr>
      </w:pPr>
      <w:r w:rsidRPr="005C25C3">
        <w:rPr>
          <w:rFonts w:asciiTheme="minorHAnsi" w:hAnsiTheme="minorHAnsi" w:cstheme="minorHAnsi"/>
          <w:noProof/>
          <w:lang w:eastAsia="pl-PL"/>
        </w:rPr>
        <mc:AlternateContent>
          <mc:Choice Requires="wps">
            <w:drawing>
              <wp:inline distT="0" distB="0" distL="0" distR="0" wp14:anchorId="415B85A1" wp14:editId="6AA6E9DF">
                <wp:extent cx="554400" cy="190800"/>
                <wp:effectExtent l="0" t="0" r="17145" b="19050"/>
                <wp:docPr id="2" name="Prostokąt 2" descr="Ciemnoszaryzary prostokąt wraz z informacją, która wskazuje, że w takim kolorem oznaczono w tabeli badania systemowe" title="Legenda do tabeli z harmonogramem bada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00" cy="190800"/>
                        </a:xfrm>
                        <a:prstGeom prst="rect">
                          <a:avLst/>
                        </a:prstGeom>
                        <a:solidFill>
                          <a:srgbClr val="E7E6E6">
                            <a:lumMod val="50000"/>
                          </a:srgbClr>
                        </a:solidFill>
                        <a:ln w="12700" cap="flat" cmpd="sng" algn="ctr">
                          <a:solidFill>
                            <a:schemeClr val="tx1">
                              <a:alpha val="26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2F23E5" id="Prostokąt 2" o:spid="_x0000_s1026" alt="Tytuł: Legenda do tabeli z harmonogramem badań — opis: Ciemnoszaryzary prostokąt wraz z informacją, która wskazuje, że w takim kolorem oznaczono w tabeli badania systemowe" style="width:43.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" fillcolor="#767171" strokecolor="black [3213]" strokeweight="1pt">
                <v:stroke opacity="16962f"/>
                <v:path arrowok="t"/>
                <w10:anchorlock/>
              </v:rect>
            </w:pict>
          </mc:Fallback>
        </mc:AlternateContent>
      </w:r>
      <w:r w:rsidR="000B5D31">
        <w:rPr>
          <w:rFonts w:asciiTheme="minorHAnsi" w:hAnsiTheme="minorHAnsi" w:cstheme="minorHAnsi"/>
        </w:rPr>
        <w:t xml:space="preserve"> </w:t>
      </w:r>
      <w:r w:rsidR="00AB5ECA" w:rsidRPr="005C25C3">
        <w:rPr>
          <w:rFonts w:asciiTheme="minorHAnsi" w:hAnsiTheme="minorHAnsi" w:cstheme="minorHAnsi"/>
        </w:rPr>
        <w:t>Badania systemowe</w:t>
      </w:r>
      <w:r w:rsidR="00424FCA" w:rsidRPr="005C25C3">
        <w:rPr>
          <w:rFonts w:asciiTheme="minorHAnsi" w:hAnsiTheme="minorHAnsi" w:cstheme="minorHAnsi"/>
        </w:rPr>
        <w:t xml:space="preserve"> – oznaczono w tabeli kolorem ciemnoszarym</w:t>
      </w:r>
    </w:p>
    <w:p w14:paraId="1E3D1BE3" w14:textId="04E1089F" w:rsidR="00192FDE" w:rsidRPr="005C25C3" w:rsidRDefault="00D213E9" w:rsidP="008C6127">
      <w:pPr>
        <w:ind w:left="993"/>
        <w:rPr>
          <w:rFonts w:asciiTheme="minorHAnsi" w:hAnsiTheme="minorHAnsi" w:cstheme="minorHAnsi"/>
        </w:rPr>
      </w:pPr>
      <w:r w:rsidRPr="005C25C3">
        <w:rPr>
          <w:rFonts w:asciiTheme="minorHAnsi" w:hAnsiTheme="minorHAnsi" w:cstheme="minorHAnsi"/>
          <w:noProof/>
          <w:lang w:eastAsia="pl-PL"/>
        </w:rPr>
        <mc:AlternateContent>
          <mc:Choice Requires="wps">
            <w:drawing>
              <wp:inline distT="0" distB="0" distL="0" distR="0" wp14:anchorId="2896D8C4" wp14:editId="20139812">
                <wp:extent cx="554400" cy="190800"/>
                <wp:effectExtent l="0" t="0" r="17145" b="19050"/>
                <wp:docPr id="4" name="Prostokąt 4" descr="Jasnoszaryzary prostokąt wraz z informacją, która wskazuje, że w takim kolorem oznaczono w tabeli badania wspomagające proces zarządzania i wdrażania Programu i oznaczono je dodatkowo kursywą." title="Legenda do tabeli z harmonogramem bada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00" cy="1908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7156CB" id="Prostokąt 4" o:spid="_x0000_s1026" alt="Tytuł: Legenda do tabeli z harmonogramem badań — opis: Jasnoszaryzary prostokąt wraz z informacją, która wskazuje, że w takim kolorem oznaczono w tabeli badania wspomagające proces zarządzania i wdrażania Programu i oznaczono je dodatkowo kursywą." style="width:43.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" fillcolor="#d9d9d9" strokecolor="#d9d9d9" strokeweight="1pt">
                <v:path arrowok="t"/>
                <w10:anchorlock/>
              </v:rect>
            </w:pict>
          </mc:Fallback>
        </mc:AlternateContent>
      </w:r>
      <w:r w:rsidR="000B5D31">
        <w:rPr>
          <w:rFonts w:asciiTheme="minorHAnsi" w:hAnsiTheme="minorHAnsi" w:cstheme="minorHAnsi"/>
        </w:rPr>
        <w:t xml:space="preserve"> </w:t>
      </w:r>
      <w:r w:rsidR="00AB5ECA" w:rsidRPr="005C25C3">
        <w:rPr>
          <w:rFonts w:asciiTheme="minorHAnsi" w:hAnsiTheme="minorHAnsi" w:cstheme="minorHAnsi"/>
        </w:rPr>
        <w:t xml:space="preserve">Pozostałe badania wspomagające proces zarządzania i wdrażania </w:t>
      </w:r>
      <w:r w:rsidR="00270216" w:rsidRPr="005C25C3">
        <w:rPr>
          <w:rFonts w:asciiTheme="minorHAnsi" w:hAnsiTheme="minorHAnsi" w:cstheme="minorHAnsi"/>
        </w:rPr>
        <w:t>P</w:t>
      </w:r>
      <w:r w:rsidR="00AB5ECA" w:rsidRPr="005C25C3">
        <w:rPr>
          <w:rFonts w:asciiTheme="minorHAnsi" w:hAnsiTheme="minorHAnsi" w:cstheme="minorHAnsi"/>
        </w:rPr>
        <w:t>rogramu</w:t>
      </w:r>
      <w:r w:rsidR="00424FCA" w:rsidRPr="005C25C3">
        <w:rPr>
          <w:rFonts w:asciiTheme="minorHAnsi" w:hAnsiTheme="minorHAnsi" w:cstheme="minorHAnsi"/>
        </w:rPr>
        <w:t xml:space="preserve"> – oznaczono w tabeli kolorem jasnoszarym i kursywą</w:t>
      </w:r>
    </w:p>
    <w:sectPr w:rsidR="00192FDE" w:rsidRPr="005C25C3" w:rsidSect="0091426B">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C51C3" w16cid:durableId="25470D6A"/>
  <w16cid:commentId w16cid:paraId="50C3A8ED" w16cid:durableId="25470D6B"/>
  <w16cid:commentId w16cid:paraId="301CDE0D" w16cid:durableId="25471A42"/>
  <w16cid:commentId w16cid:paraId="5E7F66A6" w16cid:durableId="25471A43"/>
  <w16cid:commentId w16cid:paraId="5891C48C" w16cid:durableId="25471A44"/>
  <w16cid:commentId w16cid:paraId="6075282C" w16cid:durableId="25471A45"/>
  <w16cid:commentId w16cid:paraId="099302AB" w16cid:durableId="25471A46"/>
  <w16cid:commentId w16cid:paraId="543DC4D5" w16cid:durableId="25470D70"/>
  <w16cid:commentId w16cid:paraId="60B4FA91" w16cid:durableId="25470D71"/>
  <w16cid:commentId w16cid:paraId="19FD68B1" w16cid:durableId="25470D72"/>
  <w16cid:commentId w16cid:paraId="1525C8E1" w16cid:durableId="2547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6934" w14:textId="77777777" w:rsidR="00EE00DA" w:rsidRDefault="00EE00DA" w:rsidP="00AC13F6">
      <w:pPr>
        <w:spacing w:after="0" w:line="240" w:lineRule="auto"/>
      </w:pPr>
      <w:r>
        <w:separator/>
      </w:r>
    </w:p>
  </w:endnote>
  <w:endnote w:type="continuationSeparator" w:id="0">
    <w:p w14:paraId="7312975C" w14:textId="77777777" w:rsidR="00EE00DA" w:rsidRDefault="00EE00DA" w:rsidP="00AC13F6">
      <w:pPr>
        <w:spacing w:after="0" w:line="240" w:lineRule="auto"/>
      </w:pPr>
      <w:r>
        <w:continuationSeparator/>
      </w:r>
    </w:p>
  </w:endnote>
  <w:endnote w:type="continuationNotice" w:id="1">
    <w:p w14:paraId="27737AC6" w14:textId="77777777" w:rsidR="00EE00DA" w:rsidRDefault="00EE0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E104" w14:textId="77777777" w:rsidR="000B5D31" w:rsidRDefault="000B5D31">
    <w:pPr>
      <w:pStyle w:val="Stopka"/>
      <w:jc w:val="right"/>
    </w:pPr>
  </w:p>
  <w:p w14:paraId="2DC113D2" w14:textId="77777777" w:rsidR="000B5D31" w:rsidRDefault="000B5D31" w:rsidP="00364279">
    <w:pPr>
      <w:jc w:val="center"/>
      <w:rPr>
        <w:rFonts w:ascii="Verdana" w:hAnsi="Verdana"/>
        <w:sz w:val="14"/>
        <w:szCs w:val="14"/>
      </w:rPr>
    </w:pPr>
    <w:r w:rsidRPr="006B1EC0">
      <w:rPr>
        <w:noProof/>
        <w:lang w:eastAsia="pl-PL"/>
      </w:rPr>
      <w:drawing>
        <wp:inline distT="0" distB="0" distL="0" distR="0" wp14:anchorId="431774E0" wp14:editId="1A728DF0">
          <wp:extent cx="5762625" cy="561975"/>
          <wp:effectExtent l="0" t="0" r="9525" b="9525"/>
          <wp:docPr id="6" name="Obraz 6" descr="Logotypy:  Fundusze Europejskie Program Regionalny, Rzeczpospolita Polska, Śląskie,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I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r>
      <w:rPr>
        <w:rFonts w:ascii="Verdana" w:hAnsi="Verdan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A84F" w14:textId="7C5FF28E" w:rsidR="000B5D31" w:rsidRDefault="000B5D31">
    <w:pPr>
      <w:pStyle w:val="Stopka"/>
      <w:jc w:val="right"/>
    </w:pPr>
    <w:r>
      <w:fldChar w:fldCharType="begin"/>
    </w:r>
    <w:r>
      <w:instrText>PAGE   \* MERGEFORMAT</w:instrText>
    </w:r>
    <w:r>
      <w:fldChar w:fldCharType="separate"/>
    </w:r>
    <w:r w:rsidR="008E5967">
      <w:rPr>
        <w:noProof/>
      </w:rPr>
      <w:t>24</w:t>
    </w:r>
    <w:r>
      <w:rPr>
        <w:noProof/>
      </w:rPr>
      <w:fldChar w:fldCharType="end"/>
    </w:r>
  </w:p>
  <w:p w14:paraId="1537B804" w14:textId="77777777" w:rsidR="000B5D31" w:rsidRDefault="000B5D31" w:rsidP="0019419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D407" w14:textId="77777777" w:rsidR="00EE00DA" w:rsidRDefault="00EE00DA" w:rsidP="00AC13F6">
      <w:pPr>
        <w:spacing w:after="0" w:line="240" w:lineRule="auto"/>
      </w:pPr>
      <w:r>
        <w:separator/>
      </w:r>
    </w:p>
  </w:footnote>
  <w:footnote w:type="continuationSeparator" w:id="0">
    <w:p w14:paraId="18690C36" w14:textId="77777777" w:rsidR="00EE00DA" w:rsidRDefault="00EE00DA" w:rsidP="00AC13F6">
      <w:pPr>
        <w:spacing w:after="0" w:line="240" w:lineRule="auto"/>
      </w:pPr>
      <w:r>
        <w:continuationSeparator/>
      </w:r>
    </w:p>
  </w:footnote>
  <w:footnote w:type="continuationNotice" w:id="1">
    <w:p w14:paraId="34A64EED" w14:textId="77777777" w:rsidR="00EE00DA" w:rsidRDefault="00EE00DA">
      <w:pPr>
        <w:spacing w:after="0" w:line="240" w:lineRule="auto"/>
      </w:pPr>
    </w:p>
  </w:footnote>
  <w:footnote w:id="2">
    <w:p w14:paraId="6A7A3049" w14:textId="233CC53B" w:rsidR="000B5D31" w:rsidRPr="007C6D7B" w:rsidRDefault="000B5D31" w:rsidP="00FD7EF6">
      <w:pPr>
        <w:pStyle w:val="Tekstprzypisudolnego"/>
        <w:spacing w:after="0" w:line="240" w:lineRule="auto"/>
        <w:rPr>
          <w:rFonts w:ascii="Calibri" w:hAnsi="Calibri" w:cs="Calibri"/>
          <w:sz w:val="18"/>
          <w:szCs w:val="18"/>
        </w:rPr>
      </w:pPr>
      <w:r w:rsidRPr="00E4280F">
        <w:rPr>
          <w:rFonts w:ascii="Calibri" w:hAnsi="Calibri" w:cs="Calibri"/>
        </w:rPr>
        <w:footnoteRef/>
      </w:r>
      <w:r w:rsidRPr="00E4280F">
        <w:rPr>
          <w:rFonts w:ascii="Calibri" w:hAnsi="Calibri" w:cs="Calibri"/>
        </w:rPr>
        <w:t xml:space="preserve"> </w:t>
      </w:r>
      <w:r>
        <w:rPr>
          <w:rFonts w:ascii="Calibri" w:hAnsi="Calibri" w:cs="Calibri"/>
          <w:sz w:val="18"/>
          <w:szCs w:val="18"/>
        </w:rPr>
        <w:t>W</w:t>
      </w:r>
      <w:r w:rsidRPr="007C6D7B">
        <w:rPr>
          <w:rFonts w:ascii="Calibri" w:hAnsi="Calibri" w:cs="Calibri"/>
          <w:sz w:val="18"/>
          <w:szCs w:val="18"/>
        </w:rPr>
        <w:t xml:space="preserve">ytyczne Ministra </w:t>
      </w:r>
      <w:r w:rsidRPr="00D84367">
        <w:rPr>
          <w:rFonts w:ascii="Calibri" w:hAnsi="Calibri" w:cs="Calibri"/>
          <w:sz w:val="18"/>
          <w:szCs w:val="18"/>
        </w:rPr>
        <w:t>właściwego do spraw rozwoju regionalnego</w:t>
      </w:r>
      <w:r>
        <w:rPr>
          <w:rFonts w:ascii="Calibri" w:hAnsi="Calibri" w:cs="Calibri"/>
          <w:sz w:val="18"/>
          <w:szCs w:val="18"/>
        </w:rPr>
        <w:t xml:space="preserve"> </w:t>
      </w:r>
      <w:r w:rsidRPr="007C6D7B">
        <w:rPr>
          <w:rFonts w:ascii="Calibri" w:hAnsi="Calibri" w:cs="Calibri"/>
          <w:sz w:val="18"/>
          <w:szCs w:val="18"/>
        </w:rPr>
        <w:t xml:space="preserve">w zakresie ewaluacji polityki spójności na lata 2014-2020 </w:t>
      </w:r>
    </w:p>
  </w:footnote>
  <w:footnote w:id="3">
    <w:p w14:paraId="6C9B5687" w14:textId="77777777" w:rsidR="000B5D31" w:rsidRPr="007C6D7B" w:rsidRDefault="000B5D31" w:rsidP="00FD7EF6">
      <w:pPr>
        <w:pStyle w:val="Tekstprzypisudolnego"/>
        <w:spacing w:after="0" w:line="240" w:lineRule="auto"/>
        <w:rPr>
          <w:rFonts w:ascii="Calibri" w:hAnsi="Calibri" w:cs="Calibri"/>
          <w:sz w:val="18"/>
          <w:szCs w:val="18"/>
        </w:rPr>
      </w:pPr>
      <w:r w:rsidRPr="00D72326">
        <w:rPr>
          <w:rStyle w:val="Odwoanieprzypisudolnego"/>
          <w:rFonts w:ascii="Calibri" w:hAnsi="Calibri" w:cs="Calibri"/>
        </w:rPr>
        <w:footnoteRef/>
      </w:r>
      <w:r w:rsidRPr="00D72326">
        <w:rPr>
          <w:rFonts w:ascii="Calibri" w:hAnsi="Calibri" w:cs="Calibri"/>
        </w:rPr>
        <w:t xml:space="preserve"> </w:t>
      </w:r>
      <w:r w:rsidRPr="007C6D7B">
        <w:rPr>
          <w:rFonts w:ascii="Calibri" w:hAnsi="Calibri" w:cs="Calibri"/>
          <w:sz w:val="18"/>
          <w:szCs w:val="18"/>
        </w:rPr>
        <w:t>Rozporządzenie Parlamentu Europejskiego i Rady (UE) nr 1303/2013z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nr 1303/2013)</w:t>
      </w:r>
    </w:p>
  </w:footnote>
  <w:footnote w:id="4">
    <w:p w14:paraId="1E537C78" w14:textId="77777777" w:rsidR="000B5D31" w:rsidRPr="00E4280F" w:rsidRDefault="000B5D31" w:rsidP="00FD7EF6">
      <w:pPr>
        <w:pStyle w:val="Tekstprzypisudolnego"/>
        <w:spacing w:after="0" w:line="240" w:lineRule="auto"/>
        <w:rPr>
          <w:rFonts w:ascii="Calibri" w:hAnsi="Calibri" w:cs="Calibri"/>
        </w:rPr>
      </w:pPr>
      <w:r w:rsidRPr="00E4280F">
        <w:rPr>
          <w:rStyle w:val="Odwoanieprzypisudolnego"/>
          <w:rFonts w:ascii="Calibri" w:hAnsi="Calibri" w:cs="Calibri"/>
        </w:rPr>
        <w:footnoteRef/>
      </w:r>
      <w:r>
        <w:t xml:space="preserve"> </w:t>
      </w:r>
      <w:r w:rsidRPr="00E4280F">
        <w:rPr>
          <w:rFonts w:ascii="Calibri" w:hAnsi="Calibri" w:cs="Calibri"/>
          <w:sz w:val="18"/>
          <w:szCs w:val="18"/>
        </w:rPr>
        <w:t>Wskazana data wynika z obowiązku monitorowania wskaźników długoterminowych EFS. Badanie zostanie zrealizowane w przypadku dostępności środków.</w:t>
      </w:r>
      <w:r w:rsidRPr="00E4280F">
        <w:rPr>
          <w:rFonts w:ascii="Calibri" w:hAnsi="Calibri" w:cs="Calibri"/>
        </w:rPr>
        <w:t xml:space="preserve">  </w:t>
      </w:r>
    </w:p>
  </w:footnote>
  <w:footnote w:id="5">
    <w:p w14:paraId="03DAD227" w14:textId="77777777" w:rsidR="000B5D31" w:rsidRPr="003A6F13" w:rsidRDefault="000B5D31" w:rsidP="00FD7EF6">
      <w:pPr>
        <w:pStyle w:val="Tekstprzypisudolnego"/>
        <w:spacing w:after="0" w:line="240" w:lineRule="auto"/>
        <w:rPr>
          <w:rFonts w:ascii="Calibri" w:hAnsi="Calibri" w:cs="Calibri"/>
          <w:sz w:val="18"/>
          <w:szCs w:val="18"/>
        </w:rPr>
      </w:pPr>
      <w:r>
        <w:rPr>
          <w:rStyle w:val="Odwoanieprzypisudolnego"/>
        </w:rPr>
        <w:footnoteRef/>
      </w:r>
      <w:r>
        <w:t xml:space="preserve"> </w:t>
      </w:r>
      <w:r w:rsidRPr="003A6F13">
        <w:rPr>
          <w:rFonts w:ascii="Calibri" w:hAnsi="Calibri" w:cs="Calibri"/>
          <w:sz w:val="18"/>
          <w:szCs w:val="18"/>
        </w:rPr>
        <w:t xml:space="preserve">Rozporządzenie Parlamentu Europejskiego </w:t>
      </w:r>
      <w:r>
        <w:rPr>
          <w:rFonts w:ascii="Calibri" w:hAnsi="Calibri" w:cs="Calibri"/>
          <w:sz w:val="18"/>
          <w:szCs w:val="18"/>
        </w:rPr>
        <w:t>i</w:t>
      </w:r>
      <w:r w:rsidRPr="003A6F13">
        <w:rPr>
          <w:rFonts w:ascii="Calibri" w:hAnsi="Calibri" w:cs="Calibri"/>
          <w:sz w:val="18"/>
          <w:szCs w:val="18"/>
        </w:rPr>
        <w:t xml:space="preserve"> Rady (UE) Nr 1304/2013</w:t>
      </w:r>
      <w:r>
        <w:t xml:space="preserve"> </w:t>
      </w:r>
      <w:r w:rsidRPr="003A6F13">
        <w:rPr>
          <w:rFonts w:ascii="Calibri" w:hAnsi="Calibri" w:cs="Calibri"/>
          <w:sz w:val="18"/>
          <w:szCs w:val="18"/>
        </w:rPr>
        <w:t>z dnia 17 grudnia 2013 r</w:t>
      </w:r>
      <w:r>
        <w:rPr>
          <w:rFonts w:ascii="Calibri" w:hAnsi="Calibri" w:cs="Calibri"/>
          <w:sz w:val="18"/>
          <w:szCs w:val="18"/>
        </w:rPr>
        <w:t xml:space="preserve">. </w:t>
      </w:r>
      <w:r w:rsidRPr="003A6F13">
        <w:rPr>
          <w:rFonts w:ascii="Calibri" w:hAnsi="Calibri" w:cs="Calibri"/>
          <w:sz w:val="18"/>
          <w:szCs w:val="18"/>
        </w:rPr>
        <w:t>w sprawie Europejskiego Funduszu Społecznego i uchylające Rozporządzenie Rady (WE) nr 1081/2006</w:t>
      </w:r>
    </w:p>
  </w:footnote>
  <w:footnote w:id="6">
    <w:p w14:paraId="7CBCCB60" w14:textId="77777777" w:rsidR="000B5D31" w:rsidRPr="007C6D7B" w:rsidRDefault="000B5D31" w:rsidP="00FD7EF6">
      <w:pPr>
        <w:pStyle w:val="Tekstprzypisudolnego"/>
        <w:spacing w:line="240" w:lineRule="auto"/>
        <w:rPr>
          <w:rFonts w:ascii="Calibri" w:hAnsi="Calibri" w:cs="Calibri"/>
          <w:sz w:val="18"/>
          <w:szCs w:val="18"/>
        </w:rPr>
      </w:pPr>
      <w:r w:rsidRPr="007C6D7B">
        <w:rPr>
          <w:rStyle w:val="Odwoanieprzypisudolnego"/>
          <w:rFonts w:ascii="Calibri" w:hAnsi="Calibri" w:cs="Calibri"/>
          <w:sz w:val="18"/>
          <w:szCs w:val="18"/>
        </w:rPr>
        <w:footnoteRef/>
      </w:r>
      <w:r w:rsidRPr="007C6D7B">
        <w:rPr>
          <w:rFonts w:ascii="Calibri" w:hAnsi="Calibri" w:cs="Calibri"/>
          <w:sz w:val="18"/>
          <w:szCs w:val="18"/>
        </w:rPr>
        <w:t xml:space="preserve"> Funkcja </w:t>
      </w:r>
      <w:proofErr w:type="spellStart"/>
      <w:r w:rsidRPr="007C6D7B">
        <w:rPr>
          <w:rFonts w:ascii="Calibri" w:hAnsi="Calibri" w:cs="Calibri"/>
          <w:sz w:val="18"/>
          <w:szCs w:val="18"/>
        </w:rPr>
        <w:t>konkluzywna</w:t>
      </w:r>
      <w:proofErr w:type="spellEnd"/>
      <w:r w:rsidRPr="007C6D7B">
        <w:rPr>
          <w:rFonts w:ascii="Calibri" w:hAnsi="Calibri" w:cs="Calibri"/>
          <w:sz w:val="18"/>
          <w:szCs w:val="18"/>
        </w:rPr>
        <w:t xml:space="preserve"> - </w:t>
      </w:r>
      <w:r w:rsidRPr="007C6D7B">
        <w:rPr>
          <w:rFonts w:ascii="Calibri" w:hAnsi="Calibri" w:cs="Calibri"/>
          <w:color w:val="000000"/>
          <w:sz w:val="18"/>
          <w:szCs w:val="18"/>
        </w:rPr>
        <w:t xml:space="preserve">pozwala na podsumowanie efektów działań podejmowanych w ramach danej interwencji, ustalenie związków </w:t>
      </w:r>
      <w:proofErr w:type="spellStart"/>
      <w:r w:rsidRPr="007C6D7B">
        <w:rPr>
          <w:rFonts w:ascii="Calibri" w:hAnsi="Calibri" w:cs="Calibri"/>
          <w:color w:val="000000"/>
          <w:sz w:val="18"/>
          <w:szCs w:val="18"/>
        </w:rPr>
        <w:t>przyczynowo-skutkowych</w:t>
      </w:r>
      <w:proofErr w:type="spellEnd"/>
      <w:r w:rsidRPr="007C6D7B">
        <w:rPr>
          <w:rFonts w:ascii="Calibri" w:hAnsi="Calibri" w:cs="Calibri"/>
          <w:color w:val="000000"/>
          <w:sz w:val="18"/>
          <w:szCs w:val="18"/>
        </w:rPr>
        <w:t xml:space="preserve"> pomiędzy działaniami i efektami; funkcja formatywna - służy poprawie jakości działań podejmowanych w ramach bieżących, jak i planowanych interwencji; pozwala na podnoszenie skuteczności, efektywności i użyteczności interwencji; służy głównie podmiotom wewnętrznym; funkcja społeczno-polityczna - pozwala na zwiększenie poziomu uspołecznienia interwencji; przyczynia się do zwiększenia poparcia społecznego i politycznego dla interwencji; służy podniesieniu motywacji i współodpowiedzialności aktorów zaangażowanych w realizację; zwiększa przejrzystość działań i legitymizuje</w:t>
      </w:r>
      <w:r w:rsidRPr="008865B9">
        <w:rPr>
          <w:rFonts w:ascii="Verdana" w:hAnsi="Verdana" w:cs="Minion Pro"/>
          <w:color w:val="000000"/>
          <w:sz w:val="16"/>
          <w:szCs w:val="16"/>
        </w:rPr>
        <w:t xml:space="preserve"> </w:t>
      </w:r>
      <w:r w:rsidRPr="007C6D7B">
        <w:rPr>
          <w:rFonts w:ascii="Calibri" w:hAnsi="Calibri" w:cs="Calibri"/>
          <w:color w:val="000000"/>
          <w:sz w:val="18"/>
          <w:szCs w:val="18"/>
        </w:rPr>
        <w:t xml:space="preserve">działania władz publicznych. Źródło: S. Bienias, T. </w:t>
      </w:r>
      <w:proofErr w:type="spellStart"/>
      <w:r w:rsidRPr="007C6D7B">
        <w:rPr>
          <w:rFonts w:ascii="Calibri" w:hAnsi="Calibri" w:cs="Calibri"/>
          <w:color w:val="000000"/>
          <w:sz w:val="18"/>
          <w:szCs w:val="18"/>
        </w:rPr>
        <w:t>Gapski</w:t>
      </w:r>
      <w:proofErr w:type="spellEnd"/>
      <w:r w:rsidRPr="007C6D7B">
        <w:rPr>
          <w:rFonts w:ascii="Calibri" w:hAnsi="Calibri" w:cs="Calibri"/>
          <w:color w:val="000000"/>
          <w:sz w:val="18"/>
          <w:szCs w:val="18"/>
        </w:rPr>
        <w:t xml:space="preserve">, </w:t>
      </w:r>
      <w:r w:rsidRPr="007C6D7B">
        <w:rPr>
          <w:rFonts w:ascii="Calibri" w:hAnsi="Calibri" w:cs="Calibri"/>
          <w:i/>
          <w:iCs/>
          <w:color w:val="000000"/>
          <w:sz w:val="18"/>
          <w:szCs w:val="18"/>
        </w:rPr>
        <w:t>Ewaluacja</w:t>
      </w:r>
      <w:r w:rsidRPr="007C6D7B">
        <w:rPr>
          <w:rFonts w:ascii="Calibri" w:hAnsi="Calibri" w:cs="Calibri"/>
          <w:color w:val="000000"/>
          <w:sz w:val="18"/>
          <w:szCs w:val="18"/>
        </w:rPr>
        <w:t xml:space="preserve">, [w:] </w:t>
      </w:r>
      <w:r w:rsidRPr="007C6D7B">
        <w:rPr>
          <w:rFonts w:ascii="Calibri" w:hAnsi="Calibri" w:cs="Calibri"/>
          <w:i/>
          <w:iCs/>
          <w:color w:val="000000"/>
          <w:sz w:val="18"/>
          <w:szCs w:val="18"/>
        </w:rPr>
        <w:t>Zarządzanie, sprawozdawczość, kontrola, promocja i ewaluacja projektów dofinansowanych z funduszy unijnych</w:t>
      </w:r>
      <w:r w:rsidRPr="007C6D7B">
        <w:rPr>
          <w:rFonts w:ascii="Calibri" w:hAnsi="Calibri" w:cs="Calibri"/>
          <w:color w:val="000000"/>
          <w:sz w:val="18"/>
          <w:szCs w:val="18"/>
        </w:rPr>
        <w:t xml:space="preserve">, </w:t>
      </w:r>
      <w:proofErr w:type="spellStart"/>
      <w:r w:rsidRPr="007C6D7B">
        <w:rPr>
          <w:rFonts w:ascii="Calibri" w:hAnsi="Calibri" w:cs="Calibri"/>
          <w:color w:val="000000"/>
          <w:sz w:val="18"/>
          <w:szCs w:val="18"/>
        </w:rPr>
        <w:t>Twigger</w:t>
      </w:r>
      <w:proofErr w:type="spellEnd"/>
      <w:r w:rsidRPr="007C6D7B">
        <w:rPr>
          <w:rFonts w:ascii="Calibri" w:hAnsi="Calibri" w:cs="Calibri"/>
          <w:color w:val="000000"/>
          <w:sz w:val="18"/>
          <w:szCs w:val="18"/>
        </w:rPr>
        <w:t>, 2008</w:t>
      </w:r>
    </w:p>
  </w:footnote>
  <w:footnote w:id="7">
    <w:p w14:paraId="71D31E54" w14:textId="77777777" w:rsidR="000B5D31" w:rsidRPr="007C6D7B" w:rsidRDefault="000B5D31" w:rsidP="00FD7EF6">
      <w:pPr>
        <w:pStyle w:val="Tekstprzypisudolnego"/>
        <w:spacing w:after="0" w:line="240" w:lineRule="auto"/>
        <w:rPr>
          <w:rFonts w:ascii="Calibri" w:hAnsi="Calibri" w:cs="Calibri"/>
          <w:sz w:val="18"/>
          <w:szCs w:val="18"/>
        </w:rPr>
      </w:pPr>
      <w:r w:rsidRPr="00B33365">
        <w:rPr>
          <w:rStyle w:val="Odwoanieprzypisudolnego"/>
          <w:sz w:val="16"/>
          <w:szCs w:val="16"/>
        </w:rPr>
        <w:footnoteRef/>
      </w:r>
      <w:r w:rsidRPr="00B33365">
        <w:rPr>
          <w:sz w:val="16"/>
          <w:szCs w:val="16"/>
        </w:rPr>
        <w:t xml:space="preserve"> </w:t>
      </w:r>
      <w:r w:rsidRPr="007C6D7B">
        <w:rPr>
          <w:rFonts w:ascii="Calibri" w:hAnsi="Calibri" w:cs="Calibri"/>
          <w:sz w:val="18"/>
          <w:szCs w:val="18"/>
        </w:rPr>
        <w:t xml:space="preserve">Lista badań ewaluacyjnych oceniana była przez ekspertów w ramach projektu Krajowej Jednostki Ewaluacji zlokalizowanej w </w:t>
      </w:r>
      <w:r>
        <w:rPr>
          <w:rFonts w:ascii="Calibri" w:hAnsi="Calibri" w:cs="Calibri"/>
          <w:sz w:val="18"/>
          <w:szCs w:val="18"/>
        </w:rPr>
        <w:t>m</w:t>
      </w:r>
      <w:r w:rsidRPr="007C6D7B">
        <w:rPr>
          <w:rFonts w:ascii="Calibri" w:hAnsi="Calibri" w:cs="Calibri"/>
          <w:sz w:val="18"/>
          <w:szCs w:val="18"/>
        </w:rPr>
        <w:t xml:space="preserve">inisterstwie </w:t>
      </w:r>
      <w:r>
        <w:rPr>
          <w:rFonts w:ascii="Calibri" w:hAnsi="Calibri" w:cs="Calibri"/>
          <w:sz w:val="18"/>
          <w:szCs w:val="18"/>
        </w:rPr>
        <w:t>właściwym ds. r</w:t>
      </w:r>
      <w:r w:rsidRPr="007C6D7B">
        <w:rPr>
          <w:rFonts w:ascii="Calibri" w:hAnsi="Calibri" w:cs="Calibri"/>
          <w:sz w:val="18"/>
          <w:szCs w:val="18"/>
        </w:rPr>
        <w:t>ozwoju. Projekt miał na celu przygotowanie projektów planów ewaluacji, skoncentrowanych na ewaluacji wpływu, dla Regionalnego Programu Operacyjnego Województwa Opolskiego na lata 2014-2020 oraz dla Umowy Partnerstwa. Jednocześnie w ramach projektu realizowane było wsparcie instytucjom zarządzającym w przygotowaniu planów ewaluacji. Projekt był realizowany przez WYG/PSDB &amp; Centrum Analiz i Ewaluacji Polityk Publicznych Uniwersytetu Jagiellońskiego.</w:t>
      </w:r>
    </w:p>
  </w:footnote>
  <w:footnote w:id="8">
    <w:p w14:paraId="4B3F717A" w14:textId="77777777" w:rsidR="000B5D31" w:rsidRPr="00087200" w:rsidRDefault="000B5D31" w:rsidP="00FD7EF6">
      <w:pPr>
        <w:pStyle w:val="Tekstprzypisudolnego"/>
        <w:spacing w:after="0" w:line="240" w:lineRule="auto"/>
      </w:pPr>
      <w:r>
        <w:rPr>
          <w:rStyle w:val="Odwoanieprzypisudolnego"/>
        </w:rPr>
        <w:footnoteRef/>
      </w:r>
      <w:r>
        <w:t xml:space="preserve"> </w:t>
      </w:r>
      <w:r w:rsidRPr="00A46600">
        <w:rPr>
          <w:rFonts w:ascii="Calibri" w:hAnsi="Calibri" w:cs="Calibri"/>
          <w:sz w:val="18"/>
          <w:szCs w:val="18"/>
        </w:rPr>
        <w:t>Wskazana data wynika z obowiązku monitorowania wskaźników długoterminowych EFS. Badanie zost</w:t>
      </w:r>
      <w:r>
        <w:rPr>
          <w:rFonts w:ascii="Calibri" w:hAnsi="Calibri" w:cs="Calibri"/>
          <w:sz w:val="18"/>
          <w:szCs w:val="18"/>
        </w:rPr>
        <w:t>anie zrealizowane w </w:t>
      </w:r>
      <w:r w:rsidRPr="00A46600">
        <w:rPr>
          <w:rFonts w:ascii="Calibri" w:hAnsi="Calibri" w:cs="Calibri"/>
          <w:sz w:val="18"/>
          <w:szCs w:val="18"/>
        </w:rPr>
        <w:t>przypadku dostępności środków.</w:t>
      </w:r>
      <w:r w:rsidRPr="00A46600">
        <w:rPr>
          <w:rFonts w:ascii="Calibri" w:hAnsi="Calibri" w:cs="Calibri"/>
        </w:rPr>
        <w:t xml:space="preserve">  </w:t>
      </w:r>
    </w:p>
  </w:footnote>
  <w:footnote w:id="9">
    <w:p w14:paraId="5BF143FD" w14:textId="77777777" w:rsidR="000B5D31" w:rsidRPr="00142C9A" w:rsidRDefault="000B5D31" w:rsidP="00FD7EF6">
      <w:pPr>
        <w:pStyle w:val="Tekstprzypisudolnego"/>
        <w:spacing w:after="0" w:line="276" w:lineRule="auto"/>
        <w:rPr>
          <w:rFonts w:ascii="Calibri" w:hAnsi="Calibri" w:cs="Calibri"/>
          <w:sz w:val="16"/>
        </w:rPr>
      </w:pPr>
      <w:r>
        <w:rPr>
          <w:rStyle w:val="Odwoanieprzypisudolnego"/>
        </w:rPr>
        <w:footnoteRef/>
      </w:r>
      <w:r>
        <w:t xml:space="preserve"> </w:t>
      </w:r>
      <w:r w:rsidRPr="00142C9A">
        <w:rPr>
          <w:rFonts w:ascii="Calibri" w:hAnsi="Calibri" w:cs="Calibri"/>
          <w:sz w:val="18"/>
        </w:rPr>
        <w:t>Wskazana data wynika z obowiązku monitorowania wskaźników długoterminowych EFS. Badanie zostanie zrealizowane w przypadku dostępności środków.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E0"/>
    <w:multiLevelType w:val="hybridMultilevel"/>
    <w:tmpl w:val="41CA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82DC6"/>
    <w:multiLevelType w:val="hybridMultilevel"/>
    <w:tmpl w:val="5BFC3614"/>
    <w:lvl w:ilvl="0" w:tplc="F0CC7F0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0FE"/>
    <w:multiLevelType w:val="hybridMultilevel"/>
    <w:tmpl w:val="83C2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F70DAC"/>
    <w:multiLevelType w:val="hybridMultilevel"/>
    <w:tmpl w:val="0B064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291CC0"/>
    <w:multiLevelType w:val="hybridMultilevel"/>
    <w:tmpl w:val="177C6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CD2B4B"/>
    <w:multiLevelType w:val="hybridMultilevel"/>
    <w:tmpl w:val="D61EC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0E585E"/>
    <w:multiLevelType w:val="hybridMultilevel"/>
    <w:tmpl w:val="19763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5466E4"/>
    <w:multiLevelType w:val="hybridMultilevel"/>
    <w:tmpl w:val="42A63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445F9E"/>
    <w:multiLevelType w:val="hybridMultilevel"/>
    <w:tmpl w:val="542EC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875CCF"/>
    <w:multiLevelType w:val="hybridMultilevel"/>
    <w:tmpl w:val="E54EA3D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163757"/>
    <w:multiLevelType w:val="hybridMultilevel"/>
    <w:tmpl w:val="7B6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4120B1"/>
    <w:multiLevelType w:val="hybridMultilevel"/>
    <w:tmpl w:val="C60E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0359E3"/>
    <w:multiLevelType w:val="hybridMultilevel"/>
    <w:tmpl w:val="CD5E1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A62CA8"/>
    <w:multiLevelType w:val="hybridMultilevel"/>
    <w:tmpl w:val="C7B03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1968FD"/>
    <w:multiLevelType w:val="hybridMultilevel"/>
    <w:tmpl w:val="3F50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8B089D"/>
    <w:multiLevelType w:val="hybridMultilevel"/>
    <w:tmpl w:val="5F8ACED8"/>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0BDB0B37"/>
    <w:multiLevelType w:val="hybridMultilevel"/>
    <w:tmpl w:val="682A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B1214E"/>
    <w:multiLevelType w:val="hybridMultilevel"/>
    <w:tmpl w:val="35DEEDF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8" w15:restartNumberingAfterBreak="0">
    <w:nsid w:val="0D2573CE"/>
    <w:multiLevelType w:val="hybridMultilevel"/>
    <w:tmpl w:val="04383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A46CF5"/>
    <w:multiLevelType w:val="hybridMultilevel"/>
    <w:tmpl w:val="AFA00286"/>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0" w15:restartNumberingAfterBreak="0">
    <w:nsid w:val="0FB96CA6"/>
    <w:multiLevelType w:val="hybridMultilevel"/>
    <w:tmpl w:val="CF962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42C"/>
    <w:multiLevelType w:val="hybridMultilevel"/>
    <w:tmpl w:val="0FF203F4"/>
    <w:lvl w:ilvl="0" w:tplc="BB6A52D0">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DD366E"/>
    <w:multiLevelType w:val="hybridMultilevel"/>
    <w:tmpl w:val="7FA0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4E0D23"/>
    <w:multiLevelType w:val="hybridMultilevel"/>
    <w:tmpl w:val="60FC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183BA6"/>
    <w:multiLevelType w:val="hybridMultilevel"/>
    <w:tmpl w:val="2C089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B2439B"/>
    <w:multiLevelType w:val="hybridMultilevel"/>
    <w:tmpl w:val="B3F42626"/>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13E020F3"/>
    <w:multiLevelType w:val="hybridMultilevel"/>
    <w:tmpl w:val="7ACE9790"/>
    <w:lvl w:ilvl="0" w:tplc="D0AA8AE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15516BBE"/>
    <w:multiLevelType w:val="hybridMultilevel"/>
    <w:tmpl w:val="C2D05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0D6F3D"/>
    <w:multiLevelType w:val="hybridMultilevel"/>
    <w:tmpl w:val="836076DA"/>
    <w:lvl w:ilvl="0" w:tplc="F0CC7F0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7C0747"/>
    <w:multiLevelType w:val="hybridMultilevel"/>
    <w:tmpl w:val="3A82E03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1ABD07ED"/>
    <w:multiLevelType w:val="hybridMultilevel"/>
    <w:tmpl w:val="EE3046E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CE0C23"/>
    <w:multiLevelType w:val="hybridMultilevel"/>
    <w:tmpl w:val="A704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CB5822"/>
    <w:multiLevelType w:val="hybridMultilevel"/>
    <w:tmpl w:val="E314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1E2DA9"/>
    <w:multiLevelType w:val="hybridMultilevel"/>
    <w:tmpl w:val="67A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3207AC"/>
    <w:multiLevelType w:val="hybridMultilevel"/>
    <w:tmpl w:val="E5BE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61A03"/>
    <w:multiLevelType w:val="hybridMultilevel"/>
    <w:tmpl w:val="586A3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AC52D8"/>
    <w:multiLevelType w:val="hybridMultilevel"/>
    <w:tmpl w:val="361C5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8690F"/>
    <w:multiLevelType w:val="hybridMultilevel"/>
    <w:tmpl w:val="DA269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2FE28D3"/>
    <w:multiLevelType w:val="hybridMultilevel"/>
    <w:tmpl w:val="FA0C6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785AF6"/>
    <w:multiLevelType w:val="hybridMultilevel"/>
    <w:tmpl w:val="B314A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B03D9F"/>
    <w:multiLevelType w:val="hybridMultilevel"/>
    <w:tmpl w:val="B2B0B2FC"/>
    <w:lvl w:ilvl="0" w:tplc="D0AA8AE6">
      <w:start w:val="1"/>
      <w:numFmt w:val="bullet"/>
      <w:lvlText w:val=""/>
      <w:lvlJc w:val="left"/>
      <w:pPr>
        <w:ind w:left="1113" w:hanging="705"/>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1" w15:restartNumberingAfterBreak="0">
    <w:nsid w:val="23B91CB7"/>
    <w:multiLevelType w:val="hybridMultilevel"/>
    <w:tmpl w:val="CEC0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D26AE0"/>
    <w:multiLevelType w:val="hybridMultilevel"/>
    <w:tmpl w:val="955A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1154DF"/>
    <w:multiLevelType w:val="hybridMultilevel"/>
    <w:tmpl w:val="C54EC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4350FB"/>
    <w:multiLevelType w:val="hybridMultilevel"/>
    <w:tmpl w:val="42FAC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5C41551"/>
    <w:multiLevelType w:val="hybridMultilevel"/>
    <w:tmpl w:val="DC5E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E0217F"/>
    <w:multiLevelType w:val="hybridMultilevel"/>
    <w:tmpl w:val="6E321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5941E3"/>
    <w:multiLevelType w:val="hybridMultilevel"/>
    <w:tmpl w:val="95DC83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33546C"/>
    <w:multiLevelType w:val="hybridMultilevel"/>
    <w:tmpl w:val="5DF88924"/>
    <w:lvl w:ilvl="0" w:tplc="48C2BA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840DB5"/>
    <w:multiLevelType w:val="hybridMultilevel"/>
    <w:tmpl w:val="68E6B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165AB8"/>
    <w:multiLevelType w:val="hybridMultilevel"/>
    <w:tmpl w:val="B808BF8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EFE71FA"/>
    <w:multiLevelType w:val="hybridMultilevel"/>
    <w:tmpl w:val="D59C4CD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D70BE9"/>
    <w:multiLevelType w:val="hybridMultilevel"/>
    <w:tmpl w:val="932204B4"/>
    <w:lvl w:ilvl="0" w:tplc="D0AA8A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09C0192"/>
    <w:multiLevelType w:val="hybridMultilevel"/>
    <w:tmpl w:val="C5920CA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1710BE7"/>
    <w:multiLevelType w:val="hybridMultilevel"/>
    <w:tmpl w:val="C0D082B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1AA7AB1"/>
    <w:multiLevelType w:val="hybridMultilevel"/>
    <w:tmpl w:val="AEA4473A"/>
    <w:lvl w:ilvl="0" w:tplc="F69441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31F5BAC"/>
    <w:multiLevelType w:val="hybridMultilevel"/>
    <w:tmpl w:val="E0E40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340D44"/>
    <w:multiLevelType w:val="hybridMultilevel"/>
    <w:tmpl w:val="84846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E277EA"/>
    <w:multiLevelType w:val="hybridMultilevel"/>
    <w:tmpl w:val="5B007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4FF564B"/>
    <w:multiLevelType w:val="hybridMultilevel"/>
    <w:tmpl w:val="35B4C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5E71464"/>
    <w:multiLevelType w:val="hybridMultilevel"/>
    <w:tmpl w:val="02E8B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5F1626"/>
    <w:multiLevelType w:val="hybridMultilevel"/>
    <w:tmpl w:val="B5F06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FC267D"/>
    <w:multiLevelType w:val="hybridMultilevel"/>
    <w:tmpl w:val="0FDA8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9332892"/>
    <w:multiLevelType w:val="hybridMultilevel"/>
    <w:tmpl w:val="4C106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FB0FA9"/>
    <w:multiLevelType w:val="hybridMultilevel"/>
    <w:tmpl w:val="EE329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777F89"/>
    <w:multiLevelType w:val="hybridMultilevel"/>
    <w:tmpl w:val="A498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8A5DA2"/>
    <w:multiLevelType w:val="hybridMultilevel"/>
    <w:tmpl w:val="8FB21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E11047"/>
    <w:multiLevelType w:val="hybridMultilevel"/>
    <w:tmpl w:val="730E6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0246944"/>
    <w:multiLevelType w:val="hybridMultilevel"/>
    <w:tmpl w:val="30B05EF8"/>
    <w:lvl w:ilvl="0" w:tplc="C588A9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C86A3C"/>
    <w:multiLevelType w:val="hybridMultilevel"/>
    <w:tmpl w:val="A5D20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4BA57E8"/>
    <w:multiLevelType w:val="hybridMultilevel"/>
    <w:tmpl w:val="516CE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5145504"/>
    <w:multiLevelType w:val="hybridMultilevel"/>
    <w:tmpl w:val="EEE6AA2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72" w15:restartNumberingAfterBreak="0">
    <w:nsid w:val="45480FCF"/>
    <w:multiLevelType w:val="hybridMultilevel"/>
    <w:tmpl w:val="B7D4C06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8B4513"/>
    <w:multiLevelType w:val="hybridMultilevel"/>
    <w:tmpl w:val="F828D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ED3C57"/>
    <w:multiLevelType w:val="hybridMultilevel"/>
    <w:tmpl w:val="1ED42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BFA7D3E"/>
    <w:multiLevelType w:val="hybridMultilevel"/>
    <w:tmpl w:val="E89A1F5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D00FA3"/>
    <w:multiLevelType w:val="hybridMultilevel"/>
    <w:tmpl w:val="8084D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1F2D13"/>
    <w:multiLevelType w:val="hybridMultilevel"/>
    <w:tmpl w:val="F052F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F4250E7"/>
    <w:multiLevelType w:val="hybridMultilevel"/>
    <w:tmpl w:val="38A0B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495824"/>
    <w:multiLevelType w:val="hybridMultilevel"/>
    <w:tmpl w:val="4F6A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0A16440"/>
    <w:multiLevelType w:val="hybridMultilevel"/>
    <w:tmpl w:val="592C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352BE3"/>
    <w:multiLevelType w:val="hybridMultilevel"/>
    <w:tmpl w:val="C3705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B12BC1"/>
    <w:multiLevelType w:val="hybridMultilevel"/>
    <w:tmpl w:val="32C052A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3" w15:restartNumberingAfterBreak="0">
    <w:nsid w:val="552E1348"/>
    <w:multiLevelType w:val="hybridMultilevel"/>
    <w:tmpl w:val="BD1C5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6A060E"/>
    <w:multiLevelType w:val="hybridMultilevel"/>
    <w:tmpl w:val="F6B4F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5793F6C"/>
    <w:multiLevelType w:val="hybridMultilevel"/>
    <w:tmpl w:val="918051E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6" w15:restartNumberingAfterBreak="0">
    <w:nsid w:val="55E16888"/>
    <w:multiLevelType w:val="hybridMultilevel"/>
    <w:tmpl w:val="EA069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7A04FE4"/>
    <w:multiLevelType w:val="hybridMultilevel"/>
    <w:tmpl w:val="17E8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84E79BE"/>
    <w:multiLevelType w:val="hybridMultilevel"/>
    <w:tmpl w:val="3DB6D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380BFF"/>
    <w:multiLevelType w:val="hybridMultilevel"/>
    <w:tmpl w:val="DCDC8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CD45A4"/>
    <w:multiLevelType w:val="hybridMultilevel"/>
    <w:tmpl w:val="F20C43FE"/>
    <w:lvl w:ilvl="0" w:tplc="8B9C533A">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7043D0"/>
    <w:multiLevelType w:val="hybridMultilevel"/>
    <w:tmpl w:val="8FA64A8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A7F0387"/>
    <w:multiLevelType w:val="hybridMultilevel"/>
    <w:tmpl w:val="4D30A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BD458C"/>
    <w:multiLevelType w:val="hybridMultilevel"/>
    <w:tmpl w:val="46B4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284699"/>
    <w:multiLevelType w:val="hybridMultilevel"/>
    <w:tmpl w:val="4B36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061FC5"/>
    <w:multiLevelType w:val="hybridMultilevel"/>
    <w:tmpl w:val="160AE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C242A46"/>
    <w:multiLevelType w:val="hybridMultilevel"/>
    <w:tmpl w:val="6E260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92152B"/>
    <w:multiLevelType w:val="hybridMultilevel"/>
    <w:tmpl w:val="CEC29D38"/>
    <w:lvl w:ilvl="0" w:tplc="FB2EB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205AF7"/>
    <w:multiLevelType w:val="hybridMultilevel"/>
    <w:tmpl w:val="F8D0D36A"/>
    <w:lvl w:ilvl="0" w:tplc="BB6A52D0">
      <w:numFmt w:val="bullet"/>
      <w:lvlText w:val="•"/>
      <w:lvlJc w:val="left"/>
      <w:pPr>
        <w:ind w:left="1785" w:hanging="705"/>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5DB95A9F"/>
    <w:multiLevelType w:val="hybridMultilevel"/>
    <w:tmpl w:val="BBC65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E4C4818"/>
    <w:multiLevelType w:val="hybridMultilevel"/>
    <w:tmpl w:val="211EE7BE"/>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01" w15:restartNumberingAfterBreak="0">
    <w:nsid w:val="5E9421E1"/>
    <w:multiLevelType w:val="hybridMultilevel"/>
    <w:tmpl w:val="006E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B17217"/>
    <w:multiLevelType w:val="hybridMultilevel"/>
    <w:tmpl w:val="3014D1CE"/>
    <w:lvl w:ilvl="0" w:tplc="0415000F">
      <w:start w:val="17"/>
      <w:numFmt w:val="decimal"/>
      <w:lvlText w:val="%1."/>
      <w:lvlJc w:val="left"/>
      <w:pPr>
        <w:ind w:left="2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9C3DD6"/>
    <w:multiLevelType w:val="hybridMultilevel"/>
    <w:tmpl w:val="1B36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15A0D8D"/>
    <w:multiLevelType w:val="hybridMultilevel"/>
    <w:tmpl w:val="5A8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1DD323F"/>
    <w:multiLevelType w:val="hybridMultilevel"/>
    <w:tmpl w:val="8DB61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2594A8E"/>
    <w:multiLevelType w:val="hybridMultilevel"/>
    <w:tmpl w:val="BD3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44A3C76"/>
    <w:multiLevelType w:val="hybridMultilevel"/>
    <w:tmpl w:val="6D5E2FAA"/>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381DBC"/>
    <w:multiLevelType w:val="hybridMultilevel"/>
    <w:tmpl w:val="E7FE9B0C"/>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8D5AFC"/>
    <w:multiLevelType w:val="hybridMultilevel"/>
    <w:tmpl w:val="361645B4"/>
    <w:lvl w:ilvl="0" w:tplc="2AC29B28">
      <w:start w:val="1"/>
      <w:numFmt w:val="upperRoman"/>
      <w:pStyle w:val="Styl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780046"/>
    <w:multiLevelType w:val="hybridMultilevel"/>
    <w:tmpl w:val="56080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9F65F28"/>
    <w:multiLevelType w:val="hybridMultilevel"/>
    <w:tmpl w:val="422E4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D040B80"/>
    <w:multiLevelType w:val="hybridMultilevel"/>
    <w:tmpl w:val="70DE8484"/>
    <w:lvl w:ilvl="0" w:tplc="21564EF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D534C91"/>
    <w:multiLevelType w:val="hybridMultilevel"/>
    <w:tmpl w:val="11C04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02D2CB4"/>
    <w:multiLevelType w:val="hybridMultilevel"/>
    <w:tmpl w:val="434C2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0C7547A"/>
    <w:multiLevelType w:val="hybridMultilevel"/>
    <w:tmpl w:val="3C76091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1424672"/>
    <w:multiLevelType w:val="hybridMultilevel"/>
    <w:tmpl w:val="6A329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39D13AC"/>
    <w:multiLevelType w:val="hybridMultilevel"/>
    <w:tmpl w:val="404E6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4B065D3"/>
    <w:multiLevelType w:val="hybridMultilevel"/>
    <w:tmpl w:val="CE72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D36CA2"/>
    <w:multiLevelType w:val="hybridMultilevel"/>
    <w:tmpl w:val="868E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6D347CB"/>
    <w:multiLevelType w:val="hybridMultilevel"/>
    <w:tmpl w:val="CDB2C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7914448"/>
    <w:multiLevelType w:val="hybridMultilevel"/>
    <w:tmpl w:val="1FDA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87D2D0F"/>
    <w:multiLevelType w:val="hybridMultilevel"/>
    <w:tmpl w:val="C3CE6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93407BB"/>
    <w:multiLevelType w:val="hybridMultilevel"/>
    <w:tmpl w:val="50449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9370AD9"/>
    <w:multiLevelType w:val="hybridMultilevel"/>
    <w:tmpl w:val="AC107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948186F"/>
    <w:multiLevelType w:val="hybridMultilevel"/>
    <w:tmpl w:val="E8746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224619"/>
    <w:multiLevelType w:val="hybridMultilevel"/>
    <w:tmpl w:val="3182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CAC3200"/>
    <w:multiLevelType w:val="hybridMultilevel"/>
    <w:tmpl w:val="4124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D98791F"/>
    <w:multiLevelType w:val="hybridMultilevel"/>
    <w:tmpl w:val="B3568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E1676B0"/>
    <w:multiLevelType w:val="hybridMultilevel"/>
    <w:tmpl w:val="D25A767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E794401"/>
    <w:multiLevelType w:val="hybridMultilevel"/>
    <w:tmpl w:val="2A7AF7A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1" w15:restartNumberingAfterBreak="0">
    <w:nsid w:val="7F2F730D"/>
    <w:multiLevelType w:val="hybridMultilevel"/>
    <w:tmpl w:val="FE220F64"/>
    <w:lvl w:ilvl="0" w:tplc="D0AA8AE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50"/>
  </w:num>
  <w:num w:numId="2">
    <w:abstractNumId w:val="70"/>
  </w:num>
  <w:num w:numId="3">
    <w:abstractNumId w:val="26"/>
  </w:num>
  <w:num w:numId="4">
    <w:abstractNumId w:val="54"/>
  </w:num>
  <w:num w:numId="5">
    <w:abstractNumId w:val="109"/>
  </w:num>
  <w:num w:numId="6">
    <w:abstractNumId w:val="90"/>
  </w:num>
  <w:num w:numId="7">
    <w:abstractNumId w:val="94"/>
  </w:num>
  <w:num w:numId="8">
    <w:abstractNumId w:val="129"/>
  </w:num>
  <w:num w:numId="9">
    <w:abstractNumId w:val="115"/>
  </w:num>
  <w:num w:numId="10">
    <w:abstractNumId w:val="55"/>
  </w:num>
  <w:num w:numId="11">
    <w:abstractNumId w:val="28"/>
  </w:num>
  <w:num w:numId="12">
    <w:abstractNumId w:val="47"/>
  </w:num>
  <w:num w:numId="13">
    <w:abstractNumId w:val="9"/>
  </w:num>
  <w:num w:numId="14">
    <w:abstractNumId w:val="124"/>
  </w:num>
  <w:num w:numId="15">
    <w:abstractNumId w:val="31"/>
  </w:num>
  <w:num w:numId="16">
    <w:abstractNumId w:val="49"/>
  </w:num>
  <w:num w:numId="17">
    <w:abstractNumId w:val="32"/>
  </w:num>
  <w:num w:numId="18">
    <w:abstractNumId w:val="16"/>
  </w:num>
  <w:num w:numId="19">
    <w:abstractNumId w:val="86"/>
  </w:num>
  <w:num w:numId="20">
    <w:abstractNumId w:val="112"/>
  </w:num>
  <w:num w:numId="21">
    <w:abstractNumId w:val="5"/>
  </w:num>
  <w:num w:numId="22">
    <w:abstractNumId w:val="8"/>
  </w:num>
  <w:num w:numId="23">
    <w:abstractNumId w:val="106"/>
  </w:num>
  <w:num w:numId="24">
    <w:abstractNumId w:val="75"/>
  </w:num>
  <w:num w:numId="25">
    <w:abstractNumId w:val="128"/>
  </w:num>
  <w:num w:numId="26">
    <w:abstractNumId w:val="104"/>
  </w:num>
  <w:num w:numId="27">
    <w:abstractNumId w:val="11"/>
  </w:num>
  <w:num w:numId="28">
    <w:abstractNumId w:val="13"/>
  </w:num>
  <w:num w:numId="29">
    <w:abstractNumId w:val="122"/>
  </w:num>
  <w:num w:numId="30">
    <w:abstractNumId w:val="23"/>
  </w:num>
  <w:num w:numId="31">
    <w:abstractNumId w:val="130"/>
  </w:num>
  <w:num w:numId="32">
    <w:abstractNumId w:val="2"/>
  </w:num>
  <w:num w:numId="33">
    <w:abstractNumId w:val="118"/>
  </w:num>
  <w:num w:numId="34">
    <w:abstractNumId w:val="117"/>
  </w:num>
  <w:num w:numId="35">
    <w:abstractNumId w:val="119"/>
  </w:num>
  <w:num w:numId="36">
    <w:abstractNumId w:val="44"/>
  </w:num>
  <w:num w:numId="37">
    <w:abstractNumId w:val="6"/>
  </w:num>
  <w:num w:numId="38">
    <w:abstractNumId w:val="95"/>
  </w:num>
  <w:num w:numId="39">
    <w:abstractNumId w:val="64"/>
  </w:num>
  <w:num w:numId="40">
    <w:abstractNumId w:val="66"/>
  </w:num>
  <w:num w:numId="41">
    <w:abstractNumId w:val="14"/>
  </w:num>
  <w:num w:numId="42">
    <w:abstractNumId w:val="126"/>
  </w:num>
  <w:num w:numId="43">
    <w:abstractNumId w:val="24"/>
  </w:num>
  <w:num w:numId="44">
    <w:abstractNumId w:val="39"/>
  </w:num>
  <w:num w:numId="45">
    <w:abstractNumId w:val="35"/>
  </w:num>
  <w:num w:numId="46">
    <w:abstractNumId w:val="80"/>
  </w:num>
  <w:num w:numId="47">
    <w:abstractNumId w:val="33"/>
  </w:num>
  <w:num w:numId="48">
    <w:abstractNumId w:val="3"/>
  </w:num>
  <w:num w:numId="49">
    <w:abstractNumId w:val="114"/>
  </w:num>
  <w:num w:numId="50">
    <w:abstractNumId w:val="7"/>
  </w:num>
  <w:num w:numId="51">
    <w:abstractNumId w:val="45"/>
  </w:num>
  <w:num w:numId="52">
    <w:abstractNumId w:val="74"/>
  </w:num>
  <w:num w:numId="53">
    <w:abstractNumId w:val="77"/>
  </w:num>
  <w:num w:numId="54">
    <w:abstractNumId w:val="10"/>
  </w:num>
  <w:num w:numId="55">
    <w:abstractNumId w:val="89"/>
  </w:num>
  <w:num w:numId="56">
    <w:abstractNumId w:val="34"/>
  </w:num>
  <w:num w:numId="57">
    <w:abstractNumId w:val="69"/>
  </w:num>
  <w:num w:numId="58">
    <w:abstractNumId w:val="20"/>
  </w:num>
  <w:num w:numId="59">
    <w:abstractNumId w:val="83"/>
  </w:num>
  <w:num w:numId="60">
    <w:abstractNumId w:val="58"/>
  </w:num>
  <w:num w:numId="61">
    <w:abstractNumId w:val="73"/>
  </w:num>
  <w:num w:numId="62">
    <w:abstractNumId w:val="60"/>
  </w:num>
  <w:num w:numId="63">
    <w:abstractNumId w:val="101"/>
  </w:num>
  <w:num w:numId="64">
    <w:abstractNumId w:val="81"/>
  </w:num>
  <w:num w:numId="65">
    <w:abstractNumId w:val="127"/>
  </w:num>
  <w:num w:numId="66">
    <w:abstractNumId w:val="103"/>
  </w:num>
  <w:num w:numId="67">
    <w:abstractNumId w:val="61"/>
  </w:num>
  <w:num w:numId="68">
    <w:abstractNumId w:val="18"/>
  </w:num>
  <w:num w:numId="69">
    <w:abstractNumId w:val="98"/>
  </w:num>
  <w:num w:numId="70">
    <w:abstractNumId w:val="21"/>
  </w:num>
  <w:num w:numId="71">
    <w:abstractNumId w:val="40"/>
  </w:num>
  <w:num w:numId="72">
    <w:abstractNumId w:val="63"/>
  </w:num>
  <w:num w:numId="73">
    <w:abstractNumId w:val="22"/>
  </w:num>
  <w:num w:numId="74">
    <w:abstractNumId w:val="91"/>
  </w:num>
  <w:num w:numId="75">
    <w:abstractNumId w:val="108"/>
  </w:num>
  <w:num w:numId="76">
    <w:abstractNumId w:val="25"/>
  </w:num>
  <w:num w:numId="77">
    <w:abstractNumId w:val="107"/>
  </w:num>
  <w:num w:numId="78">
    <w:abstractNumId w:val="72"/>
  </w:num>
  <w:num w:numId="79">
    <w:abstractNumId w:val="51"/>
  </w:num>
  <w:num w:numId="80">
    <w:abstractNumId w:val="15"/>
  </w:num>
  <w:num w:numId="81">
    <w:abstractNumId w:val="131"/>
  </w:num>
  <w:num w:numId="82">
    <w:abstractNumId w:val="29"/>
  </w:num>
  <w:num w:numId="83">
    <w:abstractNumId w:val="30"/>
  </w:num>
  <w:num w:numId="84">
    <w:abstractNumId w:val="100"/>
  </w:num>
  <w:num w:numId="85">
    <w:abstractNumId w:val="17"/>
  </w:num>
  <w:num w:numId="86">
    <w:abstractNumId w:val="71"/>
  </w:num>
  <w:num w:numId="87">
    <w:abstractNumId w:val="82"/>
  </w:num>
  <w:num w:numId="88">
    <w:abstractNumId w:val="19"/>
  </w:num>
  <w:num w:numId="89">
    <w:abstractNumId w:val="52"/>
  </w:num>
  <w:num w:numId="90">
    <w:abstractNumId w:val="85"/>
  </w:num>
  <w:num w:numId="91">
    <w:abstractNumId w:val="59"/>
  </w:num>
  <w:num w:numId="92">
    <w:abstractNumId w:val="87"/>
  </w:num>
  <w:num w:numId="93">
    <w:abstractNumId w:val="0"/>
  </w:num>
  <w:num w:numId="94">
    <w:abstractNumId w:val="110"/>
  </w:num>
  <w:num w:numId="95">
    <w:abstractNumId w:val="53"/>
  </w:num>
  <w:num w:numId="96">
    <w:abstractNumId w:val="37"/>
  </w:num>
  <w:num w:numId="97">
    <w:abstractNumId w:val="125"/>
  </w:num>
  <w:num w:numId="98">
    <w:abstractNumId w:val="67"/>
  </w:num>
  <w:num w:numId="99">
    <w:abstractNumId w:val="123"/>
  </w:num>
  <w:num w:numId="100">
    <w:abstractNumId w:val="93"/>
  </w:num>
  <w:num w:numId="101">
    <w:abstractNumId w:val="76"/>
  </w:num>
  <w:num w:numId="102">
    <w:abstractNumId w:val="56"/>
  </w:num>
  <w:num w:numId="103">
    <w:abstractNumId w:val="120"/>
  </w:num>
  <w:num w:numId="104">
    <w:abstractNumId w:val="36"/>
  </w:num>
  <w:num w:numId="105">
    <w:abstractNumId w:val="121"/>
  </w:num>
  <w:num w:numId="106">
    <w:abstractNumId w:val="4"/>
  </w:num>
  <w:num w:numId="107">
    <w:abstractNumId w:val="113"/>
  </w:num>
  <w:num w:numId="108">
    <w:abstractNumId w:val="84"/>
  </w:num>
  <w:num w:numId="109">
    <w:abstractNumId w:val="12"/>
  </w:num>
  <w:num w:numId="110">
    <w:abstractNumId w:val="62"/>
  </w:num>
  <w:num w:numId="111">
    <w:abstractNumId w:val="27"/>
  </w:num>
  <w:num w:numId="112">
    <w:abstractNumId w:val="88"/>
  </w:num>
  <w:num w:numId="113">
    <w:abstractNumId w:val="38"/>
  </w:num>
  <w:num w:numId="114">
    <w:abstractNumId w:val="57"/>
  </w:num>
  <w:num w:numId="115">
    <w:abstractNumId w:val="92"/>
  </w:num>
  <w:num w:numId="116">
    <w:abstractNumId w:val="116"/>
  </w:num>
  <w:num w:numId="117">
    <w:abstractNumId w:val="65"/>
  </w:num>
  <w:num w:numId="118">
    <w:abstractNumId w:val="42"/>
  </w:num>
  <w:num w:numId="119">
    <w:abstractNumId w:val="46"/>
  </w:num>
  <w:num w:numId="120">
    <w:abstractNumId w:val="105"/>
  </w:num>
  <w:num w:numId="121">
    <w:abstractNumId w:val="111"/>
  </w:num>
  <w:num w:numId="122">
    <w:abstractNumId w:val="79"/>
  </w:num>
  <w:num w:numId="123">
    <w:abstractNumId w:val="1"/>
  </w:num>
  <w:num w:numId="124">
    <w:abstractNumId w:val="99"/>
  </w:num>
  <w:num w:numId="125">
    <w:abstractNumId w:val="97"/>
  </w:num>
  <w:num w:numId="126">
    <w:abstractNumId w:val="41"/>
  </w:num>
  <w:num w:numId="127">
    <w:abstractNumId w:val="43"/>
  </w:num>
  <w:num w:numId="128">
    <w:abstractNumId w:val="102"/>
  </w:num>
  <w:num w:numId="129">
    <w:abstractNumId w:val="48"/>
  </w:num>
  <w:num w:numId="130">
    <w:abstractNumId w:val="96"/>
  </w:num>
  <w:num w:numId="131">
    <w:abstractNumId w:val="78"/>
  </w:num>
  <w:num w:numId="132">
    <w:abstractNumId w:val="6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6E"/>
    <w:rsid w:val="00001F40"/>
    <w:rsid w:val="0000353E"/>
    <w:rsid w:val="00007593"/>
    <w:rsid w:val="000112F5"/>
    <w:rsid w:val="0001223C"/>
    <w:rsid w:val="00014E9B"/>
    <w:rsid w:val="0001709C"/>
    <w:rsid w:val="000173D9"/>
    <w:rsid w:val="000226C8"/>
    <w:rsid w:val="000243B9"/>
    <w:rsid w:val="00026945"/>
    <w:rsid w:val="00026DA5"/>
    <w:rsid w:val="000349F3"/>
    <w:rsid w:val="00036D7A"/>
    <w:rsid w:val="0003782E"/>
    <w:rsid w:val="00040AFA"/>
    <w:rsid w:val="00041F00"/>
    <w:rsid w:val="00045A18"/>
    <w:rsid w:val="000465C3"/>
    <w:rsid w:val="000467C9"/>
    <w:rsid w:val="00047D2E"/>
    <w:rsid w:val="0005040E"/>
    <w:rsid w:val="00051B3C"/>
    <w:rsid w:val="0005618F"/>
    <w:rsid w:val="000575C7"/>
    <w:rsid w:val="00067611"/>
    <w:rsid w:val="00070CDD"/>
    <w:rsid w:val="00070D5C"/>
    <w:rsid w:val="0007315F"/>
    <w:rsid w:val="0007359B"/>
    <w:rsid w:val="0007371E"/>
    <w:rsid w:val="000755A9"/>
    <w:rsid w:val="00076537"/>
    <w:rsid w:val="00080814"/>
    <w:rsid w:val="000878DE"/>
    <w:rsid w:val="00090ACF"/>
    <w:rsid w:val="00091EC5"/>
    <w:rsid w:val="000926C9"/>
    <w:rsid w:val="0009287F"/>
    <w:rsid w:val="000933D5"/>
    <w:rsid w:val="00093D45"/>
    <w:rsid w:val="0009569C"/>
    <w:rsid w:val="00096F5E"/>
    <w:rsid w:val="000A0E62"/>
    <w:rsid w:val="000A2245"/>
    <w:rsid w:val="000A2338"/>
    <w:rsid w:val="000A3015"/>
    <w:rsid w:val="000A319C"/>
    <w:rsid w:val="000A3399"/>
    <w:rsid w:val="000A3407"/>
    <w:rsid w:val="000A391F"/>
    <w:rsid w:val="000A5346"/>
    <w:rsid w:val="000A7B6C"/>
    <w:rsid w:val="000A7CC9"/>
    <w:rsid w:val="000B0CE9"/>
    <w:rsid w:val="000B21DA"/>
    <w:rsid w:val="000B5181"/>
    <w:rsid w:val="000B5279"/>
    <w:rsid w:val="000B5D31"/>
    <w:rsid w:val="000C1A96"/>
    <w:rsid w:val="000C2230"/>
    <w:rsid w:val="000C32B2"/>
    <w:rsid w:val="000C5BD7"/>
    <w:rsid w:val="000D1085"/>
    <w:rsid w:val="000D155A"/>
    <w:rsid w:val="000D1988"/>
    <w:rsid w:val="000D4E9F"/>
    <w:rsid w:val="000D53BD"/>
    <w:rsid w:val="000D69C2"/>
    <w:rsid w:val="000E2BC0"/>
    <w:rsid w:val="000E5E84"/>
    <w:rsid w:val="000E65E9"/>
    <w:rsid w:val="000E6F79"/>
    <w:rsid w:val="000E7BE1"/>
    <w:rsid w:val="000E7D97"/>
    <w:rsid w:val="000F39FC"/>
    <w:rsid w:val="000F493F"/>
    <w:rsid w:val="000F66A2"/>
    <w:rsid w:val="000F6CFC"/>
    <w:rsid w:val="000F76A6"/>
    <w:rsid w:val="0010158B"/>
    <w:rsid w:val="00101E78"/>
    <w:rsid w:val="00105573"/>
    <w:rsid w:val="00107BDB"/>
    <w:rsid w:val="00111496"/>
    <w:rsid w:val="00112634"/>
    <w:rsid w:val="00112FA6"/>
    <w:rsid w:val="00113E08"/>
    <w:rsid w:val="001145CC"/>
    <w:rsid w:val="00120370"/>
    <w:rsid w:val="0012043A"/>
    <w:rsid w:val="00123F72"/>
    <w:rsid w:val="001257CD"/>
    <w:rsid w:val="0012689F"/>
    <w:rsid w:val="001306FA"/>
    <w:rsid w:val="00130D16"/>
    <w:rsid w:val="001363E2"/>
    <w:rsid w:val="00136B18"/>
    <w:rsid w:val="00136B7A"/>
    <w:rsid w:val="00141371"/>
    <w:rsid w:val="00142C1F"/>
    <w:rsid w:val="00145D49"/>
    <w:rsid w:val="001504E0"/>
    <w:rsid w:val="00150FE3"/>
    <w:rsid w:val="00151B0A"/>
    <w:rsid w:val="00154CB6"/>
    <w:rsid w:val="001554B5"/>
    <w:rsid w:val="00156E85"/>
    <w:rsid w:val="00160F53"/>
    <w:rsid w:val="0016112D"/>
    <w:rsid w:val="00162A19"/>
    <w:rsid w:val="00165E68"/>
    <w:rsid w:val="00166DA7"/>
    <w:rsid w:val="00170DCE"/>
    <w:rsid w:val="00172828"/>
    <w:rsid w:val="001742D7"/>
    <w:rsid w:val="001746F6"/>
    <w:rsid w:val="00174714"/>
    <w:rsid w:val="00176639"/>
    <w:rsid w:val="001767C0"/>
    <w:rsid w:val="00176973"/>
    <w:rsid w:val="00176FAF"/>
    <w:rsid w:val="0018072B"/>
    <w:rsid w:val="00180DC2"/>
    <w:rsid w:val="00182A43"/>
    <w:rsid w:val="00182FBF"/>
    <w:rsid w:val="0018765F"/>
    <w:rsid w:val="00187892"/>
    <w:rsid w:val="00187FDC"/>
    <w:rsid w:val="0019280C"/>
    <w:rsid w:val="00192FDE"/>
    <w:rsid w:val="00193370"/>
    <w:rsid w:val="0019419C"/>
    <w:rsid w:val="00194248"/>
    <w:rsid w:val="00195216"/>
    <w:rsid w:val="001956B1"/>
    <w:rsid w:val="00197186"/>
    <w:rsid w:val="001A0EBA"/>
    <w:rsid w:val="001A12C7"/>
    <w:rsid w:val="001A2D15"/>
    <w:rsid w:val="001A72F6"/>
    <w:rsid w:val="001B0A82"/>
    <w:rsid w:val="001B1FA4"/>
    <w:rsid w:val="001B287A"/>
    <w:rsid w:val="001B660D"/>
    <w:rsid w:val="001B6E69"/>
    <w:rsid w:val="001C002A"/>
    <w:rsid w:val="001C081B"/>
    <w:rsid w:val="001C15CA"/>
    <w:rsid w:val="001C2504"/>
    <w:rsid w:val="001C2A49"/>
    <w:rsid w:val="001C5430"/>
    <w:rsid w:val="001C6B73"/>
    <w:rsid w:val="001C6E0D"/>
    <w:rsid w:val="001D016B"/>
    <w:rsid w:val="001D0C27"/>
    <w:rsid w:val="001D5400"/>
    <w:rsid w:val="001E4329"/>
    <w:rsid w:val="001E53FE"/>
    <w:rsid w:val="001E67FA"/>
    <w:rsid w:val="001E6AF7"/>
    <w:rsid w:val="001E7543"/>
    <w:rsid w:val="001F0477"/>
    <w:rsid w:val="001F0D75"/>
    <w:rsid w:val="001F3001"/>
    <w:rsid w:val="001F34C7"/>
    <w:rsid w:val="001F477A"/>
    <w:rsid w:val="00201E8C"/>
    <w:rsid w:val="00202191"/>
    <w:rsid w:val="0020397D"/>
    <w:rsid w:val="00204E30"/>
    <w:rsid w:val="00205185"/>
    <w:rsid w:val="002054BB"/>
    <w:rsid w:val="002056CC"/>
    <w:rsid w:val="00205A65"/>
    <w:rsid w:val="00205B28"/>
    <w:rsid w:val="0020725F"/>
    <w:rsid w:val="002078A3"/>
    <w:rsid w:val="00210F44"/>
    <w:rsid w:val="00214BF4"/>
    <w:rsid w:val="00217073"/>
    <w:rsid w:val="00217A78"/>
    <w:rsid w:val="00221611"/>
    <w:rsid w:val="00221C2B"/>
    <w:rsid w:val="002221E2"/>
    <w:rsid w:val="00223160"/>
    <w:rsid w:val="00224507"/>
    <w:rsid w:val="00224CC5"/>
    <w:rsid w:val="00225FEE"/>
    <w:rsid w:val="00226E5D"/>
    <w:rsid w:val="00230EB3"/>
    <w:rsid w:val="002332DD"/>
    <w:rsid w:val="00233981"/>
    <w:rsid w:val="00235F19"/>
    <w:rsid w:val="00240363"/>
    <w:rsid w:val="00240873"/>
    <w:rsid w:val="00240B21"/>
    <w:rsid w:val="00242C44"/>
    <w:rsid w:val="00242F7D"/>
    <w:rsid w:val="002464DA"/>
    <w:rsid w:val="00247785"/>
    <w:rsid w:val="0024785C"/>
    <w:rsid w:val="0024799E"/>
    <w:rsid w:val="0025129A"/>
    <w:rsid w:val="002519DA"/>
    <w:rsid w:val="00251E40"/>
    <w:rsid w:val="00253808"/>
    <w:rsid w:val="00253884"/>
    <w:rsid w:val="00253E20"/>
    <w:rsid w:val="00253F13"/>
    <w:rsid w:val="00254BF9"/>
    <w:rsid w:val="002570CF"/>
    <w:rsid w:val="00260FC4"/>
    <w:rsid w:val="00262E84"/>
    <w:rsid w:val="002653F6"/>
    <w:rsid w:val="00266921"/>
    <w:rsid w:val="002676F9"/>
    <w:rsid w:val="00267FEC"/>
    <w:rsid w:val="00270216"/>
    <w:rsid w:val="00270C26"/>
    <w:rsid w:val="00271EA1"/>
    <w:rsid w:val="002723E5"/>
    <w:rsid w:val="002731BC"/>
    <w:rsid w:val="00274FE6"/>
    <w:rsid w:val="002762B4"/>
    <w:rsid w:val="00280791"/>
    <w:rsid w:val="00282342"/>
    <w:rsid w:val="00282B56"/>
    <w:rsid w:val="00285965"/>
    <w:rsid w:val="002865B4"/>
    <w:rsid w:val="002902D7"/>
    <w:rsid w:val="002927C8"/>
    <w:rsid w:val="00294552"/>
    <w:rsid w:val="00295ABF"/>
    <w:rsid w:val="00296436"/>
    <w:rsid w:val="002976B2"/>
    <w:rsid w:val="00297F3B"/>
    <w:rsid w:val="002A0F21"/>
    <w:rsid w:val="002A1211"/>
    <w:rsid w:val="002A185D"/>
    <w:rsid w:val="002A2140"/>
    <w:rsid w:val="002A6A95"/>
    <w:rsid w:val="002B09F7"/>
    <w:rsid w:val="002B1BEA"/>
    <w:rsid w:val="002B252D"/>
    <w:rsid w:val="002B6014"/>
    <w:rsid w:val="002B7191"/>
    <w:rsid w:val="002C0334"/>
    <w:rsid w:val="002C126E"/>
    <w:rsid w:val="002C32EB"/>
    <w:rsid w:val="002C6743"/>
    <w:rsid w:val="002C6844"/>
    <w:rsid w:val="002D5164"/>
    <w:rsid w:val="002D73CA"/>
    <w:rsid w:val="002D790D"/>
    <w:rsid w:val="002E2D42"/>
    <w:rsid w:val="002F077B"/>
    <w:rsid w:val="002F1682"/>
    <w:rsid w:val="002F3C14"/>
    <w:rsid w:val="002F7165"/>
    <w:rsid w:val="002F7629"/>
    <w:rsid w:val="003063C7"/>
    <w:rsid w:val="00306CF7"/>
    <w:rsid w:val="00307346"/>
    <w:rsid w:val="0031011C"/>
    <w:rsid w:val="00312CAC"/>
    <w:rsid w:val="00312CE0"/>
    <w:rsid w:val="003134A7"/>
    <w:rsid w:val="00315FC0"/>
    <w:rsid w:val="003161F0"/>
    <w:rsid w:val="0032272C"/>
    <w:rsid w:val="00322BC0"/>
    <w:rsid w:val="0032600A"/>
    <w:rsid w:val="0032779D"/>
    <w:rsid w:val="00332004"/>
    <w:rsid w:val="00332F53"/>
    <w:rsid w:val="00333251"/>
    <w:rsid w:val="00333B82"/>
    <w:rsid w:val="00334A3E"/>
    <w:rsid w:val="00334C03"/>
    <w:rsid w:val="00335AB8"/>
    <w:rsid w:val="00340507"/>
    <w:rsid w:val="003412C6"/>
    <w:rsid w:val="00341FFC"/>
    <w:rsid w:val="003435E9"/>
    <w:rsid w:val="0034368D"/>
    <w:rsid w:val="00347C0C"/>
    <w:rsid w:val="00350C03"/>
    <w:rsid w:val="0035118B"/>
    <w:rsid w:val="00351D6C"/>
    <w:rsid w:val="00355522"/>
    <w:rsid w:val="00355BA8"/>
    <w:rsid w:val="00356BD1"/>
    <w:rsid w:val="00357DDB"/>
    <w:rsid w:val="00363025"/>
    <w:rsid w:val="00364279"/>
    <w:rsid w:val="00366725"/>
    <w:rsid w:val="0036673D"/>
    <w:rsid w:val="00366DED"/>
    <w:rsid w:val="00367A51"/>
    <w:rsid w:val="00367E47"/>
    <w:rsid w:val="00367FCE"/>
    <w:rsid w:val="00371656"/>
    <w:rsid w:val="003731C2"/>
    <w:rsid w:val="003735C8"/>
    <w:rsid w:val="00375146"/>
    <w:rsid w:val="0037746A"/>
    <w:rsid w:val="00380492"/>
    <w:rsid w:val="00381834"/>
    <w:rsid w:val="00381BA1"/>
    <w:rsid w:val="003821B9"/>
    <w:rsid w:val="003840AD"/>
    <w:rsid w:val="00391271"/>
    <w:rsid w:val="00392041"/>
    <w:rsid w:val="003922DC"/>
    <w:rsid w:val="00392EFC"/>
    <w:rsid w:val="00393118"/>
    <w:rsid w:val="00396804"/>
    <w:rsid w:val="00397EF8"/>
    <w:rsid w:val="003A04E0"/>
    <w:rsid w:val="003A1D29"/>
    <w:rsid w:val="003A2504"/>
    <w:rsid w:val="003A26B5"/>
    <w:rsid w:val="003A2B42"/>
    <w:rsid w:val="003A34FD"/>
    <w:rsid w:val="003A38B3"/>
    <w:rsid w:val="003A3CD0"/>
    <w:rsid w:val="003A5F26"/>
    <w:rsid w:val="003A639C"/>
    <w:rsid w:val="003A7314"/>
    <w:rsid w:val="003A73B0"/>
    <w:rsid w:val="003B0B44"/>
    <w:rsid w:val="003B1CC9"/>
    <w:rsid w:val="003B1E49"/>
    <w:rsid w:val="003B5A40"/>
    <w:rsid w:val="003B5A89"/>
    <w:rsid w:val="003C3465"/>
    <w:rsid w:val="003C3BF3"/>
    <w:rsid w:val="003C5709"/>
    <w:rsid w:val="003C6E8B"/>
    <w:rsid w:val="003C7397"/>
    <w:rsid w:val="003C791E"/>
    <w:rsid w:val="003D09F8"/>
    <w:rsid w:val="003D4B4B"/>
    <w:rsid w:val="003D65FF"/>
    <w:rsid w:val="003D7CD3"/>
    <w:rsid w:val="003E0E87"/>
    <w:rsid w:val="003E1055"/>
    <w:rsid w:val="003E36B8"/>
    <w:rsid w:val="003E3CC6"/>
    <w:rsid w:val="003E4746"/>
    <w:rsid w:val="003E5556"/>
    <w:rsid w:val="003E7E75"/>
    <w:rsid w:val="003F0015"/>
    <w:rsid w:val="003F3A54"/>
    <w:rsid w:val="003F56D3"/>
    <w:rsid w:val="003F5ED7"/>
    <w:rsid w:val="003F6B97"/>
    <w:rsid w:val="003F7BB4"/>
    <w:rsid w:val="00400110"/>
    <w:rsid w:val="00400C0F"/>
    <w:rsid w:val="00402E71"/>
    <w:rsid w:val="004044EE"/>
    <w:rsid w:val="004064D8"/>
    <w:rsid w:val="00406A53"/>
    <w:rsid w:val="00410A69"/>
    <w:rsid w:val="00410B2B"/>
    <w:rsid w:val="00410CCD"/>
    <w:rsid w:val="00410D27"/>
    <w:rsid w:val="00414061"/>
    <w:rsid w:val="004142A7"/>
    <w:rsid w:val="00414565"/>
    <w:rsid w:val="00417C35"/>
    <w:rsid w:val="00421E10"/>
    <w:rsid w:val="00421FB1"/>
    <w:rsid w:val="00423156"/>
    <w:rsid w:val="00424FCA"/>
    <w:rsid w:val="00425052"/>
    <w:rsid w:val="004258F8"/>
    <w:rsid w:val="00425B46"/>
    <w:rsid w:val="00430A4C"/>
    <w:rsid w:val="00430E77"/>
    <w:rsid w:val="004312D6"/>
    <w:rsid w:val="00431F32"/>
    <w:rsid w:val="00432387"/>
    <w:rsid w:val="00433EF4"/>
    <w:rsid w:val="004346C9"/>
    <w:rsid w:val="00436A0D"/>
    <w:rsid w:val="004411C8"/>
    <w:rsid w:val="004421BA"/>
    <w:rsid w:val="00442544"/>
    <w:rsid w:val="00443D32"/>
    <w:rsid w:val="00450289"/>
    <w:rsid w:val="00450910"/>
    <w:rsid w:val="00452082"/>
    <w:rsid w:val="004524CF"/>
    <w:rsid w:val="00454935"/>
    <w:rsid w:val="00454973"/>
    <w:rsid w:val="00456257"/>
    <w:rsid w:val="0045795C"/>
    <w:rsid w:val="00461698"/>
    <w:rsid w:val="00461A9A"/>
    <w:rsid w:val="00462411"/>
    <w:rsid w:val="00463C89"/>
    <w:rsid w:val="00466CFF"/>
    <w:rsid w:val="00466EA8"/>
    <w:rsid w:val="0047099B"/>
    <w:rsid w:val="00470BE6"/>
    <w:rsid w:val="00470C5D"/>
    <w:rsid w:val="00471D3A"/>
    <w:rsid w:val="0047619C"/>
    <w:rsid w:val="00476B31"/>
    <w:rsid w:val="0048025D"/>
    <w:rsid w:val="00481E55"/>
    <w:rsid w:val="004829C8"/>
    <w:rsid w:val="00482F75"/>
    <w:rsid w:val="0048430C"/>
    <w:rsid w:val="00484D95"/>
    <w:rsid w:val="004860BC"/>
    <w:rsid w:val="0049245C"/>
    <w:rsid w:val="00492779"/>
    <w:rsid w:val="00494681"/>
    <w:rsid w:val="00497951"/>
    <w:rsid w:val="004A1DF1"/>
    <w:rsid w:val="004B0CB6"/>
    <w:rsid w:val="004B2006"/>
    <w:rsid w:val="004B3B54"/>
    <w:rsid w:val="004B5195"/>
    <w:rsid w:val="004C018F"/>
    <w:rsid w:val="004C0728"/>
    <w:rsid w:val="004C1983"/>
    <w:rsid w:val="004C422A"/>
    <w:rsid w:val="004C4A03"/>
    <w:rsid w:val="004C4D25"/>
    <w:rsid w:val="004D1C53"/>
    <w:rsid w:val="004D2272"/>
    <w:rsid w:val="004D44C2"/>
    <w:rsid w:val="004D572C"/>
    <w:rsid w:val="004D620C"/>
    <w:rsid w:val="004E2A18"/>
    <w:rsid w:val="004E6F47"/>
    <w:rsid w:val="004E7D92"/>
    <w:rsid w:val="004E7FBE"/>
    <w:rsid w:val="004F1976"/>
    <w:rsid w:val="004F4846"/>
    <w:rsid w:val="004F57CB"/>
    <w:rsid w:val="004F795C"/>
    <w:rsid w:val="004F7F74"/>
    <w:rsid w:val="0050024D"/>
    <w:rsid w:val="0050055C"/>
    <w:rsid w:val="00501E97"/>
    <w:rsid w:val="00503712"/>
    <w:rsid w:val="00504634"/>
    <w:rsid w:val="00505FF1"/>
    <w:rsid w:val="0050749E"/>
    <w:rsid w:val="0050775B"/>
    <w:rsid w:val="00507F93"/>
    <w:rsid w:val="005100F0"/>
    <w:rsid w:val="00510194"/>
    <w:rsid w:val="00511110"/>
    <w:rsid w:val="00514015"/>
    <w:rsid w:val="00515ECE"/>
    <w:rsid w:val="005164EB"/>
    <w:rsid w:val="005165A2"/>
    <w:rsid w:val="0052205A"/>
    <w:rsid w:val="00524306"/>
    <w:rsid w:val="00524FAB"/>
    <w:rsid w:val="0053074F"/>
    <w:rsid w:val="00532570"/>
    <w:rsid w:val="00533286"/>
    <w:rsid w:val="00534808"/>
    <w:rsid w:val="0053497C"/>
    <w:rsid w:val="00537B2B"/>
    <w:rsid w:val="00540405"/>
    <w:rsid w:val="005404E2"/>
    <w:rsid w:val="00540662"/>
    <w:rsid w:val="00540FFB"/>
    <w:rsid w:val="005447FC"/>
    <w:rsid w:val="00544A5F"/>
    <w:rsid w:val="00546DC4"/>
    <w:rsid w:val="0054703B"/>
    <w:rsid w:val="005474D3"/>
    <w:rsid w:val="00550319"/>
    <w:rsid w:val="005504F1"/>
    <w:rsid w:val="00550DAF"/>
    <w:rsid w:val="00550E79"/>
    <w:rsid w:val="005511D0"/>
    <w:rsid w:val="00551790"/>
    <w:rsid w:val="00554447"/>
    <w:rsid w:val="00561453"/>
    <w:rsid w:val="00564983"/>
    <w:rsid w:val="00564C32"/>
    <w:rsid w:val="00565691"/>
    <w:rsid w:val="0056767D"/>
    <w:rsid w:val="00571259"/>
    <w:rsid w:val="005727C9"/>
    <w:rsid w:val="00573102"/>
    <w:rsid w:val="005740C5"/>
    <w:rsid w:val="00574C2B"/>
    <w:rsid w:val="0057580D"/>
    <w:rsid w:val="00577CBF"/>
    <w:rsid w:val="00581612"/>
    <w:rsid w:val="005823CD"/>
    <w:rsid w:val="00583E65"/>
    <w:rsid w:val="00592A40"/>
    <w:rsid w:val="00597A61"/>
    <w:rsid w:val="00597ACB"/>
    <w:rsid w:val="005A2340"/>
    <w:rsid w:val="005A3867"/>
    <w:rsid w:val="005A45F5"/>
    <w:rsid w:val="005A4C85"/>
    <w:rsid w:val="005A5870"/>
    <w:rsid w:val="005B1A0B"/>
    <w:rsid w:val="005B3E3C"/>
    <w:rsid w:val="005C0046"/>
    <w:rsid w:val="005C0315"/>
    <w:rsid w:val="005C25C3"/>
    <w:rsid w:val="005C65BB"/>
    <w:rsid w:val="005C7269"/>
    <w:rsid w:val="005D35AF"/>
    <w:rsid w:val="005D3FEF"/>
    <w:rsid w:val="005D4906"/>
    <w:rsid w:val="005D661F"/>
    <w:rsid w:val="005D6682"/>
    <w:rsid w:val="005D6F70"/>
    <w:rsid w:val="005E142A"/>
    <w:rsid w:val="005E17D5"/>
    <w:rsid w:val="005E1A8A"/>
    <w:rsid w:val="005E3EFA"/>
    <w:rsid w:val="005E6381"/>
    <w:rsid w:val="005E6FC9"/>
    <w:rsid w:val="005E74FD"/>
    <w:rsid w:val="005F21C4"/>
    <w:rsid w:val="005F77BD"/>
    <w:rsid w:val="005F7D12"/>
    <w:rsid w:val="00600948"/>
    <w:rsid w:val="00603246"/>
    <w:rsid w:val="00603EE6"/>
    <w:rsid w:val="00607962"/>
    <w:rsid w:val="00613EA0"/>
    <w:rsid w:val="00617484"/>
    <w:rsid w:val="00617A20"/>
    <w:rsid w:val="006214BC"/>
    <w:rsid w:val="00621BB3"/>
    <w:rsid w:val="00622A90"/>
    <w:rsid w:val="00624B5E"/>
    <w:rsid w:val="00625285"/>
    <w:rsid w:val="00626A32"/>
    <w:rsid w:val="0063453B"/>
    <w:rsid w:val="006350E8"/>
    <w:rsid w:val="006352A1"/>
    <w:rsid w:val="006364D6"/>
    <w:rsid w:val="0063650A"/>
    <w:rsid w:val="00637C16"/>
    <w:rsid w:val="00647524"/>
    <w:rsid w:val="00647723"/>
    <w:rsid w:val="006515BA"/>
    <w:rsid w:val="0065370B"/>
    <w:rsid w:val="00653D51"/>
    <w:rsid w:val="00653E38"/>
    <w:rsid w:val="006541EF"/>
    <w:rsid w:val="00654CF3"/>
    <w:rsid w:val="00654F3B"/>
    <w:rsid w:val="00656D9F"/>
    <w:rsid w:val="00657E1E"/>
    <w:rsid w:val="00660A2B"/>
    <w:rsid w:val="00660A75"/>
    <w:rsid w:val="00661AA3"/>
    <w:rsid w:val="00662864"/>
    <w:rsid w:val="00663DD2"/>
    <w:rsid w:val="00666D91"/>
    <w:rsid w:val="006702E7"/>
    <w:rsid w:val="00673340"/>
    <w:rsid w:val="00673600"/>
    <w:rsid w:val="00674608"/>
    <w:rsid w:val="00675209"/>
    <w:rsid w:val="006757B5"/>
    <w:rsid w:val="00680F84"/>
    <w:rsid w:val="00682DD3"/>
    <w:rsid w:val="006854C9"/>
    <w:rsid w:val="00685653"/>
    <w:rsid w:val="00686471"/>
    <w:rsid w:val="00686BF9"/>
    <w:rsid w:val="00686E14"/>
    <w:rsid w:val="00691666"/>
    <w:rsid w:val="00691EC5"/>
    <w:rsid w:val="00692370"/>
    <w:rsid w:val="006930CF"/>
    <w:rsid w:val="006939BE"/>
    <w:rsid w:val="00694143"/>
    <w:rsid w:val="00695E8A"/>
    <w:rsid w:val="006960C6"/>
    <w:rsid w:val="00697B23"/>
    <w:rsid w:val="006A155D"/>
    <w:rsid w:val="006A468B"/>
    <w:rsid w:val="006A496D"/>
    <w:rsid w:val="006A726E"/>
    <w:rsid w:val="006A7D88"/>
    <w:rsid w:val="006B1665"/>
    <w:rsid w:val="006B18B8"/>
    <w:rsid w:val="006B5529"/>
    <w:rsid w:val="006C47A2"/>
    <w:rsid w:val="006C5E83"/>
    <w:rsid w:val="006C77AC"/>
    <w:rsid w:val="006C796A"/>
    <w:rsid w:val="006D1C6E"/>
    <w:rsid w:val="006D1C88"/>
    <w:rsid w:val="006D2961"/>
    <w:rsid w:val="006D2D4B"/>
    <w:rsid w:val="006D3B24"/>
    <w:rsid w:val="006D4902"/>
    <w:rsid w:val="006D68B6"/>
    <w:rsid w:val="006E03A4"/>
    <w:rsid w:val="006E1275"/>
    <w:rsid w:val="006E4AE8"/>
    <w:rsid w:val="006E4FE6"/>
    <w:rsid w:val="006E5F98"/>
    <w:rsid w:val="006E6076"/>
    <w:rsid w:val="006E7763"/>
    <w:rsid w:val="006E7939"/>
    <w:rsid w:val="006F15AF"/>
    <w:rsid w:val="006F1D55"/>
    <w:rsid w:val="006F1D8E"/>
    <w:rsid w:val="006F27BA"/>
    <w:rsid w:val="006F3155"/>
    <w:rsid w:val="006F535A"/>
    <w:rsid w:val="006F5658"/>
    <w:rsid w:val="006F6820"/>
    <w:rsid w:val="00703659"/>
    <w:rsid w:val="00703A25"/>
    <w:rsid w:val="00705C16"/>
    <w:rsid w:val="00705D1F"/>
    <w:rsid w:val="00710D8C"/>
    <w:rsid w:val="00712CE5"/>
    <w:rsid w:val="007202E7"/>
    <w:rsid w:val="00720C12"/>
    <w:rsid w:val="00723399"/>
    <w:rsid w:val="00723A25"/>
    <w:rsid w:val="007240A5"/>
    <w:rsid w:val="00725EF3"/>
    <w:rsid w:val="00727C9C"/>
    <w:rsid w:val="00727F48"/>
    <w:rsid w:val="0073054F"/>
    <w:rsid w:val="00732306"/>
    <w:rsid w:val="00732B12"/>
    <w:rsid w:val="00734313"/>
    <w:rsid w:val="00740C45"/>
    <w:rsid w:val="007411AA"/>
    <w:rsid w:val="00742249"/>
    <w:rsid w:val="00742733"/>
    <w:rsid w:val="00743276"/>
    <w:rsid w:val="00745AF3"/>
    <w:rsid w:val="00751F00"/>
    <w:rsid w:val="00752A2C"/>
    <w:rsid w:val="00753581"/>
    <w:rsid w:val="00754721"/>
    <w:rsid w:val="00754CCE"/>
    <w:rsid w:val="00754EEC"/>
    <w:rsid w:val="007554CB"/>
    <w:rsid w:val="0075684D"/>
    <w:rsid w:val="0076047E"/>
    <w:rsid w:val="00763AB4"/>
    <w:rsid w:val="00763E89"/>
    <w:rsid w:val="00764522"/>
    <w:rsid w:val="007649DD"/>
    <w:rsid w:val="00765AC6"/>
    <w:rsid w:val="00770625"/>
    <w:rsid w:val="00770792"/>
    <w:rsid w:val="00773025"/>
    <w:rsid w:val="00775457"/>
    <w:rsid w:val="00776F68"/>
    <w:rsid w:val="00782BE4"/>
    <w:rsid w:val="00784287"/>
    <w:rsid w:val="007845A2"/>
    <w:rsid w:val="00786B80"/>
    <w:rsid w:val="007901FA"/>
    <w:rsid w:val="0079133F"/>
    <w:rsid w:val="00794904"/>
    <w:rsid w:val="00795429"/>
    <w:rsid w:val="007965DC"/>
    <w:rsid w:val="00797711"/>
    <w:rsid w:val="00797B50"/>
    <w:rsid w:val="007A0B4B"/>
    <w:rsid w:val="007A298C"/>
    <w:rsid w:val="007A307A"/>
    <w:rsid w:val="007A3F7E"/>
    <w:rsid w:val="007A5AEB"/>
    <w:rsid w:val="007A5CAC"/>
    <w:rsid w:val="007A6D9A"/>
    <w:rsid w:val="007A784E"/>
    <w:rsid w:val="007A7AE0"/>
    <w:rsid w:val="007B52E5"/>
    <w:rsid w:val="007B57A7"/>
    <w:rsid w:val="007B791F"/>
    <w:rsid w:val="007B79F0"/>
    <w:rsid w:val="007C0A58"/>
    <w:rsid w:val="007C1CE7"/>
    <w:rsid w:val="007C33AA"/>
    <w:rsid w:val="007C5409"/>
    <w:rsid w:val="007D038B"/>
    <w:rsid w:val="007D0681"/>
    <w:rsid w:val="007D3893"/>
    <w:rsid w:val="007D5E7A"/>
    <w:rsid w:val="007E2B9A"/>
    <w:rsid w:val="007E2C6F"/>
    <w:rsid w:val="007E2F59"/>
    <w:rsid w:val="007E4289"/>
    <w:rsid w:val="007E4D69"/>
    <w:rsid w:val="007E5C41"/>
    <w:rsid w:val="007E7119"/>
    <w:rsid w:val="007F090A"/>
    <w:rsid w:val="007F1640"/>
    <w:rsid w:val="007F5A42"/>
    <w:rsid w:val="007F5A88"/>
    <w:rsid w:val="00800808"/>
    <w:rsid w:val="00802E03"/>
    <w:rsid w:val="00803D99"/>
    <w:rsid w:val="008050B3"/>
    <w:rsid w:val="00805AE1"/>
    <w:rsid w:val="00807185"/>
    <w:rsid w:val="00807755"/>
    <w:rsid w:val="00810881"/>
    <w:rsid w:val="008115E4"/>
    <w:rsid w:val="00813468"/>
    <w:rsid w:val="0081349C"/>
    <w:rsid w:val="0081433E"/>
    <w:rsid w:val="00815F2E"/>
    <w:rsid w:val="0081771F"/>
    <w:rsid w:val="00820379"/>
    <w:rsid w:val="0082053B"/>
    <w:rsid w:val="00821113"/>
    <w:rsid w:val="0082116F"/>
    <w:rsid w:val="0082183A"/>
    <w:rsid w:val="008228E5"/>
    <w:rsid w:val="00822CF3"/>
    <w:rsid w:val="0083162D"/>
    <w:rsid w:val="00831BC8"/>
    <w:rsid w:val="008338E6"/>
    <w:rsid w:val="0083453A"/>
    <w:rsid w:val="0083558D"/>
    <w:rsid w:val="00835A59"/>
    <w:rsid w:val="00840EE9"/>
    <w:rsid w:val="008452F2"/>
    <w:rsid w:val="008461E1"/>
    <w:rsid w:val="008469BD"/>
    <w:rsid w:val="00851E4B"/>
    <w:rsid w:val="00852E5B"/>
    <w:rsid w:val="00854255"/>
    <w:rsid w:val="00854A74"/>
    <w:rsid w:val="00857160"/>
    <w:rsid w:val="008600EB"/>
    <w:rsid w:val="0086023E"/>
    <w:rsid w:val="008622F5"/>
    <w:rsid w:val="0086307F"/>
    <w:rsid w:val="00863137"/>
    <w:rsid w:val="00863B86"/>
    <w:rsid w:val="00864439"/>
    <w:rsid w:val="00865AB3"/>
    <w:rsid w:val="0087127B"/>
    <w:rsid w:val="00873166"/>
    <w:rsid w:val="0088179D"/>
    <w:rsid w:val="008830B5"/>
    <w:rsid w:val="00884B4E"/>
    <w:rsid w:val="00887DA8"/>
    <w:rsid w:val="008924DB"/>
    <w:rsid w:val="008A0DE7"/>
    <w:rsid w:val="008A1A34"/>
    <w:rsid w:val="008A368B"/>
    <w:rsid w:val="008A60B6"/>
    <w:rsid w:val="008A7185"/>
    <w:rsid w:val="008B1977"/>
    <w:rsid w:val="008B1AE0"/>
    <w:rsid w:val="008B3D8F"/>
    <w:rsid w:val="008B3DB9"/>
    <w:rsid w:val="008B5FC0"/>
    <w:rsid w:val="008C3D2E"/>
    <w:rsid w:val="008C6127"/>
    <w:rsid w:val="008C70D9"/>
    <w:rsid w:val="008C7A00"/>
    <w:rsid w:val="008D125D"/>
    <w:rsid w:val="008D45EC"/>
    <w:rsid w:val="008D77E6"/>
    <w:rsid w:val="008E0349"/>
    <w:rsid w:val="008E1F9B"/>
    <w:rsid w:val="008E2360"/>
    <w:rsid w:val="008E2E9C"/>
    <w:rsid w:val="008E39D9"/>
    <w:rsid w:val="008E4B7C"/>
    <w:rsid w:val="008E5172"/>
    <w:rsid w:val="008E5967"/>
    <w:rsid w:val="008F1543"/>
    <w:rsid w:val="008F1F76"/>
    <w:rsid w:val="008F2CBA"/>
    <w:rsid w:val="008F65A6"/>
    <w:rsid w:val="00902114"/>
    <w:rsid w:val="00904413"/>
    <w:rsid w:val="009047A1"/>
    <w:rsid w:val="00904DE2"/>
    <w:rsid w:val="009055F3"/>
    <w:rsid w:val="0090574B"/>
    <w:rsid w:val="00906D40"/>
    <w:rsid w:val="00906EBB"/>
    <w:rsid w:val="009075F7"/>
    <w:rsid w:val="00907A92"/>
    <w:rsid w:val="009100A9"/>
    <w:rsid w:val="00911031"/>
    <w:rsid w:val="009110F6"/>
    <w:rsid w:val="00911456"/>
    <w:rsid w:val="00911D0A"/>
    <w:rsid w:val="00911E5D"/>
    <w:rsid w:val="00914101"/>
    <w:rsid w:val="0091426B"/>
    <w:rsid w:val="00915657"/>
    <w:rsid w:val="009160AB"/>
    <w:rsid w:val="0091694A"/>
    <w:rsid w:val="00916C16"/>
    <w:rsid w:val="00917749"/>
    <w:rsid w:val="00920C8C"/>
    <w:rsid w:val="00922E50"/>
    <w:rsid w:val="00923F4E"/>
    <w:rsid w:val="00925EE5"/>
    <w:rsid w:val="00926637"/>
    <w:rsid w:val="009276FD"/>
    <w:rsid w:val="0092774F"/>
    <w:rsid w:val="00927861"/>
    <w:rsid w:val="00927F90"/>
    <w:rsid w:val="00931264"/>
    <w:rsid w:val="00931ABC"/>
    <w:rsid w:val="00931B15"/>
    <w:rsid w:val="00932319"/>
    <w:rsid w:val="009353F3"/>
    <w:rsid w:val="00935466"/>
    <w:rsid w:val="00936290"/>
    <w:rsid w:val="009436C3"/>
    <w:rsid w:val="009436DF"/>
    <w:rsid w:val="00943930"/>
    <w:rsid w:val="00944076"/>
    <w:rsid w:val="00944779"/>
    <w:rsid w:val="00945CD1"/>
    <w:rsid w:val="00945F3C"/>
    <w:rsid w:val="0095136A"/>
    <w:rsid w:val="00952539"/>
    <w:rsid w:val="00954FBC"/>
    <w:rsid w:val="00955688"/>
    <w:rsid w:val="00956449"/>
    <w:rsid w:val="00956C8F"/>
    <w:rsid w:val="0095733E"/>
    <w:rsid w:val="00962C52"/>
    <w:rsid w:val="00963591"/>
    <w:rsid w:val="00963DD9"/>
    <w:rsid w:val="00965CC2"/>
    <w:rsid w:val="009677BD"/>
    <w:rsid w:val="009679C8"/>
    <w:rsid w:val="00967BAC"/>
    <w:rsid w:val="00971075"/>
    <w:rsid w:val="009725AD"/>
    <w:rsid w:val="00976167"/>
    <w:rsid w:val="0098385C"/>
    <w:rsid w:val="00984C2F"/>
    <w:rsid w:val="00985BF9"/>
    <w:rsid w:val="0098667B"/>
    <w:rsid w:val="00986A53"/>
    <w:rsid w:val="00987227"/>
    <w:rsid w:val="009901E7"/>
    <w:rsid w:val="009904A4"/>
    <w:rsid w:val="00990B55"/>
    <w:rsid w:val="00994398"/>
    <w:rsid w:val="00994B7C"/>
    <w:rsid w:val="00995BB5"/>
    <w:rsid w:val="009966F6"/>
    <w:rsid w:val="009A0418"/>
    <w:rsid w:val="009A107A"/>
    <w:rsid w:val="009A2EF5"/>
    <w:rsid w:val="009A34A8"/>
    <w:rsid w:val="009A7C39"/>
    <w:rsid w:val="009B2FEF"/>
    <w:rsid w:val="009B326C"/>
    <w:rsid w:val="009B3D9C"/>
    <w:rsid w:val="009B3F37"/>
    <w:rsid w:val="009B4F01"/>
    <w:rsid w:val="009B5730"/>
    <w:rsid w:val="009B665D"/>
    <w:rsid w:val="009B7AC9"/>
    <w:rsid w:val="009C0C82"/>
    <w:rsid w:val="009C0F0A"/>
    <w:rsid w:val="009C1BE5"/>
    <w:rsid w:val="009C596A"/>
    <w:rsid w:val="009D1BB8"/>
    <w:rsid w:val="009D30DD"/>
    <w:rsid w:val="009D3237"/>
    <w:rsid w:val="009D66B7"/>
    <w:rsid w:val="009D7C66"/>
    <w:rsid w:val="009D7F18"/>
    <w:rsid w:val="009E4C64"/>
    <w:rsid w:val="009E6334"/>
    <w:rsid w:val="009E683E"/>
    <w:rsid w:val="009F1C9E"/>
    <w:rsid w:val="009F1D6F"/>
    <w:rsid w:val="009F2E91"/>
    <w:rsid w:val="009F5494"/>
    <w:rsid w:val="009F6544"/>
    <w:rsid w:val="00A0152C"/>
    <w:rsid w:val="00A03694"/>
    <w:rsid w:val="00A04B54"/>
    <w:rsid w:val="00A059BE"/>
    <w:rsid w:val="00A10595"/>
    <w:rsid w:val="00A10F28"/>
    <w:rsid w:val="00A11AF0"/>
    <w:rsid w:val="00A13B5F"/>
    <w:rsid w:val="00A15175"/>
    <w:rsid w:val="00A16C7B"/>
    <w:rsid w:val="00A17196"/>
    <w:rsid w:val="00A25D49"/>
    <w:rsid w:val="00A266FC"/>
    <w:rsid w:val="00A32733"/>
    <w:rsid w:val="00A37E6E"/>
    <w:rsid w:val="00A43162"/>
    <w:rsid w:val="00A43556"/>
    <w:rsid w:val="00A44654"/>
    <w:rsid w:val="00A45B35"/>
    <w:rsid w:val="00A5084B"/>
    <w:rsid w:val="00A5536C"/>
    <w:rsid w:val="00A55C8E"/>
    <w:rsid w:val="00A575B0"/>
    <w:rsid w:val="00A600FA"/>
    <w:rsid w:val="00A6056E"/>
    <w:rsid w:val="00A606A4"/>
    <w:rsid w:val="00A61A93"/>
    <w:rsid w:val="00A63572"/>
    <w:rsid w:val="00A64090"/>
    <w:rsid w:val="00A64611"/>
    <w:rsid w:val="00A672DC"/>
    <w:rsid w:val="00A71A4E"/>
    <w:rsid w:val="00A71B6B"/>
    <w:rsid w:val="00A71F62"/>
    <w:rsid w:val="00A73A8E"/>
    <w:rsid w:val="00A772C8"/>
    <w:rsid w:val="00A778FC"/>
    <w:rsid w:val="00A80964"/>
    <w:rsid w:val="00A812D2"/>
    <w:rsid w:val="00A8245C"/>
    <w:rsid w:val="00A825A5"/>
    <w:rsid w:val="00A82812"/>
    <w:rsid w:val="00A83BD4"/>
    <w:rsid w:val="00A84701"/>
    <w:rsid w:val="00A85D9D"/>
    <w:rsid w:val="00A86A3E"/>
    <w:rsid w:val="00A9128E"/>
    <w:rsid w:val="00A917B9"/>
    <w:rsid w:val="00A91AC5"/>
    <w:rsid w:val="00A91C2C"/>
    <w:rsid w:val="00A936B8"/>
    <w:rsid w:val="00A939B6"/>
    <w:rsid w:val="00A95708"/>
    <w:rsid w:val="00A970AE"/>
    <w:rsid w:val="00A97D3E"/>
    <w:rsid w:val="00AA0247"/>
    <w:rsid w:val="00AA1B6A"/>
    <w:rsid w:val="00AA278E"/>
    <w:rsid w:val="00AA34A3"/>
    <w:rsid w:val="00AA394D"/>
    <w:rsid w:val="00AA4BAC"/>
    <w:rsid w:val="00AA5E36"/>
    <w:rsid w:val="00AB023A"/>
    <w:rsid w:val="00AB1355"/>
    <w:rsid w:val="00AB191F"/>
    <w:rsid w:val="00AB1AB1"/>
    <w:rsid w:val="00AB3189"/>
    <w:rsid w:val="00AB3A83"/>
    <w:rsid w:val="00AB3E38"/>
    <w:rsid w:val="00AB41EA"/>
    <w:rsid w:val="00AB5D3F"/>
    <w:rsid w:val="00AB5ECA"/>
    <w:rsid w:val="00AC13F6"/>
    <w:rsid w:val="00AC1681"/>
    <w:rsid w:val="00AC2B10"/>
    <w:rsid w:val="00AC5D9A"/>
    <w:rsid w:val="00AC7A25"/>
    <w:rsid w:val="00AC7F6C"/>
    <w:rsid w:val="00AD0C9F"/>
    <w:rsid w:val="00AD1C44"/>
    <w:rsid w:val="00AD2FBF"/>
    <w:rsid w:val="00AD4D19"/>
    <w:rsid w:val="00AD5A75"/>
    <w:rsid w:val="00AD61D0"/>
    <w:rsid w:val="00AD6966"/>
    <w:rsid w:val="00AE12B7"/>
    <w:rsid w:val="00AE2F89"/>
    <w:rsid w:val="00AE37DD"/>
    <w:rsid w:val="00AE47DF"/>
    <w:rsid w:val="00AE6E59"/>
    <w:rsid w:val="00AF298D"/>
    <w:rsid w:val="00AF2D3E"/>
    <w:rsid w:val="00AF435C"/>
    <w:rsid w:val="00AF44B5"/>
    <w:rsid w:val="00AF5394"/>
    <w:rsid w:val="00AF61C3"/>
    <w:rsid w:val="00B003AB"/>
    <w:rsid w:val="00B0043B"/>
    <w:rsid w:val="00B00639"/>
    <w:rsid w:val="00B00F1C"/>
    <w:rsid w:val="00B02178"/>
    <w:rsid w:val="00B02236"/>
    <w:rsid w:val="00B028DC"/>
    <w:rsid w:val="00B07710"/>
    <w:rsid w:val="00B0794E"/>
    <w:rsid w:val="00B10324"/>
    <w:rsid w:val="00B11D38"/>
    <w:rsid w:val="00B129E3"/>
    <w:rsid w:val="00B13F5C"/>
    <w:rsid w:val="00B15E13"/>
    <w:rsid w:val="00B232E8"/>
    <w:rsid w:val="00B2340E"/>
    <w:rsid w:val="00B234D4"/>
    <w:rsid w:val="00B24297"/>
    <w:rsid w:val="00B244AF"/>
    <w:rsid w:val="00B24A1B"/>
    <w:rsid w:val="00B250E7"/>
    <w:rsid w:val="00B25A3A"/>
    <w:rsid w:val="00B25BE0"/>
    <w:rsid w:val="00B33744"/>
    <w:rsid w:val="00B358A5"/>
    <w:rsid w:val="00B36D79"/>
    <w:rsid w:val="00B37080"/>
    <w:rsid w:val="00B379DA"/>
    <w:rsid w:val="00B4031E"/>
    <w:rsid w:val="00B40BA8"/>
    <w:rsid w:val="00B41DE1"/>
    <w:rsid w:val="00B4314C"/>
    <w:rsid w:val="00B453A1"/>
    <w:rsid w:val="00B45A56"/>
    <w:rsid w:val="00B46632"/>
    <w:rsid w:val="00B47399"/>
    <w:rsid w:val="00B47BAB"/>
    <w:rsid w:val="00B50636"/>
    <w:rsid w:val="00B51377"/>
    <w:rsid w:val="00B520B9"/>
    <w:rsid w:val="00B52D43"/>
    <w:rsid w:val="00B53F89"/>
    <w:rsid w:val="00B54EA9"/>
    <w:rsid w:val="00B55E31"/>
    <w:rsid w:val="00B56DDE"/>
    <w:rsid w:val="00B5720A"/>
    <w:rsid w:val="00B62C9E"/>
    <w:rsid w:val="00B63CD1"/>
    <w:rsid w:val="00B655DE"/>
    <w:rsid w:val="00B66539"/>
    <w:rsid w:val="00B66947"/>
    <w:rsid w:val="00B66A42"/>
    <w:rsid w:val="00B6784E"/>
    <w:rsid w:val="00B705FB"/>
    <w:rsid w:val="00B71059"/>
    <w:rsid w:val="00B747C0"/>
    <w:rsid w:val="00B76E6F"/>
    <w:rsid w:val="00B802E4"/>
    <w:rsid w:val="00B81451"/>
    <w:rsid w:val="00B83AF7"/>
    <w:rsid w:val="00B83C13"/>
    <w:rsid w:val="00B84A63"/>
    <w:rsid w:val="00B87AA5"/>
    <w:rsid w:val="00B90A00"/>
    <w:rsid w:val="00B924D9"/>
    <w:rsid w:val="00B95217"/>
    <w:rsid w:val="00B95E13"/>
    <w:rsid w:val="00BA11E5"/>
    <w:rsid w:val="00BA1455"/>
    <w:rsid w:val="00BA22E0"/>
    <w:rsid w:val="00BA2908"/>
    <w:rsid w:val="00BA7363"/>
    <w:rsid w:val="00BB0721"/>
    <w:rsid w:val="00BB11F8"/>
    <w:rsid w:val="00BB4E81"/>
    <w:rsid w:val="00BB5171"/>
    <w:rsid w:val="00BB630C"/>
    <w:rsid w:val="00BB7FCD"/>
    <w:rsid w:val="00BC0CC7"/>
    <w:rsid w:val="00BC1523"/>
    <w:rsid w:val="00BC195B"/>
    <w:rsid w:val="00BC2554"/>
    <w:rsid w:val="00BC2E13"/>
    <w:rsid w:val="00BC382D"/>
    <w:rsid w:val="00BC3CC4"/>
    <w:rsid w:val="00BC51AC"/>
    <w:rsid w:val="00BC6983"/>
    <w:rsid w:val="00BD06D5"/>
    <w:rsid w:val="00BD19A7"/>
    <w:rsid w:val="00BD395A"/>
    <w:rsid w:val="00BD5048"/>
    <w:rsid w:val="00BD5394"/>
    <w:rsid w:val="00BE0021"/>
    <w:rsid w:val="00BE05FF"/>
    <w:rsid w:val="00BE0E6E"/>
    <w:rsid w:val="00BE163A"/>
    <w:rsid w:val="00BE1BD7"/>
    <w:rsid w:val="00BE4499"/>
    <w:rsid w:val="00BE5275"/>
    <w:rsid w:val="00BE700D"/>
    <w:rsid w:val="00BE79C6"/>
    <w:rsid w:val="00BF03F0"/>
    <w:rsid w:val="00BF0FAE"/>
    <w:rsid w:val="00BF202D"/>
    <w:rsid w:val="00BF498E"/>
    <w:rsid w:val="00BF7F60"/>
    <w:rsid w:val="00C02484"/>
    <w:rsid w:val="00C02EF2"/>
    <w:rsid w:val="00C04777"/>
    <w:rsid w:val="00C04B44"/>
    <w:rsid w:val="00C0710D"/>
    <w:rsid w:val="00C0749B"/>
    <w:rsid w:val="00C14168"/>
    <w:rsid w:val="00C147AD"/>
    <w:rsid w:val="00C17E86"/>
    <w:rsid w:val="00C213A5"/>
    <w:rsid w:val="00C21968"/>
    <w:rsid w:val="00C227FF"/>
    <w:rsid w:val="00C23039"/>
    <w:rsid w:val="00C23A69"/>
    <w:rsid w:val="00C33758"/>
    <w:rsid w:val="00C34C75"/>
    <w:rsid w:val="00C34E09"/>
    <w:rsid w:val="00C35352"/>
    <w:rsid w:val="00C4034F"/>
    <w:rsid w:val="00C4191A"/>
    <w:rsid w:val="00C41F79"/>
    <w:rsid w:val="00C46F62"/>
    <w:rsid w:val="00C473C3"/>
    <w:rsid w:val="00C47492"/>
    <w:rsid w:val="00C501C6"/>
    <w:rsid w:val="00C50F73"/>
    <w:rsid w:val="00C510D5"/>
    <w:rsid w:val="00C52B18"/>
    <w:rsid w:val="00C548B3"/>
    <w:rsid w:val="00C56FD2"/>
    <w:rsid w:val="00C57EEB"/>
    <w:rsid w:val="00C60853"/>
    <w:rsid w:val="00C63212"/>
    <w:rsid w:val="00C64AEF"/>
    <w:rsid w:val="00C670A7"/>
    <w:rsid w:val="00C703B1"/>
    <w:rsid w:val="00C71EAE"/>
    <w:rsid w:val="00C74D5F"/>
    <w:rsid w:val="00C75AC0"/>
    <w:rsid w:val="00C767BD"/>
    <w:rsid w:val="00C77D90"/>
    <w:rsid w:val="00C824F3"/>
    <w:rsid w:val="00C82AC8"/>
    <w:rsid w:val="00C848BD"/>
    <w:rsid w:val="00C86FA2"/>
    <w:rsid w:val="00C8728A"/>
    <w:rsid w:val="00C92E64"/>
    <w:rsid w:val="00C93082"/>
    <w:rsid w:val="00C93717"/>
    <w:rsid w:val="00C94A7D"/>
    <w:rsid w:val="00C963C1"/>
    <w:rsid w:val="00C96867"/>
    <w:rsid w:val="00C972E2"/>
    <w:rsid w:val="00C976B5"/>
    <w:rsid w:val="00CA0FF9"/>
    <w:rsid w:val="00CA21A7"/>
    <w:rsid w:val="00CA2CF2"/>
    <w:rsid w:val="00CA3047"/>
    <w:rsid w:val="00CA3EBF"/>
    <w:rsid w:val="00CA58DB"/>
    <w:rsid w:val="00CA6F06"/>
    <w:rsid w:val="00CA7042"/>
    <w:rsid w:val="00CA7826"/>
    <w:rsid w:val="00CB1F90"/>
    <w:rsid w:val="00CB59CD"/>
    <w:rsid w:val="00CB7515"/>
    <w:rsid w:val="00CB7F14"/>
    <w:rsid w:val="00CC2DDB"/>
    <w:rsid w:val="00CC347B"/>
    <w:rsid w:val="00CC56AC"/>
    <w:rsid w:val="00CC6CF9"/>
    <w:rsid w:val="00CD030A"/>
    <w:rsid w:val="00CD0A06"/>
    <w:rsid w:val="00CD1F26"/>
    <w:rsid w:val="00CD222E"/>
    <w:rsid w:val="00CD22A2"/>
    <w:rsid w:val="00CD478A"/>
    <w:rsid w:val="00CD4DE3"/>
    <w:rsid w:val="00CD5127"/>
    <w:rsid w:val="00CD5DBB"/>
    <w:rsid w:val="00CD626D"/>
    <w:rsid w:val="00CD626E"/>
    <w:rsid w:val="00CD702E"/>
    <w:rsid w:val="00CD7292"/>
    <w:rsid w:val="00CD7B7B"/>
    <w:rsid w:val="00CD7E13"/>
    <w:rsid w:val="00CE060D"/>
    <w:rsid w:val="00CE13DF"/>
    <w:rsid w:val="00CE220D"/>
    <w:rsid w:val="00CE2ABE"/>
    <w:rsid w:val="00CE3857"/>
    <w:rsid w:val="00CE590F"/>
    <w:rsid w:val="00CE6C4D"/>
    <w:rsid w:val="00CF1959"/>
    <w:rsid w:val="00CF1B07"/>
    <w:rsid w:val="00CF397B"/>
    <w:rsid w:val="00D029FC"/>
    <w:rsid w:val="00D03ABB"/>
    <w:rsid w:val="00D03CB4"/>
    <w:rsid w:val="00D048FB"/>
    <w:rsid w:val="00D04D19"/>
    <w:rsid w:val="00D050D0"/>
    <w:rsid w:val="00D055F3"/>
    <w:rsid w:val="00D07876"/>
    <w:rsid w:val="00D12A7A"/>
    <w:rsid w:val="00D137FB"/>
    <w:rsid w:val="00D14BCB"/>
    <w:rsid w:val="00D156A6"/>
    <w:rsid w:val="00D16478"/>
    <w:rsid w:val="00D201BF"/>
    <w:rsid w:val="00D2124A"/>
    <w:rsid w:val="00D213E9"/>
    <w:rsid w:val="00D2650A"/>
    <w:rsid w:val="00D266B5"/>
    <w:rsid w:val="00D27B4C"/>
    <w:rsid w:val="00D30B9B"/>
    <w:rsid w:val="00D30CFE"/>
    <w:rsid w:val="00D32F70"/>
    <w:rsid w:val="00D3411A"/>
    <w:rsid w:val="00D357AD"/>
    <w:rsid w:val="00D369DD"/>
    <w:rsid w:val="00D37FD9"/>
    <w:rsid w:val="00D41282"/>
    <w:rsid w:val="00D439F5"/>
    <w:rsid w:val="00D441F5"/>
    <w:rsid w:val="00D44329"/>
    <w:rsid w:val="00D449B7"/>
    <w:rsid w:val="00D45613"/>
    <w:rsid w:val="00D47CD0"/>
    <w:rsid w:val="00D50D5E"/>
    <w:rsid w:val="00D53707"/>
    <w:rsid w:val="00D53757"/>
    <w:rsid w:val="00D5698F"/>
    <w:rsid w:val="00D57322"/>
    <w:rsid w:val="00D57336"/>
    <w:rsid w:val="00D6086B"/>
    <w:rsid w:val="00D64968"/>
    <w:rsid w:val="00D67E1E"/>
    <w:rsid w:val="00D70BBA"/>
    <w:rsid w:val="00D7198E"/>
    <w:rsid w:val="00D721D2"/>
    <w:rsid w:val="00D75068"/>
    <w:rsid w:val="00D76FEB"/>
    <w:rsid w:val="00D81B82"/>
    <w:rsid w:val="00D822C6"/>
    <w:rsid w:val="00D84128"/>
    <w:rsid w:val="00D84B16"/>
    <w:rsid w:val="00D84E0D"/>
    <w:rsid w:val="00D856E9"/>
    <w:rsid w:val="00D861AE"/>
    <w:rsid w:val="00D9060C"/>
    <w:rsid w:val="00D93BC6"/>
    <w:rsid w:val="00D9600A"/>
    <w:rsid w:val="00DA102B"/>
    <w:rsid w:val="00DA6537"/>
    <w:rsid w:val="00DA6913"/>
    <w:rsid w:val="00DB2AA1"/>
    <w:rsid w:val="00DB4B41"/>
    <w:rsid w:val="00DB5469"/>
    <w:rsid w:val="00DC0461"/>
    <w:rsid w:val="00DC0AC1"/>
    <w:rsid w:val="00DC1389"/>
    <w:rsid w:val="00DC6B5B"/>
    <w:rsid w:val="00DC78D3"/>
    <w:rsid w:val="00DC7BEE"/>
    <w:rsid w:val="00DD0DEF"/>
    <w:rsid w:val="00DD1B3A"/>
    <w:rsid w:val="00DD6151"/>
    <w:rsid w:val="00DE0C22"/>
    <w:rsid w:val="00DE1A95"/>
    <w:rsid w:val="00DE2272"/>
    <w:rsid w:val="00DE23C8"/>
    <w:rsid w:val="00DE3BAE"/>
    <w:rsid w:val="00DE3D94"/>
    <w:rsid w:val="00DE4FA8"/>
    <w:rsid w:val="00DE6229"/>
    <w:rsid w:val="00DE6962"/>
    <w:rsid w:val="00DF10F7"/>
    <w:rsid w:val="00DF1497"/>
    <w:rsid w:val="00DF27D8"/>
    <w:rsid w:val="00DF2B07"/>
    <w:rsid w:val="00E00FA5"/>
    <w:rsid w:val="00E05880"/>
    <w:rsid w:val="00E1154E"/>
    <w:rsid w:val="00E11782"/>
    <w:rsid w:val="00E12A91"/>
    <w:rsid w:val="00E12FF4"/>
    <w:rsid w:val="00E15030"/>
    <w:rsid w:val="00E27ED5"/>
    <w:rsid w:val="00E3171C"/>
    <w:rsid w:val="00E3379F"/>
    <w:rsid w:val="00E41B2B"/>
    <w:rsid w:val="00E427D7"/>
    <w:rsid w:val="00E42BFD"/>
    <w:rsid w:val="00E4323E"/>
    <w:rsid w:val="00E447D4"/>
    <w:rsid w:val="00E46497"/>
    <w:rsid w:val="00E46AF0"/>
    <w:rsid w:val="00E5233B"/>
    <w:rsid w:val="00E54C94"/>
    <w:rsid w:val="00E55BD0"/>
    <w:rsid w:val="00E566FC"/>
    <w:rsid w:val="00E56A8F"/>
    <w:rsid w:val="00E57B83"/>
    <w:rsid w:val="00E61798"/>
    <w:rsid w:val="00E62019"/>
    <w:rsid w:val="00E624AC"/>
    <w:rsid w:val="00E64E80"/>
    <w:rsid w:val="00E65053"/>
    <w:rsid w:val="00E673F0"/>
    <w:rsid w:val="00E70AC3"/>
    <w:rsid w:val="00E76113"/>
    <w:rsid w:val="00E77183"/>
    <w:rsid w:val="00E77F32"/>
    <w:rsid w:val="00E803D5"/>
    <w:rsid w:val="00E81BFE"/>
    <w:rsid w:val="00E85A1C"/>
    <w:rsid w:val="00E9050E"/>
    <w:rsid w:val="00E94ADF"/>
    <w:rsid w:val="00E978CA"/>
    <w:rsid w:val="00E97A4E"/>
    <w:rsid w:val="00EA41DA"/>
    <w:rsid w:val="00EA4590"/>
    <w:rsid w:val="00EA5640"/>
    <w:rsid w:val="00EA64F4"/>
    <w:rsid w:val="00EB11D6"/>
    <w:rsid w:val="00EB2575"/>
    <w:rsid w:val="00EB2A71"/>
    <w:rsid w:val="00EB3229"/>
    <w:rsid w:val="00EB33AF"/>
    <w:rsid w:val="00EB4355"/>
    <w:rsid w:val="00EB6489"/>
    <w:rsid w:val="00EC1C71"/>
    <w:rsid w:val="00EC732E"/>
    <w:rsid w:val="00EC7603"/>
    <w:rsid w:val="00ED066F"/>
    <w:rsid w:val="00ED1C93"/>
    <w:rsid w:val="00ED2F01"/>
    <w:rsid w:val="00ED31D4"/>
    <w:rsid w:val="00ED37DD"/>
    <w:rsid w:val="00ED3A7D"/>
    <w:rsid w:val="00ED4E6C"/>
    <w:rsid w:val="00ED5FBC"/>
    <w:rsid w:val="00EE00DA"/>
    <w:rsid w:val="00EE1087"/>
    <w:rsid w:val="00EE1D1D"/>
    <w:rsid w:val="00EE726D"/>
    <w:rsid w:val="00EF1D26"/>
    <w:rsid w:val="00EF320C"/>
    <w:rsid w:val="00EF3F96"/>
    <w:rsid w:val="00EF675F"/>
    <w:rsid w:val="00EF78FA"/>
    <w:rsid w:val="00F012ED"/>
    <w:rsid w:val="00F033B3"/>
    <w:rsid w:val="00F0562F"/>
    <w:rsid w:val="00F062BA"/>
    <w:rsid w:val="00F06B5B"/>
    <w:rsid w:val="00F0719D"/>
    <w:rsid w:val="00F07D25"/>
    <w:rsid w:val="00F11277"/>
    <w:rsid w:val="00F1476A"/>
    <w:rsid w:val="00F16876"/>
    <w:rsid w:val="00F16BBF"/>
    <w:rsid w:val="00F2707D"/>
    <w:rsid w:val="00F27300"/>
    <w:rsid w:val="00F27CC8"/>
    <w:rsid w:val="00F30260"/>
    <w:rsid w:val="00F30F48"/>
    <w:rsid w:val="00F31DE6"/>
    <w:rsid w:val="00F33A43"/>
    <w:rsid w:val="00F36E05"/>
    <w:rsid w:val="00F36F2A"/>
    <w:rsid w:val="00F375FF"/>
    <w:rsid w:val="00F3799B"/>
    <w:rsid w:val="00F47F22"/>
    <w:rsid w:val="00F5684A"/>
    <w:rsid w:val="00F56AAD"/>
    <w:rsid w:val="00F61D69"/>
    <w:rsid w:val="00F63523"/>
    <w:rsid w:val="00F650B6"/>
    <w:rsid w:val="00F65808"/>
    <w:rsid w:val="00F70DBE"/>
    <w:rsid w:val="00F71620"/>
    <w:rsid w:val="00F727C3"/>
    <w:rsid w:val="00F739F0"/>
    <w:rsid w:val="00F748C0"/>
    <w:rsid w:val="00F74B8D"/>
    <w:rsid w:val="00F769AA"/>
    <w:rsid w:val="00F77188"/>
    <w:rsid w:val="00F80070"/>
    <w:rsid w:val="00F84E93"/>
    <w:rsid w:val="00F86D44"/>
    <w:rsid w:val="00F872EF"/>
    <w:rsid w:val="00F87DF4"/>
    <w:rsid w:val="00F92577"/>
    <w:rsid w:val="00F945B1"/>
    <w:rsid w:val="00F95C69"/>
    <w:rsid w:val="00F97334"/>
    <w:rsid w:val="00F97738"/>
    <w:rsid w:val="00F977D3"/>
    <w:rsid w:val="00F97B70"/>
    <w:rsid w:val="00F97C68"/>
    <w:rsid w:val="00FA11C1"/>
    <w:rsid w:val="00FA649F"/>
    <w:rsid w:val="00FA7C97"/>
    <w:rsid w:val="00FB0706"/>
    <w:rsid w:val="00FB30FA"/>
    <w:rsid w:val="00FB3A36"/>
    <w:rsid w:val="00FB7A86"/>
    <w:rsid w:val="00FC08F3"/>
    <w:rsid w:val="00FC0DD9"/>
    <w:rsid w:val="00FC115D"/>
    <w:rsid w:val="00FC213C"/>
    <w:rsid w:val="00FC2EA9"/>
    <w:rsid w:val="00FC523D"/>
    <w:rsid w:val="00FC5AE8"/>
    <w:rsid w:val="00FC7B9D"/>
    <w:rsid w:val="00FD070E"/>
    <w:rsid w:val="00FD1691"/>
    <w:rsid w:val="00FD26B6"/>
    <w:rsid w:val="00FD7EF6"/>
    <w:rsid w:val="00FE0592"/>
    <w:rsid w:val="00FE4232"/>
    <w:rsid w:val="00FE49A0"/>
    <w:rsid w:val="00FE50A2"/>
    <w:rsid w:val="00FE66CE"/>
    <w:rsid w:val="00FF1AF9"/>
    <w:rsid w:val="00FF216F"/>
    <w:rsid w:val="00FF28DB"/>
    <w:rsid w:val="00FF2AA7"/>
    <w:rsid w:val="00FF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3BD2A"/>
  <w15:docId w15:val="{465ACC05-34CB-4FBB-873E-A74DAFA2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71"/>
    <w:pPr>
      <w:spacing w:after="200" w:line="276" w:lineRule="auto"/>
    </w:pPr>
    <w:rPr>
      <w:sz w:val="22"/>
      <w:szCs w:val="22"/>
      <w:lang w:eastAsia="en-US"/>
    </w:rPr>
  </w:style>
  <w:style w:type="paragraph" w:styleId="Nagwek1">
    <w:name w:val="heading 1"/>
    <w:basedOn w:val="Normalny"/>
    <w:next w:val="Normalny"/>
    <w:link w:val="Nagwek1Znak"/>
    <w:uiPriority w:val="9"/>
    <w:qFormat/>
    <w:rsid w:val="00FD7E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FD7EF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FD7EF6"/>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semiHidden/>
    <w:unhideWhenUsed/>
    <w:qFormat/>
    <w:rsid w:val="00FD7EF6"/>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1C6E"/>
    <w:pPr>
      <w:ind w:left="720"/>
      <w:contextualSpacing/>
    </w:pPr>
    <w:rPr>
      <w:sz w:val="20"/>
      <w:szCs w:val="20"/>
    </w:rPr>
  </w:style>
  <w:style w:type="character" w:customStyle="1" w:styleId="AkapitzlistZnak">
    <w:name w:val="Akapit z listą Znak"/>
    <w:link w:val="Akapitzlist"/>
    <w:uiPriority w:val="34"/>
    <w:rsid w:val="006D1C6E"/>
    <w:rPr>
      <w:rFonts w:ascii="Calibri" w:eastAsia="Calibri" w:hAnsi="Calibri" w:cs="Times New Roman"/>
    </w:rPr>
  </w:style>
  <w:style w:type="paragraph" w:styleId="NormalnyWeb">
    <w:name w:val="Normal (Web)"/>
    <w:basedOn w:val="Normalny"/>
    <w:uiPriority w:val="99"/>
    <w:unhideWhenUsed/>
    <w:rsid w:val="006D1C6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D1C6E"/>
    <w:rPr>
      <w:b/>
      <w:bCs/>
    </w:rPr>
  </w:style>
  <w:style w:type="paragraph" w:styleId="Nagwek">
    <w:name w:val="header"/>
    <w:basedOn w:val="Normalny"/>
    <w:link w:val="NagwekZnak"/>
    <w:uiPriority w:val="99"/>
    <w:unhideWhenUsed/>
    <w:rsid w:val="00AC13F6"/>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C13F6"/>
    <w:rPr>
      <w:rFonts w:ascii="Calibri" w:eastAsia="Calibri" w:hAnsi="Calibri" w:cs="Times New Roman"/>
    </w:rPr>
  </w:style>
  <w:style w:type="paragraph" w:styleId="Stopka">
    <w:name w:val="footer"/>
    <w:basedOn w:val="Normalny"/>
    <w:link w:val="StopkaZnak"/>
    <w:uiPriority w:val="99"/>
    <w:unhideWhenUsed/>
    <w:rsid w:val="00AC13F6"/>
    <w:pPr>
      <w:tabs>
        <w:tab w:val="center" w:pos="4536"/>
        <w:tab w:val="right" w:pos="9072"/>
      </w:tabs>
      <w:spacing w:after="0" w:line="240" w:lineRule="auto"/>
    </w:pPr>
    <w:rPr>
      <w:sz w:val="20"/>
      <w:szCs w:val="20"/>
    </w:rPr>
  </w:style>
  <w:style w:type="character" w:customStyle="1" w:styleId="StopkaZnak">
    <w:name w:val="Stopka Znak"/>
    <w:link w:val="Stopka"/>
    <w:uiPriority w:val="99"/>
    <w:rsid w:val="00AC13F6"/>
    <w:rPr>
      <w:rFonts w:ascii="Calibri" w:eastAsia="Calibri" w:hAnsi="Calibri" w:cs="Times New Roman"/>
    </w:rPr>
  </w:style>
  <w:style w:type="table" w:styleId="Tabela-Siatka">
    <w:name w:val="Table Grid"/>
    <w:basedOn w:val="Standardowy"/>
    <w:uiPriority w:val="59"/>
    <w:rsid w:val="00AC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82183A"/>
    <w:rPr>
      <w:sz w:val="16"/>
      <w:szCs w:val="16"/>
    </w:rPr>
  </w:style>
  <w:style w:type="paragraph" w:styleId="Tekstkomentarza">
    <w:name w:val="annotation text"/>
    <w:basedOn w:val="Normalny"/>
    <w:link w:val="TekstkomentarzaZnak"/>
    <w:uiPriority w:val="99"/>
    <w:unhideWhenUsed/>
    <w:rsid w:val="0082183A"/>
    <w:pPr>
      <w:spacing w:line="240" w:lineRule="auto"/>
    </w:pPr>
    <w:rPr>
      <w:sz w:val="20"/>
      <w:szCs w:val="20"/>
    </w:rPr>
  </w:style>
  <w:style w:type="character" w:customStyle="1" w:styleId="TekstkomentarzaZnak">
    <w:name w:val="Tekst komentarza Znak"/>
    <w:link w:val="Tekstkomentarza"/>
    <w:uiPriority w:val="99"/>
    <w:rsid w:val="008218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183A"/>
    <w:rPr>
      <w:b/>
      <w:bCs/>
    </w:rPr>
  </w:style>
  <w:style w:type="character" w:customStyle="1" w:styleId="TematkomentarzaZnak">
    <w:name w:val="Temat komentarza Znak"/>
    <w:link w:val="Tematkomentarza"/>
    <w:uiPriority w:val="99"/>
    <w:semiHidden/>
    <w:rsid w:val="008218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2183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82183A"/>
    <w:rPr>
      <w:rFonts w:ascii="Segoe UI" w:eastAsia="Calibri" w:hAnsi="Segoe UI" w:cs="Segoe UI"/>
      <w:sz w:val="18"/>
      <w:szCs w:val="18"/>
    </w:rPr>
  </w:style>
  <w:style w:type="character" w:customStyle="1" w:styleId="Nagwek1Znak">
    <w:name w:val="Nagłówek 1 Znak"/>
    <w:link w:val="Nagwek1"/>
    <w:uiPriority w:val="9"/>
    <w:rsid w:val="00FD7EF6"/>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FD7EF6"/>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FD7EF6"/>
    <w:rPr>
      <w:rFonts w:ascii="Cambria" w:eastAsia="Times New Roman" w:hAnsi="Cambria" w:cs="Times New Roman"/>
      <w:b/>
      <w:bCs/>
      <w:color w:val="4F81BD"/>
      <w:sz w:val="20"/>
      <w:szCs w:val="20"/>
    </w:rPr>
  </w:style>
  <w:style w:type="character" w:customStyle="1" w:styleId="Nagwek4Znak">
    <w:name w:val="Nagłówek 4 Znak"/>
    <w:link w:val="Nagwek4"/>
    <w:uiPriority w:val="9"/>
    <w:semiHidden/>
    <w:rsid w:val="00FD7EF6"/>
    <w:rPr>
      <w:rFonts w:ascii="Calibri" w:eastAsia="Times New Roman" w:hAnsi="Calibri" w:cs="Times New Roman"/>
      <w:b/>
      <w:bCs/>
      <w:sz w:val="28"/>
      <w:szCs w:val="28"/>
    </w:rPr>
  </w:style>
  <w:style w:type="paragraph" w:styleId="Tekstprzypisudolnego">
    <w:name w:val="footnote text"/>
    <w:basedOn w:val="Normalny"/>
    <w:link w:val="TekstprzypisudolnegoZnak"/>
    <w:uiPriority w:val="99"/>
    <w:rsid w:val="00FD7EF6"/>
    <w:pPr>
      <w:spacing w:line="360" w:lineRule="auto"/>
      <w:jc w:val="both"/>
    </w:pPr>
    <w:rPr>
      <w:rFonts w:ascii="Arial" w:hAnsi="Arial"/>
      <w:sz w:val="20"/>
      <w:szCs w:val="20"/>
    </w:rPr>
  </w:style>
  <w:style w:type="character" w:customStyle="1" w:styleId="TekstprzypisudolnegoZnak">
    <w:name w:val="Tekst przypisu dolnego Znak"/>
    <w:link w:val="Tekstprzypisudolnego"/>
    <w:uiPriority w:val="99"/>
    <w:rsid w:val="00FD7EF6"/>
    <w:rPr>
      <w:rFonts w:ascii="Arial" w:eastAsia="Calibri" w:hAnsi="Arial" w:cs="Times New Roman"/>
      <w:sz w:val="20"/>
      <w:szCs w:val="20"/>
    </w:rPr>
  </w:style>
  <w:style w:type="character" w:styleId="Odwoanieprzypisudolnego">
    <w:name w:val="footnote reference"/>
    <w:aliases w:val="Footnote Reference Number"/>
    <w:uiPriority w:val="99"/>
    <w:rsid w:val="00FD7EF6"/>
    <w:rPr>
      <w:rFonts w:cs="Times New Roman"/>
      <w:vertAlign w:val="superscript"/>
    </w:rPr>
  </w:style>
  <w:style w:type="table" w:customStyle="1" w:styleId="redniecieniowanie1akcent11">
    <w:name w:val="Średnie cieniowanie 1 — akcent 11"/>
    <w:basedOn w:val="Standardowy"/>
    <w:uiPriority w:val="63"/>
    <w:rsid w:val="00FD7EF6"/>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oprawka">
    <w:name w:val="Revision"/>
    <w:hidden/>
    <w:uiPriority w:val="99"/>
    <w:semiHidden/>
    <w:rsid w:val="00FD7EF6"/>
    <w:rPr>
      <w:rFonts w:eastAsia="Times New Roman"/>
      <w:sz w:val="22"/>
      <w:szCs w:val="22"/>
    </w:rPr>
  </w:style>
  <w:style w:type="paragraph" w:styleId="Spistreci1">
    <w:name w:val="toc 1"/>
    <w:basedOn w:val="Normalny"/>
    <w:next w:val="Normalny"/>
    <w:autoRedefine/>
    <w:uiPriority w:val="39"/>
    <w:unhideWhenUsed/>
    <w:qFormat/>
    <w:rsid w:val="00FD7EF6"/>
    <w:pPr>
      <w:spacing w:before="120" w:after="120"/>
    </w:pPr>
    <w:rPr>
      <w:rFonts w:eastAsia="Times New Roman" w:cs="Calibri"/>
      <w:b/>
      <w:bCs/>
      <w:caps/>
      <w:sz w:val="20"/>
      <w:szCs w:val="20"/>
      <w:lang w:eastAsia="pl-PL"/>
    </w:rPr>
  </w:style>
  <w:style w:type="paragraph" w:styleId="Spistreci2">
    <w:name w:val="toc 2"/>
    <w:basedOn w:val="Normalny"/>
    <w:next w:val="Normalny"/>
    <w:autoRedefine/>
    <w:uiPriority w:val="39"/>
    <w:unhideWhenUsed/>
    <w:qFormat/>
    <w:rsid w:val="00FD7EF6"/>
    <w:pPr>
      <w:spacing w:after="0"/>
      <w:ind w:left="220"/>
    </w:pPr>
    <w:rPr>
      <w:rFonts w:eastAsia="Times New Roman" w:cs="Calibri"/>
      <w:smallCaps/>
      <w:sz w:val="20"/>
      <w:szCs w:val="20"/>
      <w:lang w:eastAsia="pl-PL"/>
    </w:rPr>
  </w:style>
  <w:style w:type="paragraph" w:styleId="Spistreci3">
    <w:name w:val="toc 3"/>
    <w:basedOn w:val="Normalny"/>
    <w:next w:val="Normalny"/>
    <w:autoRedefine/>
    <w:uiPriority w:val="39"/>
    <w:unhideWhenUsed/>
    <w:qFormat/>
    <w:rsid w:val="00FD7EF6"/>
    <w:pPr>
      <w:tabs>
        <w:tab w:val="right" w:leader="dot" w:pos="9062"/>
      </w:tabs>
      <w:spacing w:after="0"/>
      <w:ind w:left="284"/>
    </w:pPr>
    <w:rPr>
      <w:rFonts w:eastAsia="Times New Roman" w:cs="Calibri"/>
      <w:i/>
      <w:iCs/>
      <w:sz w:val="20"/>
      <w:szCs w:val="20"/>
      <w:lang w:eastAsia="pl-PL"/>
    </w:rPr>
  </w:style>
  <w:style w:type="paragraph" w:styleId="Spistreci4">
    <w:name w:val="toc 4"/>
    <w:basedOn w:val="Normalny"/>
    <w:next w:val="Normalny"/>
    <w:autoRedefine/>
    <w:uiPriority w:val="39"/>
    <w:unhideWhenUsed/>
    <w:rsid w:val="00FD7EF6"/>
    <w:pPr>
      <w:spacing w:after="0"/>
      <w:ind w:left="660"/>
    </w:pPr>
    <w:rPr>
      <w:rFonts w:eastAsia="Times New Roman" w:cs="Calibri"/>
      <w:sz w:val="18"/>
      <w:szCs w:val="18"/>
      <w:lang w:eastAsia="pl-PL"/>
    </w:rPr>
  </w:style>
  <w:style w:type="paragraph" w:styleId="Spistreci5">
    <w:name w:val="toc 5"/>
    <w:basedOn w:val="Normalny"/>
    <w:next w:val="Normalny"/>
    <w:autoRedefine/>
    <w:uiPriority w:val="39"/>
    <w:unhideWhenUsed/>
    <w:rsid w:val="00FD7EF6"/>
    <w:pPr>
      <w:spacing w:after="0"/>
      <w:ind w:left="880"/>
    </w:pPr>
    <w:rPr>
      <w:rFonts w:eastAsia="Times New Roman" w:cs="Calibri"/>
      <w:sz w:val="18"/>
      <w:szCs w:val="18"/>
      <w:lang w:eastAsia="pl-PL"/>
    </w:rPr>
  </w:style>
  <w:style w:type="paragraph" w:styleId="Spistreci6">
    <w:name w:val="toc 6"/>
    <w:basedOn w:val="Normalny"/>
    <w:next w:val="Normalny"/>
    <w:autoRedefine/>
    <w:uiPriority w:val="39"/>
    <w:unhideWhenUsed/>
    <w:rsid w:val="00FD7EF6"/>
    <w:pPr>
      <w:spacing w:after="0"/>
      <w:ind w:left="1100"/>
    </w:pPr>
    <w:rPr>
      <w:rFonts w:eastAsia="Times New Roman" w:cs="Calibri"/>
      <w:sz w:val="18"/>
      <w:szCs w:val="18"/>
      <w:lang w:eastAsia="pl-PL"/>
    </w:rPr>
  </w:style>
  <w:style w:type="paragraph" w:styleId="Spistreci7">
    <w:name w:val="toc 7"/>
    <w:basedOn w:val="Normalny"/>
    <w:next w:val="Normalny"/>
    <w:autoRedefine/>
    <w:uiPriority w:val="39"/>
    <w:unhideWhenUsed/>
    <w:rsid w:val="00FD7EF6"/>
    <w:pPr>
      <w:spacing w:after="0"/>
      <w:ind w:left="1320"/>
    </w:pPr>
    <w:rPr>
      <w:rFonts w:eastAsia="Times New Roman" w:cs="Calibri"/>
      <w:sz w:val="18"/>
      <w:szCs w:val="18"/>
      <w:lang w:eastAsia="pl-PL"/>
    </w:rPr>
  </w:style>
  <w:style w:type="paragraph" w:styleId="Spistreci8">
    <w:name w:val="toc 8"/>
    <w:basedOn w:val="Normalny"/>
    <w:next w:val="Normalny"/>
    <w:autoRedefine/>
    <w:uiPriority w:val="39"/>
    <w:unhideWhenUsed/>
    <w:rsid w:val="00FD7EF6"/>
    <w:pPr>
      <w:spacing w:after="0"/>
      <w:ind w:left="1540"/>
    </w:pPr>
    <w:rPr>
      <w:rFonts w:eastAsia="Times New Roman" w:cs="Calibri"/>
      <w:sz w:val="18"/>
      <w:szCs w:val="18"/>
      <w:lang w:eastAsia="pl-PL"/>
    </w:rPr>
  </w:style>
  <w:style w:type="paragraph" w:styleId="Spistreci9">
    <w:name w:val="toc 9"/>
    <w:basedOn w:val="Normalny"/>
    <w:next w:val="Normalny"/>
    <w:autoRedefine/>
    <w:uiPriority w:val="39"/>
    <w:unhideWhenUsed/>
    <w:rsid w:val="00FD7EF6"/>
    <w:pPr>
      <w:spacing w:after="0"/>
      <w:ind w:left="1760"/>
    </w:pPr>
    <w:rPr>
      <w:rFonts w:eastAsia="Times New Roman" w:cs="Calibri"/>
      <w:sz w:val="18"/>
      <w:szCs w:val="18"/>
      <w:lang w:eastAsia="pl-PL"/>
    </w:rPr>
  </w:style>
  <w:style w:type="paragraph" w:customStyle="1" w:styleId="Styl1">
    <w:name w:val="Styl1"/>
    <w:basedOn w:val="Akapitzlist"/>
    <w:link w:val="Styl1Znak"/>
    <w:qFormat/>
    <w:rsid w:val="00FD7EF6"/>
    <w:pPr>
      <w:numPr>
        <w:numId w:val="5"/>
      </w:numPr>
      <w:spacing w:before="100" w:beforeAutospacing="1" w:after="100" w:afterAutospacing="1"/>
      <w:jc w:val="both"/>
    </w:pPr>
    <w:rPr>
      <w:rFonts w:eastAsia="Times New Roman"/>
      <w:b/>
      <w:sz w:val="28"/>
      <w:szCs w:val="28"/>
    </w:rPr>
  </w:style>
  <w:style w:type="paragraph" w:customStyle="1" w:styleId="Styl2">
    <w:name w:val="Styl2"/>
    <w:basedOn w:val="Akapitzlist"/>
    <w:link w:val="Styl2Znak"/>
    <w:qFormat/>
    <w:rsid w:val="00FD7EF6"/>
    <w:pPr>
      <w:numPr>
        <w:numId w:val="6"/>
      </w:numPr>
      <w:spacing w:before="100" w:beforeAutospacing="1" w:after="100" w:afterAutospacing="1"/>
      <w:jc w:val="both"/>
    </w:pPr>
    <w:rPr>
      <w:rFonts w:eastAsia="Times New Roman"/>
      <w:i/>
      <w:sz w:val="24"/>
      <w:szCs w:val="24"/>
    </w:rPr>
  </w:style>
  <w:style w:type="character" w:customStyle="1" w:styleId="Styl1Znak">
    <w:name w:val="Styl1 Znak"/>
    <w:link w:val="Styl1"/>
    <w:rsid w:val="00FD7EF6"/>
    <w:rPr>
      <w:rFonts w:eastAsia="Times New Roman"/>
      <w:b/>
      <w:sz w:val="28"/>
      <w:szCs w:val="28"/>
      <w:lang w:eastAsia="en-US"/>
    </w:rPr>
  </w:style>
  <w:style w:type="paragraph" w:customStyle="1" w:styleId="Styl3">
    <w:name w:val="Styl3"/>
    <w:basedOn w:val="Normalny"/>
    <w:link w:val="Styl3Znak"/>
    <w:qFormat/>
    <w:rsid w:val="00FD7EF6"/>
    <w:pPr>
      <w:contextualSpacing/>
    </w:pPr>
    <w:rPr>
      <w:rFonts w:eastAsia="Times New Roman"/>
      <w:b/>
      <w:sz w:val="28"/>
      <w:szCs w:val="28"/>
    </w:rPr>
  </w:style>
  <w:style w:type="character" w:customStyle="1" w:styleId="Styl2Znak">
    <w:name w:val="Styl2 Znak"/>
    <w:link w:val="Styl2"/>
    <w:rsid w:val="00FD7EF6"/>
    <w:rPr>
      <w:rFonts w:eastAsia="Times New Roman"/>
      <w:i/>
      <w:sz w:val="24"/>
      <w:szCs w:val="24"/>
      <w:lang w:eastAsia="en-US"/>
    </w:rPr>
  </w:style>
  <w:style w:type="character" w:customStyle="1" w:styleId="Styl3Znak">
    <w:name w:val="Styl3 Znak"/>
    <w:link w:val="Styl3"/>
    <w:rsid w:val="00FD7EF6"/>
    <w:rPr>
      <w:rFonts w:ascii="Calibri" w:eastAsia="Times New Roman" w:hAnsi="Calibri" w:cs="Times New Roman"/>
      <w:b/>
      <w:sz w:val="28"/>
      <w:szCs w:val="28"/>
    </w:rPr>
  </w:style>
  <w:style w:type="paragraph" w:styleId="Nagwekspisutreci">
    <w:name w:val="TOC Heading"/>
    <w:basedOn w:val="Nagwek1"/>
    <w:next w:val="Normalny"/>
    <w:uiPriority w:val="39"/>
    <w:unhideWhenUsed/>
    <w:qFormat/>
    <w:rsid w:val="00FD7EF6"/>
    <w:pPr>
      <w:outlineLvl w:val="9"/>
    </w:pPr>
  </w:style>
  <w:style w:type="character" w:styleId="Hipercze">
    <w:name w:val="Hyperlink"/>
    <w:uiPriority w:val="99"/>
    <w:unhideWhenUsed/>
    <w:rsid w:val="00FD7EF6"/>
    <w:rPr>
      <w:color w:val="0000FF"/>
      <w:u w:val="single"/>
    </w:rPr>
  </w:style>
  <w:style w:type="paragraph" w:styleId="Zwykytekst">
    <w:name w:val="Plain Text"/>
    <w:basedOn w:val="Normalny"/>
    <w:link w:val="ZwykytekstZnak"/>
    <w:uiPriority w:val="99"/>
    <w:semiHidden/>
    <w:unhideWhenUsed/>
    <w:rsid w:val="00FD7EF6"/>
    <w:rPr>
      <w:rFonts w:ascii="Courier New" w:eastAsia="Times New Roman" w:hAnsi="Courier New"/>
      <w:sz w:val="20"/>
      <w:szCs w:val="20"/>
    </w:rPr>
  </w:style>
  <w:style w:type="character" w:customStyle="1" w:styleId="ZwykytekstZnak">
    <w:name w:val="Zwykły tekst Znak"/>
    <w:link w:val="Zwykytekst"/>
    <w:uiPriority w:val="99"/>
    <w:semiHidden/>
    <w:rsid w:val="00FD7EF6"/>
    <w:rPr>
      <w:rFonts w:ascii="Courier New" w:eastAsia="Times New Roman" w:hAnsi="Courier New" w:cs="Times New Roman"/>
      <w:sz w:val="20"/>
      <w:szCs w:val="20"/>
    </w:rPr>
  </w:style>
  <w:style w:type="paragraph" w:customStyle="1" w:styleId="Styl4">
    <w:name w:val="Styl4"/>
    <w:basedOn w:val="Normalny"/>
    <w:link w:val="Styl4Znak"/>
    <w:qFormat/>
    <w:rsid w:val="00FD7EF6"/>
    <w:pPr>
      <w:contextualSpacing/>
    </w:pPr>
    <w:rPr>
      <w:rFonts w:eastAsia="Times New Roman"/>
      <w:b/>
      <w:sz w:val="20"/>
      <w:szCs w:val="20"/>
    </w:rPr>
  </w:style>
  <w:style w:type="character" w:customStyle="1" w:styleId="Styl4Znak">
    <w:name w:val="Styl4 Znak"/>
    <w:link w:val="Styl4"/>
    <w:rsid w:val="00FD7EF6"/>
    <w:rPr>
      <w:rFonts w:eastAsia="Times New Roman"/>
      <w:b/>
    </w:rPr>
  </w:style>
  <w:style w:type="numbering" w:customStyle="1" w:styleId="Bezlisty1">
    <w:name w:val="Bez listy1"/>
    <w:next w:val="Bezlisty"/>
    <w:uiPriority w:val="99"/>
    <w:semiHidden/>
    <w:unhideWhenUsed/>
    <w:rsid w:val="00EF3F96"/>
  </w:style>
  <w:style w:type="table" w:customStyle="1" w:styleId="Tabela-Siatka1">
    <w:name w:val="Tabela - Siatka1"/>
    <w:basedOn w:val="Standardowy"/>
    <w:next w:val="Tabela-Siatka"/>
    <w:uiPriority w:val="39"/>
    <w:rsid w:val="00EF3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EF3F96"/>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uiPriority w:val="45"/>
    <w:rsid w:val="00EF3F96"/>
    <w:rPr>
      <w:sz w:val="22"/>
      <w:szCs w:val="22"/>
      <w:lang w:eastAsia="en-US"/>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1">
    <w:name w:val="Tabela siatki 1 — jasna1"/>
    <w:basedOn w:val="Standardowy"/>
    <w:uiPriority w:val="46"/>
    <w:rsid w:val="00EF3F96"/>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yteHipercze1">
    <w:name w:val="UżyteHiperłącze1"/>
    <w:uiPriority w:val="99"/>
    <w:semiHidden/>
    <w:unhideWhenUsed/>
    <w:rsid w:val="00EF3F96"/>
    <w:rPr>
      <w:color w:val="919191"/>
      <w:u w:val="single"/>
    </w:rPr>
  </w:style>
  <w:style w:type="table" w:customStyle="1" w:styleId="redniecieniowanie1akcent111">
    <w:name w:val="Średnie cieniowanie 1 — akcent 111"/>
    <w:basedOn w:val="Standardowy"/>
    <w:uiPriority w:val="63"/>
    <w:rsid w:val="00EF3F96"/>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UyteHipercze">
    <w:name w:val="FollowedHyperlink"/>
    <w:uiPriority w:val="99"/>
    <w:semiHidden/>
    <w:unhideWhenUsed/>
    <w:rsid w:val="00EF3F96"/>
    <w:rPr>
      <w:color w:val="954F72"/>
      <w:u w:val="single"/>
    </w:rPr>
  </w:style>
  <w:style w:type="paragraph" w:customStyle="1" w:styleId="Default">
    <w:name w:val="Default"/>
    <w:rsid w:val="007A5AEB"/>
    <w:pPr>
      <w:autoSpaceDE w:val="0"/>
      <w:autoSpaceDN w:val="0"/>
      <w:adjustRightInd w:val="0"/>
    </w:pPr>
    <w:rPr>
      <w:rFonts w:ascii="Times New Roman" w:eastAsiaTheme="minorHAnsi" w:hAnsi="Times New Roman"/>
      <w:color w:val="000000"/>
      <w:sz w:val="24"/>
      <w:szCs w:val="24"/>
      <w:lang w:eastAsia="en-US"/>
    </w:rPr>
  </w:style>
  <w:style w:type="paragraph" w:customStyle="1" w:styleId="xtre134">
    <w:name w:val="x_tre134"/>
    <w:basedOn w:val="Normalny"/>
    <w:rsid w:val="006A7D88"/>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47C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CD0"/>
    <w:rPr>
      <w:lang w:eastAsia="en-US"/>
    </w:rPr>
  </w:style>
  <w:style w:type="character" w:styleId="Odwoanieprzypisukocowego">
    <w:name w:val="endnote reference"/>
    <w:basedOn w:val="Domylnaczcionkaakapitu"/>
    <w:uiPriority w:val="99"/>
    <w:semiHidden/>
    <w:unhideWhenUsed/>
    <w:rsid w:val="00D47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901">
      <w:bodyDiv w:val="1"/>
      <w:marLeft w:val="0"/>
      <w:marRight w:val="0"/>
      <w:marTop w:val="0"/>
      <w:marBottom w:val="0"/>
      <w:divBdr>
        <w:top w:val="none" w:sz="0" w:space="0" w:color="auto"/>
        <w:left w:val="none" w:sz="0" w:space="0" w:color="auto"/>
        <w:bottom w:val="none" w:sz="0" w:space="0" w:color="auto"/>
        <w:right w:val="none" w:sz="0" w:space="0" w:color="auto"/>
      </w:divBdr>
    </w:div>
    <w:div w:id="254899288">
      <w:bodyDiv w:val="1"/>
      <w:marLeft w:val="0"/>
      <w:marRight w:val="0"/>
      <w:marTop w:val="0"/>
      <w:marBottom w:val="0"/>
      <w:divBdr>
        <w:top w:val="none" w:sz="0" w:space="0" w:color="auto"/>
        <w:left w:val="none" w:sz="0" w:space="0" w:color="auto"/>
        <w:bottom w:val="none" w:sz="0" w:space="0" w:color="auto"/>
        <w:right w:val="none" w:sz="0" w:space="0" w:color="auto"/>
      </w:divBdr>
    </w:div>
    <w:div w:id="363987561">
      <w:bodyDiv w:val="1"/>
      <w:marLeft w:val="0"/>
      <w:marRight w:val="0"/>
      <w:marTop w:val="0"/>
      <w:marBottom w:val="0"/>
      <w:divBdr>
        <w:top w:val="none" w:sz="0" w:space="0" w:color="auto"/>
        <w:left w:val="none" w:sz="0" w:space="0" w:color="auto"/>
        <w:bottom w:val="none" w:sz="0" w:space="0" w:color="auto"/>
        <w:right w:val="none" w:sz="0" w:space="0" w:color="auto"/>
      </w:divBdr>
    </w:div>
    <w:div w:id="377439440">
      <w:bodyDiv w:val="1"/>
      <w:marLeft w:val="0"/>
      <w:marRight w:val="0"/>
      <w:marTop w:val="0"/>
      <w:marBottom w:val="0"/>
      <w:divBdr>
        <w:top w:val="none" w:sz="0" w:space="0" w:color="auto"/>
        <w:left w:val="none" w:sz="0" w:space="0" w:color="auto"/>
        <w:bottom w:val="none" w:sz="0" w:space="0" w:color="auto"/>
        <w:right w:val="none" w:sz="0" w:space="0" w:color="auto"/>
      </w:divBdr>
    </w:div>
    <w:div w:id="488601501">
      <w:bodyDiv w:val="1"/>
      <w:marLeft w:val="0"/>
      <w:marRight w:val="0"/>
      <w:marTop w:val="0"/>
      <w:marBottom w:val="0"/>
      <w:divBdr>
        <w:top w:val="none" w:sz="0" w:space="0" w:color="auto"/>
        <w:left w:val="none" w:sz="0" w:space="0" w:color="auto"/>
        <w:bottom w:val="none" w:sz="0" w:space="0" w:color="auto"/>
        <w:right w:val="none" w:sz="0" w:space="0" w:color="auto"/>
      </w:divBdr>
    </w:div>
    <w:div w:id="490950522">
      <w:bodyDiv w:val="1"/>
      <w:marLeft w:val="0"/>
      <w:marRight w:val="0"/>
      <w:marTop w:val="0"/>
      <w:marBottom w:val="0"/>
      <w:divBdr>
        <w:top w:val="none" w:sz="0" w:space="0" w:color="auto"/>
        <w:left w:val="none" w:sz="0" w:space="0" w:color="auto"/>
        <w:bottom w:val="none" w:sz="0" w:space="0" w:color="auto"/>
        <w:right w:val="none" w:sz="0" w:space="0" w:color="auto"/>
      </w:divBdr>
      <w:divsChild>
        <w:div w:id="114446179">
          <w:marLeft w:val="0"/>
          <w:marRight w:val="0"/>
          <w:marTop w:val="0"/>
          <w:marBottom w:val="0"/>
          <w:divBdr>
            <w:top w:val="none" w:sz="0" w:space="0" w:color="auto"/>
            <w:left w:val="none" w:sz="0" w:space="0" w:color="auto"/>
            <w:bottom w:val="none" w:sz="0" w:space="0" w:color="auto"/>
            <w:right w:val="none" w:sz="0" w:space="0" w:color="auto"/>
          </w:divBdr>
        </w:div>
        <w:div w:id="120848904">
          <w:marLeft w:val="0"/>
          <w:marRight w:val="0"/>
          <w:marTop w:val="0"/>
          <w:marBottom w:val="0"/>
          <w:divBdr>
            <w:top w:val="none" w:sz="0" w:space="0" w:color="auto"/>
            <w:left w:val="none" w:sz="0" w:space="0" w:color="auto"/>
            <w:bottom w:val="none" w:sz="0" w:space="0" w:color="auto"/>
            <w:right w:val="none" w:sz="0" w:space="0" w:color="auto"/>
          </w:divBdr>
        </w:div>
        <w:div w:id="123470057">
          <w:marLeft w:val="0"/>
          <w:marRight w:val="0"/>
          <w:marTop w:val="0"/>
          <w:marBottom w:val="0"/>
          <w:divBdr>
            <w:top w:val="none" w:sz="0" w:space="0" w:color="auto"/>
            <w:left w:val="none" w:sz="0" w:space="0" w:color="auto"/>
            <w:bottom w:val="none" w:sz="0" w:space="0" w:color="auto"/>
            <w:right w:val="none" w:sz="0" w:space="0" w:color="auto"/>
          </w:divBdr>
        </w:div>
        <w:div w:id="131758225">
          <w:marLeft w:val="0"/>
          <w:marRight w:val="0"/>
          <w:marTop w:val="0"/>
          <w:marBottom w:val="0"/>
          <w:divBdr>
            <w:top w:val="none" w:sz="0" w:space="0" w:color="auto"/>
            <w:left w:val="none" w:sz="0" w:space="0" w:color="auto"/>
            <w:bottom w:val="none" w:sz="0" w:space="0" w:color="auto"/>
            <w:right w:val="none" w:sz="0" w:space="0" w:color="auto"/>
          </w:divBdr>
        </w:div>
        <w:div w:id="230501929">
          <w:marLeft w:val="0"/>
          <w:marRight w:val="0"/>
          <w:marTop w:val="0"/>
          <w:marBottom w:val="0"/>
          <w:divBdr>
            <w:top w:val="none" w:sz="0" w:space="0" w:color="auto"/>
            <w:left w:val="none" w:sz="0" w:space="0" w:color="auto"/>
            <w:bottom w:val="none" w:sz="0" w:space="0" w:color="auto"/>
            <w:right w:val="none" w:sz="0" w:space="0" w:color="auto"/>
          </w:divBdr>
        </w:div>
        <w:div w:id="268393479">
          <w:marLeft w:val="0"/>
          <w:marRight w:val="0"/>
          <w:marTop w:val="0"/>
          <w:marBottom w:val="0"/>
          <w:divBdr>
            <w:top w:val="none" w:sz="0" w:space="0" w:color="auto"/>
            <w:left w:val="none" w:sz="0" w:space="0" w:color="auto"/>
            <w:bottom w:val="none" w:sz="0" w:space="0" w:color="auto"/>
            <w:right w:val="none" w:sz="0" w:space="0" w:color="auto"/>
          </w:divBdr>
        </w:div>
        <w:div w:id="287392936">
          <w:marLeft w:val="0"/>
          <w:marRight w:val="0"/>
          <w:marTop w:val="0"/>
          <w:marBottom w:val="0"/>
          <w:divBdr>
            <w:top w:val="none" w:sz="0" w:space="0" w:color="auto"/>
            <w:left w:val="none" w:sz="0" w:space="0" w:color="auto"/>
            <w:bottom w:val="none" w:sz="0" w:space="0" w:color="auto"/>
            <w:right w:val="none" w:sz="0" w:space="0" w:color="auto"/>
          </w:divBdr>
        </w:div>
        <w:div w:id="333917911">
          <w:marLeft w:val="0"/>
          <w:marRight w:val="0"/>
          <w:marTop w:val="0"/>
          <w:marBottom w:val="0"/>
          <w:divBdr>
            <w:top w:val="none" w:sz="0" w:space="0" w:color="auto"/>
            <w:left w:val="none" w:sz="0" w:space="0" w:color="auto"/>
            <w:bottom w:val="none" w:sz="0" w:space="0" w:color="auto"/>
            <w:right w:val="none" w:sz="0" w:space="0" w:color="auto"/>
          </w:divBdr>
        </w:div>
        <w:div w:id="483399932">
          <w:marLeft w:val="0"/>
          <w:marRight w:val="0"/>
          <w:marTop w:val="0"/>
          <w:marBottom w:val="0"/>
          <w:divBdr>
            <w:top w:val="none" w:sz="0" w:space="0" w:color="auto"/>
            <w:left w:val="none" w:sz="0" w:space="0" w:color="auto"/>
            <w:bottom w:val="none" w:sz="0" w:space="0" w:color="auto"/>
            <w:right w:val="none" w:sz="0" w:space="0" w:color="auto"/>
          </w:divBdr>
        </w:div>
        <w:div w:id="537355892">
          <w:marLeft w:val="0"/>
          <w:marRight w:val="0"/>
          <w:marTop w:val="0"/>
          <w:marBottom w:val="0"/>
          <w:divBdr>
            <w:top w:val="none" w:sz="0" w:space="0" w:color="auto"/>
            <w:left w:val="none" w:sz="0" w:space="0" w:color="auto"/>
            <w:bottom w:val="none" w:sz="0" w:space="0" w:color="auto"/>
            <w:right w:val="none" w:sz="0" w:space="0" w:color="auto"/>
          </w:divBdr>
        </w:div>
        <w:div w:id="663045618">
          <w:marLeft w:val="0"/>
          <w:marRight w:val="0"/>
          <w:marTop w:val="0"/>
          <w:marBottom w:val="0"/>
          <w:divBdr>
            <w:top w:val="none" w:sz="0" w:space="0" w:color="auto"/>
            <w:left w:val="none" w:sz="0" w:space="0" w:color="auto"/>
            <w:bottom w:val="none" w:sz="0" w:space="0" w:color="auto"/>
            <w:right w:val="none" w:sz="0" w:space="0" w:color="auto"/>
          </w:divBdr>
        </w:div>
        <w:div w:id="713773798">
          <w:marLeft w:val="0"/>
          <w:marRight w:val="0"/>
          <w:marTop w:val="0"/>
          <w:marBottom w:val="0"/>
          <w:divBdr>
            <w:top w:val="none" w:sz="0" w:space="0" w:color="auto"/>
            <w:left w:val="none" w:sz="0" w:space="0" w:color="auto"/>
            <w:bottom w:val="none" w:sz="0" w:space="0" w:color="auto"/>
            <w:right w:val="none" w:sz="0" w:space="0" w:color="auto"/>
          </w:divBdr>
        </w:div>
        <w:div w:id="1128937909">
          <w:marLeft w:val="0"/>
          <w:marRight w:val="0"/>
          <w:marTop w:val="0"/>
          <w:marBottom w:val="0"/>
          <w:divBdr>
            <w:top w:val="none" w:sz="0" w:space="0" w:color="auto"/>
            <w:left w:val="none" w:sz="0" w:space="0" w:color="auto"/>
            <w:bottom w:val="none" w:sz="0" w:space="0" w:color="auto"/>
            <w:right w:val="none" w:sz="0" w:space="0" w:color="auto"/>
          </w:divBdr>
        </w:div>
        <w:div w:id="1272467992">
          <w:marLeft w:val="0"/>
          <w:marRight w:val="0"/>
          <w:marTop w:val="0"/>
          <w:marBottom w:val="0"/>
          <w:divBdr>
            <w:top w:val="none" w:sz="0" w:space="0" w:color="auto"/>
            <w:left w:val="none" w:sz="0" w:space="0" w:color="auto"/>
            <w:bottom w:val="none" w:sz="0" w:space="0" w:color="auto"/>
            <w:right w:val="none" w:sz="0" w:space="0" w:color="auto"/>
          </w:divBdr>
        </w:div>
        <w:div w:id="1278105123">
          <w:marLeft w:val="0"/>
          <w:marRight w:val="0"/>
          <w:marTop w:val="0"/>
          <w:marBottom w:val="0"/>
          <w:divBdr>
            <w:top w:val="none" w:sz="0" w:space="0" w:color="auto"/>
            <w:left w:val="none" w:sz="0" w:space="0" w:color="auto"/>
            <w:bottom w:val="none" w:sz="0" w:space="0" w:color="auto"/>
            <w:right w:val="none" w:sz="0" w:space="0" w:color="auto"/>
          </w:divBdr>
        </w:div>
        <w:div w:id="1411659904">
          <w:marLeft w:val="0"/>
          <w:marRight w:val="0"/>
          <w:marTop w:val="0"/>
          <w:marBottom w:val="0"/>
          <w:divBdr>
            <w:top w:val="none" w:sz="0" w:space="0" w:color="auto"/>
            <w:left w:val="none" w:sz="0" w:space="0" w:color="auto"/>
            <w:bottom w:val="none" w:sz="0" w:space="0" w:color="auto"/>
            <w:right w:val="none" w:sz="0" w:space="0" w:color="auto"/>
          </w:divBdr>
        </w:div>
        <w:div w:id="1416437741">
          <w:marLeft w:val="0"/>
          <w:marRight w:val="0"/>
          <w:marTop w:val="0"/>
          <w:marBottom w:val="0"/>
          <w:divBdr>
            <w:top w:val="none" w:sz="0" w:space="0" w:color="auto"/>
            <w:left w:val="none" w:sz="0" w:space="0" w:color="auto"/>
            <w:bottom w:val="none" w:sz="0" w:space="0" w:color="auto"/>
            <w:right w:val="none" w:sz="0" w:space="0" w:color="auto"/>
          </w:divBdr>
        </w:div>
        <w:div w:id="1422948903">
          <w:marLeft w:val="0"/>
          <w:marRight w:val="0"/>
          <w:marTop w:val="0"/>
          <w:marBottom w:val="0"/>
          <w:divBdr>
            <w:top w:val="none" w:sz="0" w:space="0" w:color="auto"/>
            <w:left w:val="none" w:sz="0" w:space="0" w:color="auto"/>
            <w:bottom w:val="none" w:sz="0" w:space="0" w:color="auto"/>
            <w:right w:val="none" w:sz="0" w:space="0" w:color="auto"/>
          </w:divBdr>
        </w:div>
        <w:div w:id="1439716060">
          <w:marLeft w:val="0"/>
          <w:marRight w:val="0"/>
          <w:marTop w:val="0"/>
          <w:marBottom w:val="0"/>
          <w:divBdr>
            <w:top w:val="none" w:sz="0" w:space="0" w:color="auto"/>
            <w:left w:val="none" w:sz="0" w:space="0" w:color="auto"/>
            <w:bottom w:val="none" w:sz="0" w:space="0" w:color="auto"/>
            <w:right w:val="none" w:sz="0" w:space="0" w:color="auto"/>
          </w:divBdr>
        </w:div>
        <w:div w:id="1453010582">
          <w:marLeft w:val="0"/>
          <w:marRight w:val="0"/>
          <w:marTop w:val="0"/>
          <w:marBottom w:val="0"/>
          <w:divBdr>
            <w:top w:val="none" w:sz="0" w:space="0" w:color="auto"/>
            <w:left w:val="none" w:sz="0" w:space="0" w:color="auto"/>
            <w:bottom w:val="none" w:sz="0" w:space="0" w:color="auto"/>
            <w:right w:val="none" w:sz="0" w:space="0" w:color="auto"/>
          </w:divBdr>
        </w:div>
        <w:div w:id="1474984452">
          <w:marLeft w:val="0"/>
          <w:marRight w:val="0"/>
          <w:marTop w:val="0"/>
          <w:marBottom w:val="0"/>
          <w:divBdr>
            <w:top w:val="none" w:sz="0" w:space="0" w:color="auto"/>
            <w:left w:val="none" w:sz="0" w:space="0" w:color="auto"/>
            <w:bottom w:val="none" w:sz="0" w:space="0" w:color="auto"/>
            <w:right w:val="none" w:sz="0" w:space="0" w:color="auto"/>
          </w:divBdr>
        </w:div>
        <w:div w:id="1578125368">
          <w:marLeft w:val="0"/>
          <w:marRight w:val="0"/>
          <w:marTop w:val="0"/>
          <w:marBottom w:val="0"/>
          <w:divBdr>
            <w:top w:val="none" w:sz="0" w:space="0" w:color="auto"/>
            <w:left w:val="none" w:sz="0" w:space="0" w:color="auto"/>
            <w:bottom w:val="none" w:sz="0" w:space="0" w:color="auto"/>
            <w:right w:val="none" w:sz="0" w:space="0" w:color="auto"/>
          </w:divBdr>
        </w:div>
        <w:div w:id="1775520137">
          <w:marLeft w:val="0"/>
          <w:marRight w:val="0"/>
          <w:marTop w:val="0"/>
          <w:marBottom w:val="0"/>
          <w:divBdr>
            <w:top w:val="none" w:sz="0" w:space="0" w:color="auto"/>
            <w:left w:val="none" w:sz="0" w:space="0" w:color="auto"/>
            <w:bottom w:val="none" w:sz="0" w:space="0" w:color="auto"/>
            <w:right w:val="none" w:sz="0" w:space="0" w:color="auto"/>
          </w:divBdr>
        </w:div>
        <w:div w:id="1862162001">
          <w:marLeft w:val="0"/>
          <w:marRight w:val="0"/>
          <w:marTop w:val="0"/>
          <w:marBottom w:val="0"/>
          <w:divBdr>
            <w:top w:val="none" w:sz="0" w:space="0" w:color="auto"/>
            <w:left w:val="none" w:sz="0" w:space="0" w:color="auto"/>
            <w:bottom w:val="none" w:sz="0" w:space="0" w:color="auto"/>
            <w:right w:val="none" w:sz="0" w:space="0" w:color="auto"/>
          </w:divBdr>
        </w:div>
        <w:div w:id="1863741581">
          <w:marLeft w:val="0"/>
          <w:marRight w:val="0"/>
          <w:marTop w:val="0"/>
          <w:marBottom w:val="0"/>
          <w:divBdr>
            <w:top w:val="none" w:sz="0" w:space="0" w:color="auto"/>
            <w:left w:val="none" w:sz="0" w:space="0" w:color="auto"/>
            <w:bottom w:val="none" w:sz="0" w:space="0" w:color="auto"/>
            <w:right w:val="none" w:sz="0" w:space="0" w:color="auto"/>
          </w:divBdr>
        </w:div>
        <w:div w:id="1880163636">
          <w:marLeft w:val="0"/>
          <w:marRight w:val="0"/>
          <w:marTop w:val="0"/>
          <w:marBottom w:val="0"/>
          <w:divBdr>
            <w:top w:val="none" w:sz="0" w:space="0" w:color="auto"/>
            <w:left w:val="none" w:sz="0" w:space="0" w:color="auto"/>
            <w:bottom w:val="none" w:sz="0" w:space="0" w:color="auto"/>
            <w:right w:val="none" w:sz="0" w:space="0" w:color="auto"/>
          </w:divBdr>
        </w:div>
        <w:div w:id="1913268359">
          <w:marLeft w:val="0"/>
          <w:marRight w:val="0"/>
          <w:marTop w:val="0"/>
          <w:marBottom w:val="0"/>
          <w:divBdr>
            <w:top w:val="none" w:sz="0" w:space="0" w:color="auto"/>
            <w:left w:val="none" w:sz="0" w:space="0" w:color="auto"/>
            <w:bottom w:val="none" w:sz="0" w:space="0" w:color="auto"/>
            <w:right w:val="none" w:sz="0" w:space="0" w:color="auto"/>
          </w:divBdr>
        </w:div>
        <w:div w:id="1924485298">
          <w:marLeft w:val="0"/>
          <w:marRight w:val="0"/>
          <w:marTop w:val="0"/>
          <w:marBottom w:val="0"/>
          <w:divBdr>
            <w:top w:val="none" w:sz="0" w:space="0" w:color="auto"/>
            <w:left w:val="none" w:sz="0" w:space="0" w:color="auto"/>
            <w:bottom w:val="none" w:sz="0" w:space="0" w:color="auto"/>
            <w:right w:val="none" w:sz="0" w:space="0" w:color="auto"/>
          </w:divBdr>
        </w:div>
        <w:div w:id="1944527931">
          <w:marLeft w:val="0"/>
          <w:marRight w:val="0"/>
          <w:marTop w:val="0"/>
          <w:marBottom w:val="0"/>
          <w:divBdr>
            <w:top w:val="none" w:sz="0" w:space="0" w:color="auto"/>
            <w:left w:val="none" w:sz="0" w:space="0" w:color="auto"/>
            <w:bottom w:val="none" w:sz="0" w:space="0" w:color="auto"/>
            <w:right w:val="none" w:sz="0" w:space="0" w:color="auto"/>
          </w:divBdr>
        </w:div>
        <w:div w:id="2046637589">
          <w:marLeft w:val="0"/>
          <w:marRight w:val="0"/>
          <w:marTop w:val="0"/>
          <w:marBottom w:val="0"/>
          <w:divBdr>
            <w:top w:val="none" w:sz="0" w:space="0" w:color="auto"/>
            <w:left w:val="none" w:sz="0" w:space="0" w:color="auto"/>
            <w:bottom w:val="none" w:sz="0" w:space="0" w:color="auto"/>
            <w:right w:val="none" w:sz="0" w:space="0" w:color="auto"/>
          </w:divBdr>
        </w:div>
        <w:div w:id="2092046885">
          <w:marLeft w:val="0"/>
          <w:marRight w:val="0"/>
          <w:marTop w:val="0"/>
          <w:marBottom w:val="0"/>
          <w:divBdr>
            <w:top w:val="none" w:sz="0" w:space="0" w:color="auto"/>
            <w:left w:val="none" w:sz="0" w:space="0" w:color="auto"/>
            <w:bottom w:val="none" w:sz="0" w:space="0" w:color="auto"/>
            <w:right w:val="none" w:sz="0" w:space="0" w:color="auto"/>
          </w:divBdr>
        </w:div>
        <w:div w:id="2110082512">
          <w:marLeft w:val="0"/>
          <w:marRight w:val="0"/>
          <w:marTop w:val="0"/>
          <w:marBottom w:val="0"/>
          <w:divBdr>
            <w:top w:val="none" w:sz="0" w:space="0" w:color="auto"/>
            <w:left w:val="none" w:sz="0" w:space="0" w:color="auto"/>
            <w:bottom w:val="none" w:sz="0" w:space="0" w:color="auto"/>
            <w:right w:val="none" w:sz="0" w:space="0" w:color="auto"/>
          </w:divBdr>
        </w:div>
        <w:div w:id="2130005087">
          <w:marLeft w:val="0"/>
          <w:marRight w:val="0"/>
          <w:marTop w:val="0"/>
          <w:marBottom w:val="0"/>
          <w:divBdr>
            <w:top w:val="none" w:sz="0" w:space="0" w:color="auto"/>
            <w:left w:val="none" w:sz="0" w:space="0" w:color="auto"/>
            <w:bottom w:val="none" w:sz="0" w:space="0" w:color="auto"/>
            <w:right w:val="none" w:sz="0" w:space="0" w:color="auto"/>
          </w:divBdr>
        </w:div>
      </w:divsChild>
    </w:div>
    <w:div w:id="681204576">
      <w:bodyDiv w:val="1"/>
      <w:marLeft w:val="0"/>
      <w:marRight w:val="0"/>
      <w:marTop w:val="0"/>
      <w:marBottom w:val="0"/>
      <w:divBdr>
        <w:top w:val="none" w:sz="0" w:space="0" w:color="auto"/>
        <w:left w:val="none" w:sz="0" w:space="0" w:color="auto"/>
        <w:bottom w:val="none" w:sz="0" w:space="0" w:color="auto"/>
        <w:right w:val="none" w:sz="0" w:space="0" w:color="auto"/>
      </w:divBdr>
    </w:div>
    <w:div w:id="893809784">
      <w:bodyDiv w:val="1"/>
      <w:marLeft w:val="0"/>
      <w:marRight w:val="0"/>
      <w:marTop w:val="0"/>
      <w:marBottom w:val="0"/>
      <w:divBdr>
        <w:top w:val="none" w:sz="0" w:space="0" w:color="auto"/>
        <w:left w:val="none" w:sz="0" w:space="0" w:color="auto"/>
        <w:bottom w:val="none" w:sz="0" w:space="0" w:color="auto"/>
        <w:right w:val="none" w:sz="0" w:space="0" w:color="auto"/>
      </w:divBdr>
    </w:div>
    <w:div w:id="1134641817">
      <w:bodyDiv w:val="1"/>
      <w:marLeft w:val="0"/>
      <w:marRight w:val="0"/>
      <w:marTop w:val="0"/>
      <w:marBottom w:val="0"/>
      <w:divBdr>
        <w:top w:val="none" w:sz="0" w:space="0" w:color="auto"/>
        <w:left w:val="none" w:sz="0" w:space="0" w:color="auto"/>
        <w:bottom w:val="none" w:sz="0" w:space="0" w:color="auto"/>
        <w:right w:val="none" w:sz="0" w:space="0" w:color="auto"/>
      </w:divBdr>
    </w:div>
    <w:div w:id="1561012729">
      <w:bodyDiv w:val="1"/>
      <w:marLeft w:val="0"/>
      <w:marRight w:val="0"/>
      <w:marTop w:val="0"/>
      <w:marBottom w:val="0"/>
      <w:divBdr>
        <w:top w:val="none" w:sz="0" w:space="0" w:color="auto"/>
        <w:left w:val="none" w:sz="0" w:space="0" w:color="auto"/>
        <w:bottom w:val="none" w:sz="0" w:space="0" w:color="auto"/>
        <w:right w:val="none" w:sz="0" w:space="0" w:color="auto"/>
      </w:divBdr>
    </w:div>
    <w:div w:id="1672637487">
      <w:bodyDiv w:val="1"/>
      <w:marLeft w:val="0"/>
      <w:marRight w:val="0"/>
      <w:marTop w:val="0"/>
      <w:marBottom w:val="0"/>
      <w:divBdr>
        <w:top w:val="none" w:sz="0" w:space="0" w:color="auto"/>
        <w:left w:val="none" w:sz="0" w:space="0" w:color="auto"/>
        <w:bottom w:val="none" w:sz="0" w:space="0" w:color="auto"/>
        <w:right w:val="none" w:sz="0" w:space="0" w:color="auto"/>
      </w:divBdr>
      <w:divsChild>
        <w:div w:id="181820891">
          <w:marLeft w:val="0"/>
          <w:marRight w:val="0"/>
          <w:marTop w:val="0"/>
          <w:marBottom w:val="0"/>
          <w:divBdr>
            <w:top w:val="none" w:sz="0" w:space="0" w:color="auto"/>
            <w:left w:val="none" w:sz="0" w:space="0" w:color="auto"/>
            <w:bottom w:val="none" w:sz="0" w:space="0" w:color="auto"/>
            <w:right w:val="none" w:sz="0" w:space="0" w:color="auto"/>
          </w:divBdr>
        </w:div>
        <w:div w:id="502353378">
          <w:marLeft w:val="0"/>
          <w:marRight w:val="0"/>
          <w:marTop w:val="0"/>
          <w:marBottom w:val="0"/>
          <w:divBdr>
            <w:top w:val="none" w:sz="0" w:space="0" w:color="auto"/>
            <w:left w:val="none" w:sz="0" w:space="0" w:color="auto"/>
            <w:bottom w:val="none" w:sz="0" w:space="0" w:color="auto"/>
            <w:right w:val="none" w:sz="0" w:space="0" w:color="auto"/>
          </w:divBdr>
        </w:div>
        <w:div w:id="1257520516">
          <w:marLeft w:val="0"/>
          <w:marRight w:val="0"/>
          <w:marTop w:val="0"/>
          <w:marBottom w:val="0"/>
          <w:divBdr>
            <w:top w:val="none" w:sz="0" w:space="0" w:color="auto"/>
            <w:left w:val="none" w:sz="0" w:space="0" w:color="auto"/>
            <w:bottom w:val="none" w:sz="0" w:space="0" w:color="auto"/>
            <w:right w:val="none" w:sz="0" w:space="0" w:color="auto"/>
          </w:divBdr>
        </w:div>
        <w:div w:id="1362900988">
          <w:marLeft w:val="0"/>
          <w:marRight w:val="0"/>
          <w:marTop w:val="0"/>
          <w:marBottom w:val="0"/>
          <w:divBdr>
            <w:top w:val="none" w:sz="0" w:space="0" w:color="auto"/>
            <w:left w:val="none" w:sz="0" w:space="0" w:color="auto"/>
            <w:bottom w:val="none" w:sz="0" w:space="0" w:color="auto"/>
            <w:right w:val="none" w:sz="0" w:space="0" w:color="auto"/>
          </w:divBdr>
        </w:div>
        <w:div w:id="1367483131">
          <w:marLeft w:val="0"/>
          <w:marRight w:val="0"/>
          <w:marTop w:val="0"/>
          <w:marBottom w:val="0"/>
          <w:divBdr>
            <w:top w:val="none" w:sz="0" w:space="0" w:color="auto"/>
            <w:left w:val="none" w:sz="0" w:space="0" w:color="auto"/>
            <w:bottom w:val="none" w:sz="0" w:space="0" w:color="auto"/>
            <w:right w:val="none" w:sz="0" w:space="0" w:color="auto"/>
          </w:divBdr>
        </w:div>
        <w:div w:id="2101633821">
          <w:marLeft w:val="0"/>
          <w:marRight w:val="0"/>
          <w:marTop w:val="0"/>
          <w:marBottom w:val="0"/>
          <w:divBdr>
            <w:top w:val="none" w:sz="0" w:space="0" w:color="auto"/>
            <w:left w:val="none" w:sz="0" w:space="0" w:color="auto"/>
            <w:bottom w:val="none" w:sz="0" w:space="0" w:color="auto"/>
            <w:right w:val="none" w:sz="0" w:space="0" w:color="auto"/>
          </w:divBdr>
        </w:div>
      </w:divsChild>
    </w:div>
    <w:div w:id="1740833605">
      <w:bodyDiv w:val="1"/>
      <w:marLeft w:val="0"/>
      <w:marRight w:val="0"/>
      <w:marTop w:val="0"/>
      <w:marBottom w:val="0"/>
      <w:divBdr>
        <w:top w:val="none" w:sz="0" w:space="0" w:color="auto"/>
        <w:left w:val="none" w:sz="0" w:space="0" w:color="auto"/>
        <w:bottom w:val="none" w:sz="0" w:space="0" w:color="auto"/>
        <w:right w:val="none" w:sz="0" w:space="0" w:color="auto"/>
      </w:divBdr>
    </w:div>
    <w:div w:id="1742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2" ma:contentTypeDescription="Utwórz nowy dokument." ma:contentTypeScope="" ma:versionID="d916d2e4fac781d66664efee0af338e4">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535e07d132ca140cd11ad3eb5a17d95"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766A-9DA5-46CC-96F6-5C0231470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3A98C-CBF3-4341-88DE-DAC48131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CDAB4-8A08-4ED0-A800-0CDB8A8EECE6}">
  <ds:schemaRefs>
    <ds:schemaRef ds:uri="http://schemas.microsoft.com/sharepoint/v3/contenttype/forms"/>
  </ds:schemaRefs>
</ds:datastoreItem>
</file>

<file path=customXml/itemProps4.xml><?xml version="1.0" encoding="utf-8"?>
<ds:datastoreItem xmlns:ds="http://schemas.openxmlformats.org/officeDocument/2006/customXml" ds:itemID="{9423246E-E6AF-4B97-BC65-7003753E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37611</Words>
  <Characters>225672</Characters>
  <Application>Microsoft Office Word</Application>
  <DocSecurity>0</DocSecurity>
  <Lines>1880</Lines>
  <Paragraphs>525</Paragraphs>
  <ScaleCrop>false</ScaleCrop>
  <HeadingPairs>
    <vt:vector size="2" baseType="variant">
      <vt:variant>
        <vt:lpstr>Tytuł</vt:lpstr>
      </vt:variant>
      <vt:variant>
        <vt:i4>1</vt:i4>
      </vt:variant>
    </vt:vector>
  </HeadingPairs>
  <TitlesOfParts>
    <vt:vector size="1" baseType="lpstr">
      <vt:lpstr>Plan Ewaluaci Regionalnego Programu Operacyjnego Województwa Śląskiego na lata 2014-2020</vt:lpstr>
    </vt:vector>
  </TitlesOfParts>
  <Company>MRR</Company>
  <LinksUpToDate>false</LinksUpToDate>
  <CharactersWithSpaces>262758</CharactersWithSpaces>
  <SharedDoc>false</SharedDoc>
  <HLinks>
    <vt:vector size="282" baseType="variant">
      <vt:variant>
        <vt:i4>1179698</vt:i4>
      </vt:variant>
      <vt:variant>
        <vt:i4>284</vt:i4>
      </vt:variant>
      <vt:variant>
        <vt:i4>0</vt:i4>
      </vt:variant>
      <vt:variant>
        <vt:i4>5</vt:i4>
      </vt:variant>
      <vt:variant>
        <vt:lpwstr/>
      </vt:variant>
      <vt:variant>
        <vt:lpwstr>_Toc502818457</vt:lpwstr>
      </vt:variant>
      <vt:variant>
        <vt:i4>1179698</vt:i4>
      </vt:variant>
      <vt:variant>
        <vt:i4>278</vt:i4>
      </vt:variant>
      <vt:variant>
        <vt:i4>0</vt:i4>
      </vt:variant>
      <vt:variant>
        <vt:i4>5</vt:i4>
      </vt:variant>
      <vt:variant>
        <vt:lpwstr/>
      </vt:variant>
      <vt:variant>
        <vt:lpwstr>_Toc502818456</vt:lpwstr>
      </vt:variant>
      <vt:variant>
        <vt:i4>1179698</vt:i4>
      </vt:variant>
      <vt:variant>
        <vt:i4>272</vt:i4>
      </vt:variant>
      <vt:variant>
        <vt:i4>0</vt:i4>
      </vt:variant>
      <vt:variant>
        <vt:i4>5</vt:i4>
      </vt:variant>
      <vt:variant>
        <vt:lpwstr/>
      </vt:variant>
      <vt:variant>
        <vt:lpwstr>_Toc502818455</vt:lpwstr>
      </vt:variant>
      <vt:variant>
        <vt:i4>1179698</vt:i4>
      </vt:variant>
      <vt:variant>
        <vt:i4>266</vt:i4>
      </vt:variant>
      <vt:variant>
        <vt:i4>0</vt:i4>
      </vt:variant>
      <vt:variant>
        <vt:i4>5</vt:i4>
      </vt:variant>
      <vt:variant>
        <vt:lpwstr/>
      </vt:variant>
      <vt:variant>
        <vt:lpwstr>_Toc502818454</vt:lpwstr>
      </vt:variant>
      <vt:variant>
        <vt:i4>1179698</vt:i4>
      </vt:variant>
      <vt:variant>
        <vt:i4>260</vt:i4>
      </vt:variant>
      <vt:variant>
        <vt:i4>0</vt:i4>
      </vt:variant>
      <vt:variant>
        <vt:i4>5</vt:i4>
      </vt:variant>
      <vt:variant>
        <vt:lpwstr/>
      </vt:variant>
      <vt:variant>
        <vt:lpwstr>_Toc502818453</vt:lpwstr>
      </vt:variant>
      <vt:variant>
        <vt:i4>1179698</vt:i4>
      </vt:variant>
      <vt:variant>
        <vt:i4>254</vt:i4>
      </vt:variant>
      <vt:variant>
        <vt:i4>0</vt:i4>
      </vt:variant>
      <vt:variant>
        <vt:i4>5</vt:i4>
      </vt:variant>
      <vt:variant>
        <vt:lpwstr/>
      </vt:variant>
      <vt:variant>
        <vt:lpwstr>_Toc502818452</vt:lpwstr>
      </vt:variant>
      <vt:variant>
        <vt:i4>1179698</vt:i4>
      </vt:variant>
      <vt:variant>
        <vt:i4>248</vt:i4>
      </vt:variant>
      <vt:variant>
        <vt:i4>0</vt:i4>
      </vt:variant>
      <vt:variant>
        <vt:i4>5</vt:i4>
      </vt:variant>
      <vt:variant>
        <vt:lpwstr/>
      </vt:variant>
      <vt:variant>
        <vt:lpwstr>_Toc502818451</vt:lpwstr>
      </vt:variant>
      <vt:variant>
        <vt:i4>1179698</vt:i4>
      </vt:variant>
      <vt:variant>
        <vt:i4>242</vt:i4>
      </vt:variant>
      <vt:variant>
        <vt:i4>0</vt:i4>
      </vt:variant>
      <vt:variant>
        <vt:i4>5</vt:i4>
      </vt:variant>
      <vt:variant>
        <vt:lpwstr/>
      </vt:variant>
      <vt:variant>
        <vt:lpwstr>_Toc502818450</vt:lpwstr>
      </vt:variant>
      <vt:variant>
        <vt:i4>1245234</vt:i4>
      </vt:variant>
      <vt:variant>
        <vt:i4>236</vt:i4>
      </vt:variant>
      <vt:variant>
        <vt:i4>0</vt:i4>
      </vt:variant>
      <vt:variant>
        <vt:i4>5</vt:i4>
      </vt:variant>
      <vt:variant>
        <vt:lpwstr/>
      </vt:variant>
      <vt:variant>
        <vt:lpwstr>_Toc502818449</vt:lpwstr>
      </vt:variant>
      <vt:variant>
        <vt:i4>1245234</vt:i4>
      </vt:variant>
      <vt:variant>
        <vt:i4>230</vt:i4>
      </vt:variant>
      <vt:variant>
        <vt:i4>0</vt:i4>
      </vt:variant>
      <vt:variant>
        <vt:i4>5</vt:i4>
      </vt:variant>
      <vt:variant>
        <vt:lpwstr/>
      </vt:variant>
      <vt:variant>
        <vt:lpwstr>_Toc502818448</vt:lpwstr>
      </vt:variant>
      <vt:variant>
        <vt:i4>1245234</vt:i4>
      </vt:variant>
      <vt:variant>
        <vt:i4>224</vt:i4>
      </vt:variant>
      <vt:variant>
        <vt:i4>0</vt:i4>
      </vt:variant>
      <vt:variant>
        <vt:i4>5</vt:i4>
      </vt:variant>
      <vt:variant>
        <vt:lpwstr/>
      </vt:variant>
      <vt:variant>
        <vt:lpwstr>_Toc502818447</vt:lpwstr>
      </vt:variant>
      <vt:variant>
        <vt:i4>1245234</vt:i4>
      </vt:variant>
      <vt:variant>
        <vt:i4>218</vt:i4>
      </vt:variant>
      <vt:variant>
        <vt:i4>0</vt:i4>
      </vt:variant>
      <vt:variant>
        <vt:i4>5</vt:i4>
      </vt:variant>
      <vt:variant>
        <vt:lpwstr/>
      </vt:variant>
      <vt:variant>
        <vt:lpwstr>_Toc502818446</vt:lpwstr>
      </vt:variant>
      <vt:variant>
        <vt:i4>1245234</vt:i4>
      </vt:variant>
      <vt:variant>
        <vt:i4>212</vt:i4>
      </vt:variant>
      <vt:variant>
        <vt:i4>0</vt:i4>
      </vt:variant>
      <vt:variant>
        <vt:i4>5</vt:i4>
      </vt:variant>
      <vt:variant>
        <vt:lpwstr/>
      </vt:variant>
      <vt:variant>
        <vt:lpwstr>_Toc502818445</vt:lpwstr>
      </vt:variant>
      <vt:variant>
        <vt:i4>1245234</vt:i4>
      </vt:variant>
      <vt:variant>
        <vt:i4>206</vt:i4>
      </vt:variant>
      <vt:variant>
        <vt:i4>0</vt:i4>
      </vt:variant>
      <vt:variant>
        <vt:i4>5</vt:i4>
      </vt:variant>
      <vt:variant>
        <vt:lpwstr/>
      </vt:variant>
      <vt:variant>
        <vt:lpwstr>_Toc502818444</vt:lpwstr>
      </vt:variant>
      <vt:variant>
        <vt:i4>1245234</vt:i4>
      </vt:variant>
      <vt:variant>
        <vt:i4>200</vt:i4>
      </vt:variant>
      <vt:variant>
        <vt:i4>0</vt:i4>
      </vt:variant>
      <vt:variant>
        <vt:i4>5</vt:i4>
      </vt:variant>
      <vt:variant>
        <vt:lpwstr/>
      </vt:variant>
      <vt:variant>
        <vt:lpwstr>_Toc502818443</vt:lpwstr>
      </vt:variant>
      <vt:variant>
        <vt:i4>1245234</vt:i4>
      </vt:variant>
      <vt:variant>
        <vt:i4>194</vt:i4>
      </vt:variant>
      <vt:variant>
        <vt:i4>0</vt:i4>
      </vt:variant>
      <vt:variant>
        <vt:i4>5</vt:i4>
      </vt:variant>
      <vt:variant>
        <vt:lpwstr/>
      </vt:variant>
      <vt:variant>
        <vt:lpwstr>_Toc502818442</vt:lpwstr>
      </vt:variant>
      <vt:variant>
        <vt:i4>1245234</vt:i4>
      </vt:variant>
      <vt:variant>
        <vt:i4>188</vt:i4>
      </vt:variant>
      <vt:variant>
        <vt:i4>0</vt:i4>
      </vt:variant>
      <vt:variant>
        <vt:i4>5</vt:i4>
      </vt:variant>
      <vt:variant>
        <vt:lpwstr/>
      </vt:variant>
      <vt:variant>
        <vt:lpwstr>_Toc502818441</vt:lpwstr>
      </vt:variant>
      <vt:variant>
        <vt:i4>1245234</vt:i4>
      </vt:variant>
      <vt:variant>
        <vt:i4>182</vt:i4>
      </vt:variant>
      <vt:variant>
        <vt:i4>0</vt:i4>
      </vt:variant>
      <vt:variant>
        <vt:i4>5</vt:i4>
      </vt:variant>
      <vt:variant>
        <vt:lpwstr/>
      </vt:variant>
      <vt:variant>
        <vt:lpwstr>_Toc502818440</vt:lpwstr>
      </vt:variant>
      <vt:variant>
        <vt:i4>1310770</vt:i4>
      </vt:variant>
      <vt:variant>
        <vt:i4>176</vt:i4>
      </vt:variant>
      <vt:variant>
        <vt:i4>0</vt:i4>
      </vt:variant>
      <vt:variant>
        <vt:i4>5</vt:i4>
      </vt:variant>
      <vt:variant>
        <vt:lpwstr/>
      </vt:variant>
      <vt:variant>
        <vt:lpwstr>_Toc502818439</vt:lpwstr>
      </vt:variant>
      <vt:variant>
        <vt:i4>1310770</vt:i4>
      </vt:variant>
      <vt:variant>
        <vt:i4>170</vt:i4>
      </vt:variant>
      <vt:variant>
        <vt:i4>0</vt:i4>
      </vt:variant>
      <vt:variant>
        <vt:i4>5</vt:i4>
      </vt:variant>
      <vt:variant>
        <vt:lpwstr/>
      </vt:variant>
      <vt:variant>
        <vt:lpwstr>_Toc502818438</vt:lpwstr>
      </vt:variant>
      <vt:variant>
        <vt:i4>1310770</vt:i4>
      </vt:variant>
      <vt:variant>
        <vt:i4>164</vt:i4>
      </vt:variant>
      <vt:variant>
        <vt:i4>0</vt:i4>
      </vt:variant>
      <vt:variant>
        <vt:i4>5</vt:i4>
      </vt:variant>
      <vt:variant>
        <vt:lpwstr/>
      </vt:variant>
      <vt:variant>
        <vt:lpwstr>_Toc502818437</vt:lpwstr>
      </vt:variant>
      <vt:variant>
        <vt:i4>1310770</vt:i4>
      </vt:variant>
      <vt:variant>
        <vt:i4>158</vt:i4>
      </vt:variant>
      <vt:variant>
        <vt:i4>0</vt:i4>
      </vt:variant>
      <vt:variant>
        <vt:i4>5</vt:i4>
      </vt:variant>
      <vt:variant>
        <vt:lpwstr/>
      </vt:variant>
      <vt:variant>
        <vt:lpwstr>_Toc502818436</vt:lpwstr>
      </vt:variant>
      <vt:variant>
        <vt:i4>1310770</vt:i4>
      </vt:variant>
      <vt:variant>
        <vt:i4>152</vt:i4>
      </vt:variant>
      <vt:variant>
        <vt:i4>0</vt:i4>
      </vt:variant>
      <vt:variant>
        <vt:i4>5</vt:i4>
      </vt:variant>
      <vt:variant>
        <vt:lpwstr/>
      </vt:variant>
      <vt:variant>
        <vt:lpwstr>_Toc502818435</vt:lpwstr>
      </vt:variant>
      <vt:variant>
        <vt:i4>1310770</vt:i4>
      </vt:variant>
      <vt:variant>
        <vt:i4>146</vt:i4>
      </vt:variant>
      <vt:variant>
        <vt:i4>0</vt:i4>
      </vt:variant>
      <vt:variant>
        <vt:i4>5</vt:i4>
      </vt:variant>
      <vt:variant>
        <vt:lpwstr/>
      </vt:variant>
      <vt:variant>
        <vt:lpwstr>_Toc502818434</vt:lpwstr>
      </vt:variant>
      <vt:variant>
        <vt:i4>1310770</vt:i4>
      </vt:variant>
      <vt:variant>
        <vt:i4>140</vt:i4>
      </vt:variant>
      <vt:variant>
        <vt:i4>0</vt:i4>
      </vt:variant>
      <vt:variant>
        <vt:i4>5</vt:i4>
      </vt:variant>
      <vt:variant>
        <vt:lpwstr/>
      </vt:variant>
      <vt:variant>
        <vt:lpwstr>_Toc502818433</vt:lpwstr>
      </vt:variant>
      <vt:variant>
        <vt:i4>1310770</vt:i4>
      </vt:variant>
      <vt:variant>
        <vt:i4>134</vt:i4>
      </vt:variant>
      <vt:variant>
        <vt:i4>0</vt:i4>
      </vt:variant>
      <vt:variant>
        <vt:i4>5</vt:i4>
      </vt:variant>
      <vt:variant>
        <vt:lpwstr/>
      </vt:variant>
      <vt:variant>
        <vt:lpwstr>_Toc502818432</vt:lpwstr>
      </vt:variant>
      <vt:variant>
        <vt:i4>1310770</vt:i4>
      </vt:variant>
      <vt:variant>
        <vt:i4>128</vt:i4>
      </vt:variant>
      <vt:variant>
        <vt:i4>0</vt:i4>
      </vt:variant>
      <vt:variant>
        <vt:i4>5</vt:i4>
      </vt:variant>
      <vt:variant>
        <vt:lpwstr/>
      </vt:variant>
      <vt:variant>
        <vt:lpwstr>_Toc502818431</vt:lpwstr>
      </vt:variant>
      <vt:variant>
        <vt:i4>1310770</vt:i4>
      </vt:variant>
      <vt:variant>
        <vt:i4>122</vt:i4>
      </vt:variant>
      <vt:variant>
        <vt:i4>0</vt:i4>
      </vt:variant>
      <vt:variant>
        <vt:i4>5</vt:i4>
      </vt:variant>
      <vt:variant>
        <vt:lpwstr/>
      </vt:variant>
      <vt:variant>
        <vt:lpwstr>_Toc502818430</vt:lpwstr>
      </vt:variant>
      <vt:variant>
        <vt:i4>1376306</vt:i4>
      </vt:variant>
      <vt:variant>
        <vt:i4>116</vt:i4>
      </vt:variant>
      <vt:variant>
        <vt:i4>0</vt:i4>
      </vt:variant>
      <vt:variant>
        <vt:i4>5</vt:i4>
      </vt:variant>
      <vt:variant>
        <vt:lpwstr/>
      </vt:variant>
      <vt:variant>
        <vt:lpwstr>_Toc502818429</vt:lpwstr>
      </vt:variant>
      <vt:variant>
        <vt:i4>1376306</vt:i4>
      </vt:variant>
      <vt:variant>
        <vt:i4>110</vt:i4>
      </vt:variant>
      <vt:variant>
        <vt:i4>0</vt:i4>
      </vt:variant>
      <vt:variant>
        <vt:i4>5</vt:i4>
      </vt:variant>
      <vt:variant>
        <vt:lpwstr/>
      </vt:variant>
      <vt:variant>
        <vt:lpwstr>_Toc502818428</vt:lpwstr>
      </vt:variant>
      <vt:variant>
        <vt:i4>1376306</vt:i4>
      </vt:variant>
      <vt:variant>
        <vt:i4>104</vt:i4>
      </vt:variant>
      <vt:variant>
        <vt:i4>0</vt:i4>
      </vt:variant>
      <vt:variant>
        <vt:i4>5</vt:i4>
      </vt:variant>
      <vt:variant>
        <vt:lpwstr/>
      </vt:variant>
      <vt:variant>
        <vt:lpwstr>_Toc502818427</vt:lpwstr>
      </vt:variant>
      <vt:variant>
        <vt:i4>1376306</vt:i4>
      </vt:variant>
      <vt:variant>
        <vt:i4>98</vt:i4>
      </vt:variant>
      <vt:variant>
        <vt:i4>0</vt:i4>
      </vt:variant>
      <vt:variant>
        <vt:i4>5</vt:i4>
      </vt:variant>
      <vt:variant>
        <vt:lpwstr/>
      </vt:variant>
      <vt:variant>
        <vt:lpwstr>_Toc502818426</vt:lpwstr>
      </vt:variant>
      <vt:variant>
        <vt:i4>1376306</vt:i4>
      </vt:variant>
      <vt:variant>
        <vt:i4>92</vt:i4>
      </vt:variant>
      <vt:variant>
        <vt:i4>0</vt:i4>
      </vt:variant>
      <vt:variant>
        <vt:i4>5</vt:i4>
      </vt:variant>
      <vt:variant>
        <vt:lpwstr/>
      </vt:variant>
      <vt:variant>
        <vt:lpwstr>_Toc502818425</vt:lpwstr>
      </vt:variant>
      <vt:variant>
        <vt:i4>1376306</vt:i4>
      </vt:variant>
      <vt:variant>
        <vt:i4>86</vt:i4>
      </vt:variant>
      <vt:variant>
        <vt:i4>0</vt:i4>
      </vt:variant>
      <vt:variant>
        <vt:i4>5</vt:i4>
      </vt:variant>
      <vt:variant>
        <vt:lpwstr/>
      </vt:variant>
      <vt:variant>
        <vt:lpwstr>_Toc502818424</vt:lpwstr>
      </vt:variant>
      <vt:variant>
        <vt:i4>1376306</vt:i4>
      </vt:variant>
      <vt:variant>
        <vt:i4>74</vt:i4>
      </vt:variant>
      <vt:variant>
        <vt:i4>0</vt:i4>
      </vt:variant>
      <vt:variant>
        <vt:i4>5</vt:i4>
      </vt:variant>
      <vt:variant>
        <vt:lpwstr/>
      </vt:variant>
      <vt:variant>
        <vt:lpwstr>_Toc502818422</vt:lpwstr>
      </vt:variant>
      <vt:variant>
        <vt:i4>1376306</vt:i4>
      </vt:variant>
      <vt:variant>
        <vt:i4>68</vt:i4>
      </vt:variant>
      <vt:variant>
        <vt:i4>0</vt:i4>
      </vt:variant>
      <vt:variant>
        <vt:i4>5</vt:i4>
      </vt:variant>
      <vt:variant>
        <vt:lpwstr/>
      </vt:variant>
      <vt:variant>
        <vt:lpwstr>_Toc502818421</vt:lpwstr>
      </vt:variant>
      <vt:variant>
        <vt:i4>1376306</vt:i4>
      </vt:variant>
      <vt:variant>
        <vt:i4>62</vt:i4>
      </vt:variant>
      <vt:variant>
        <vt:i4>0</vt:i4>
      </vt:variant>
      <vt:variant>
        <vt:i4>5</vt:i4>
      </vt:variant>
      <vt:variant>
        <vt:lpwstr/>
      </vt:variant>
      <vt:variant>
        <vt:lpwstr>_Toc502818420</vt:lpwstr>
      </vt:variant>
      <vt:variant>
        <vt:i4>1441842</vt:i4>
      </vt:variant>
      <vt:variant>
        <vt:i4>56</vt:i4>
      </vt:variant>
      <vt:variant>
        <vt:i4>0</vt:i4>
      </vt:variant>
      <vt:variant>
        <vt:i4>5</vt:i4>
      </vt:variant>
      <vt:variant>
        <vt:lpwstr/>
      </vt:variant>
      <vt:variant>
        <vt:lpwstr>_Toc502818419</vt:lpwstr>
      </vt:variant>
      <vt:variant>
        <vt:i4>1441842</vt:i4>
      </vt:variant>
      <vt:variant>
        <vt:i4>50</vt:i4>
      </vt:variant>
      <vt:variant>
        <vt:i4>0</vt:i4>
      </vt:variant>
      <vt:variant>
        <vt:i4>5</vt:i4>
      </vt:variant>
      <vt:variant>
        <vt:lpwstr/>
      </vt:variant>
      <vt:variant>
        <vt:lpwstr>_Toc502818418</vt:lpwstr>
      </vt:variant>
      <vt:variant>
        <vt:i4>1441842</vt:i4>
      </vt:variant>
      <vt:variant>
        <vt:i4>44</vt:i4>
      </vt:variant>
      <vt:variant>
        <vt:i4>0</vt:i4>
      </vt:variant>
      <vt:variant>
        <vt:i4>5</vt:i4>
      </vt:variant>
      <vt:variant>
        <vt:lpwstr/>
      </vt:variant>
      <vt:variant>
        <vt:lpwstr>_Toc502818417</vt:lpwstr>
      </vt:variant>
      <vt:variant>
        <vt:i4>1441842</vt:i4>
      </vt:variant>
      <vt:variant>
        <vt:i4>38</vt:i4>
      </vt:variant>
      <vt:variant>
        <vt:i4>0</vt:i4>
      </vt:variant>
      <vt:variant>
        <vt:i4>5</vt:i4>
      </vt:variant>
      <vt:variant>
        <vt:lpwstr/>
      </vt:variant>
      <vt:variant>
        <vt:lpwstr>_Toc502818416</vt:lpwstr>
      </vt:variant>
      <vt:variant>
        <vt:i4>1441842</vt:i4>
      </vt:variant>
      <vt:variant>
        <vt:i4>32</vt:i4>
      </vt:variant>
      <vt:variant>
        <vt:i4>0</vt:i4>
      </vt:variant>
      <vt:variant>
        <vt:i4>5</vt:i4>
      </vt:variant>
      <vt:variant>
        <vt:lpwstr/>
      </vt:variant>
      <vt:variant>
        <vt:lpwstr>_Toc502818415</vt:lpwstr>
      </vt:variant>
      <vt:variant>
        <vt:i4>1441842</vt:i4>
      </vt:variant>
      <vt:variant>
        <vt:i4>26</vt:i4>
      </vt:variant>
      <vt:variant>
        <vt:i4>0</vt:i4>
      </vt:variant>
      <vt:variant>
        <vt:i4>5</vt:i4>
      </vt:variant>
      <vt:variant>
        <vt:lpwstr/>
      </vt:variant>
      <vt:variant>
        <vt:lpwstr>_Toc502818414</vt:lpwstr>
      </vt:variant>
      <vt:variant>
        <vt:i4>1441842</vt:i4>
      </vt:variant>
      <vt:variant>
        <vt:i4>20</vt:i4>
      </vt:variant>
      <vt:variant>
        <vt:i4>0</vt:i4>
      </vt:variant>
      <vt:variant>
        <vt:i4>5</vt:i4>
      </vt:variant>
      <vt:variant>
        <vt:lpwstr/>
      </vt:variant>
      <vt:variant>
        <vt:lpwstr>_Toc502818413</vt:lpwstr>
      </vt:variant>
      <vt:variant>
        <vt:i4>1441842</vt:i4>
      </vt:variant>
      <vt:variant>
        <vt:i4>14</vt:i4>
      </vt:variant>
      <vt:variant>
        <vt:i4>0</vt:i4>
      </vt:variant>
      <vt:variant>
        <vt:i4>5</vt:i4>
      </vt:variant>
      <vt:variant>
        <vt:lpwstr/>
      </vt:variant>
      <vt:variant>
        <vt:lpwstr>_Toc502818412</vt:lpwstr>
      </vt:variant>
      <vt:variant>
        <vt:i4>1441842</vt:i4>
      </vt:variant>
      <vt:variant>
        <vt:i4>8</vt:i4>
      </vt:variant>
      <vt:variant>
        <vt:i4>0</vt:i4>
      </vt:variant>
      <vt:variant>
        <vt:i4>5</vt:i4>
      </vt:variant>
      <vt:variant>
        <vt:lpwstr/>
      </vt:variant>
      <vt:variant>
        <vt:lpwstr>_Toc502818411</vt:lpwstr>
      </vt:variant>
      <vt:variant>
        <vt:i4>1441842</vt:i4>
      </vt:variant>
      <vt:variant>
        <vt:i4>2</vt:i4>
      </vt:variant>
      <vt:variant>
        <vt:i4>0</vt:i4>
      </vt:variant>
      <vt:variant>
        <vt:i4>5</vt:i4>
      </vt:variant>
      <vt:variant>
        <vt:lpwstr/>
      </vt:variant>
      <vt:variant>
        <vt:lpwstr>_Toc502818410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Ewaluaci Regionalnego Programu Operacyjnego Województwa Śląskiego na lata 2014-2020</dc:title>
  <dc:creator>Dominika Siwiec</dc:creator>
  <cp:lastModifiedBy>RARE</cp:lastModifiedBy>
  <cp:revision>7</cp:revision>
  <cp:lastPrinted>2022-02-16T06:34:00Z</cp:lastPrinted>
  <dcterms:created xsi:type="dcterms:W3CDTF">2022-02-15T13:32:00Z</dcterms:created>
  <dcterms:modified xsi:type="dcterms:W3CDTF">2022-02-16T06:35:00Z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