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6A1" w:rsidRPr="00E95733" w:rsidRDefault="009256A1" w:rsidP="009256A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16E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7B506DB" wp14:editId="06D4E098">
            <wp:extent cx="7176977" cy="701445"/>
            <wp:effectExtent l="0" t="0" r="5080" b="3810"/>
            <wp:docPr id="10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036" cy="70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6A1" w:rsidRDefault="009256A1" w:rsidP="009256A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10"/>
          <w:szCs w:val="24"/>
        </w:rPr>
      </w:pPr>
    </w:p>
    <w:p w:rsidR="00A24FBC" w:rsidRPr="00761AED" w:rsidRDefault="00A24FBC" w:rsidP="009256A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10"/>
          <w:szCs w:val="24"/>
        </w:rPr>
      </w:pPr>
    </w:p>
    <w:p w:rsidR="00D7690A" w:rsidRDefault="005965B4" w:rsidP="005965B4">
      <w:pPr>
        <w:spacing w:after="0" w:line="360" w:lineRule="auto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65B4">
        <w:rPr>
          <w:rFonts w:ascii="Times New Roman" w:hAnsi="Times New Roman"/>
          <w:b/>
          <w:sz w:val="24"/>
          <w:szCs w:val="24"/>
        </w:rPr>
        <w:t xml:space="preserve">Zaktualizowana lista </w:t>
      </w:r>
      <w:r w:rsidR="005977B7" w:rsidRPr="005977B7">
        <w:rPr>
          <w:rFonts w:ascii="Times New Roman" w:hAnsi="Times New Roman"/>
          <w:b/>
          <w:sz w:val="24"/>
          <w:szCs w:val="24"/>
        </w:rPr>
        <w:t xml:space="preserve">projektów, które spełniły kryteria i uzyskały wymaganą liczbę punktów </w:t>
      </w:r>
    </w:p>
    <w:p w:rsidR="00D7690A" w:rsidRDefault="005977B7" w:rsidP="005965B4">
      <w:pPr>
        <w:spacing w:after="0" w:line="360" w:lineRule="auto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77B7">
        <w:rPr>
          <w:rFonts w:ascii="Times New Roman" w:hAnsi="Times New Roman"/>
          <w:b/>
          <w:sz w:val="24"/>
          <w:szCs w:val="24"/>
        </w:rPr>
        <w:t>(z wyróżnieniem projektów wybranych do dofinansowania)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77B7">
        <w:rPr>
          <w:rFonts w:ascii="Times New Roman" w:hAnsi="Times New Roman"/>
          <w:b/>
          <w:sz w:val="24"/>
          <w:szCs w:val="24"/>
        </w:rPr>
        <w:t>w ramach konkursu nr RPSL.11.01.04-IZ.01-24-351/19</w:t>
      </w:r>
      <w:r w:rsidR="00D7690A">
        <w:rPr>
          <w:rFonts w:ascii="Times New Roman" w:hAnsi="Times New Roman"/>
          <w:b/>
          <w:sz w:val="24"/>
          <w:szCs w:val="24"/>
        </w:rPr>
        <w:t xml:space="preserve"> </w:t>
      </w:r>
    </w:p>
    <w:p w:rsidR="00306EC8" w:rsidRDefault="005E7656" w:rsidP="005965B4">
      <w:pPr>
        <w:spacing w:after="0" w:line="360" w:lineRule="auto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E7656">
        <w:rPr>
          <w:rFonts w:ascii="Times New Roman" w:hAnsi="Times New Roman"/>
          <w:b/>
          <w:sz w:val="24"/>
          <w:szCs w:val="24"/>
        </w:rPr>
        <w:t xml:space="preserve">po </w:t>
      </w:r>
      <w:r w:rsidR="003E63EE" w:rsidRPr="003E63EE">
        <w:rPr>
          <w:rFonts w:ascii="Times New Roman" w:hAnsi="Times New Roman"/>
          <w:b/>
          <w:sz w:val="24"/>
          <w:szCs w:val="24"/>
        </w:rPr>
        <w:t>zwiększeniu kwoty dofinansowania projektów w ramach konkursu</w:t>
      </w:r>
      <w:r w:rsidR="00306EC8">
        <w:rPr>
          <w:rFonts w:ascii="Times New Roman" w:hAnsi="Times New Roman"/>
          <w:b/>
          <w:sz w:val="24"/>
          <w:szCs w:val="24"/>
        </w:rPr>
        <w:t xml:space="preserve"> </w:t>
      </w:r>
    </w:p>
    <w:p w:rsidR="009256A1" w:rsidRDefault="003E3F1A" w:rsidP="003E3F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Poddziałanie </w:t>
      </w:r>
      <w:r w:rsidR="00CD7571" w:rsidRPr="00CD7571">
        <w:rPr>
          <w:rFonts w:ascii="Times New Roman" w:hAnsi="Times New Roman"/>
          <w:b/>
          <w:sz w:val="24"/>
          <w:szCs w:val="24"/>
        </w:rPr>
        <w:t>11.1.4 Poprawa efektywności kształcenia ogólnego – konkurs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2565"/>
        <w:gridCol w:w="2761"/>
        <w:gridCol w:w="1860"/>
        <w:gridCol w:w="1438"/>
        <w:gridCol w:w="1089"/>
        <w:gridCol w:w="1447"/>
        <w:gridCol w:w="1517"/>
        <w:gridCol w:w="901"/>
      </w:tblGrid>
      <w:tr w:rsidR="00D15C1E" w:rsidRPr="00115DBB" w:rsidTr="009430C6">
        <w:trPr>
          <w:trHeight w:val="113"/>
        </w:trPr>
        <w:tc>
          <w:tcPr>
            <w:tcW w:w="148" w:type="pct"/>
            <w:shd w:val="clear" w:color="000000" w:fill="D9D9D9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15DBB">
              <w:rPr>
                <w:rFonts w:eastAsia="Times New Roman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917" w:type="pct"/>
            <w:shd w:val="clear" w:color="000000" w:fill="D9D9D9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15DBB">
              <w:rPr>
                <w:rFonts w:eastAsia="Times New Roman" w:cstheme="minorHAnsi"/>
                <w:b/>
                <w:bCs/>
                <w:sz w:val="18"/>
                <w:szCs w:val="18"/>
              </w:rPr>
              <w:t>numer w LSI</w:t>
            </w:r>
          </w:p>
        </w:tc>
        <w:tc>
          <w:tcPr>
            <w:tcW w:w="987" w:type="pct"/>
            <w:shd w:val="clear" w:color="000000" w:fill="D9D9D9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15DBB">
              <w:rPr>
                <w:rFonts w:eastAsia="Times New Roman" w:cstheme="minorHAnsi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665" w:type="pct"/>
            <w:shd w:val="clear" w:color="000000" w:fill="D9D9D9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15DBB">
              <w:rPr>
                <w:rFonts w:eastAsia="Times New Roman" w:cstheme="minorHAnsi"/>
                <w:b/>
                <w:bCs/>
                <w:sz w:val="18"/>
                <w:szCs w:val="18"/>
              </w:rPr>
              <w:t>Wnioskodawca</w:t>
            </w:r>
          </w:p>
        </w:tc>
        <w:tc>
          <w:tcPr>
            <w:tcW w:w="514" w:type="pct"/>
            <w:shd w:val="clear" w:color="000000" w:fill="D9D9D9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15DBB">
              <w:rPr>
                <w:rFonts w:eastAsia="Times New Roman" w:cstheme="minorHAnsi"/>
                <w:b/>
                <w:bCs/>
                <w:sz w:val="18"/>
                <w:szCs w:val="18"/>
              </w:rPr>
              <w:t>Adres wnioskodawcy</w:t>
            </w:r>
          </w:p>
        </w:tc>
        <w:tc>
          <w:tcPr>
            <w:tcW w:w="389" w:type="pct"/>
            <w:shd w:val="clear" w:color="000000" w:fill="D9D9D9"/>
            <w:vAlign w:val="center"/>
            <w:hideMark/>
          </w:tcPr>
          <w:p w:rsidR="00D15C1E" w:rsidRPr="00115DBB" w:rsidRDefault="00D15C1E" w:rsidP="005977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15DBB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Wartość projektu </w:t>
            </w:r>
          </w:p>
        </w:tc>
        <w:tc>
          <w:tcPr>
            <w:tcW w:w="517" w:type="pct"/>
            <w:shd w:val="clear" w:color="000000" w:fill="D9D9D9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15DBB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</w:t>
            </w:r>
            <w:r w:rsidR="005977B7">
              <w:rPr>
                <w:rFonts w:eastAsia="Times New Roman" w:cstheme="minorHAnsi"/>
                <w:b/>
                <w:bCs/>
                <w:sz w:val="18"/>
                <w:szCs w:val="18"/>
              </w:rPr>
              <w:t>Dofinansowanie</w:t>
            </w:r>
          </w:p>
        </w:tc>
        <w:tc>
          <w:tcPr>
            <w:tcW w:w="542" w:type="pct"/>
            <w:shd w:val="clear" w:color="000000" w:fill="D9D9D9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15DBB">
              <w:rPr>
                <w:rFonts w:eastAsia="Times New Roman" w:cstheme="minorHAnsi"/>
                <w:b/>
                <w:bCs/>
                <w:sz w:val="18"/>
                <w:szCs w:val="18"/>
              </w:rPr>
              <w:t>Wynik oceny</w:t>
            </w:r>
          </w:p>
        </w:tc>
        <w:tc>
          <w:tcPr>
            <w:tcW w:w="322" w:type="pct"/>
            <w:shd w:val="clear" w:color="000000" w:fill="D9D9D9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15DBB">
              <w:rPr>
                <w:rFonts w:eastAsia="Times New Roman" w:cstheme="minorHAnsi"/>
                <w:b/>
                <w:bCs/>
                <w:sz w:val="18"/>
                <w:szCs w:val="18"/>
              </w:rPr>
              <w:t>Przyznane punkty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WND-RPSL.11.01.04-24-022F/20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Nowa szkoła, nowe możliwości - podniesienie jakości oferty edukacyjnej w Szkole Podstawowej nr 21 w Tychach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MIASTA TYCHY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al.Niepodległości 49; 43-100 Tychy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239 345,00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215 410,50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WND-RPSL.11.01.04-24-0271/20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Na fali nauki rozwijam swe żagle w Szkole Podstawowej w Krzanowicach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KRZANOWICE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ul.Morawska 5; 47-470 Krzanowice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247 800,00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223 020,00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WND-RPSL.11.01.04-24-0279/20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Edukacja na miarę potrzeb- zajęcia wyrównawcze i rozwijające dla uczniów Szkoły Podstawowej im. Jana Wawrzynka w Kuźni Raciborskiej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KUŹNIA RACIBORSKA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ul.Słowackiego 4; 47-420 Kuźnia Raciborska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410 418,63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369 376,77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63,5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WND-RPSL.11.01.04-24-0111/20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Eksperymenty i kompetencje w Bielsku-Białej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BIELSKO-BIAŁA MIASTO NA PRAWACH POWIATU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pl.Ratuszowy 1; 43-300 Bielsko-Biała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1 031 040,14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927 936,13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63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WND-RPSL.11.01.04-24-0238/20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Większe kompetencje to większa szansa na sukces - Innowacyjna Nauka w Szkole Podstawowej  im. Jana Pawła II w Kornowacu.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KORNOWAC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ul.Raciborska 48; 44-285 Kornowac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245 815,91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221 234,32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63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WND-RPSL.11.01.04-24-026C/20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Szkoła to MY - Szkoła Podstawowa nr 2 w Miasteczku Śląskim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MIASTECZKO ŚLĄSKIE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Rynek 8; 42-610 Miasteczko Śląskie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345 355,00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310 819,50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63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7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WND-RPSL.11.01.04-24-025F/20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Kreatywna 5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CIESZYN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Rynek 1; 43-400 Cieszyn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292 901,25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263 611,12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63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lastRenderedPageBreak/>
              <w:t>8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WND-RPSL.11.01.04-24-0291/20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Szkoła nowych możliwości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PLACÓWKA OŚWIATOWA "JONATAN" SPÓŁKA CYWILNA AGNIESZKA MICHALAK, HALINA PYKA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Błękitna 14; 43-300 Bielsko-Biała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374 313,11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336 881,80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63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9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WND-RPSL.11.01.04-24-0226/20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Rozwój edukacji w szkołach DaVinci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Niepubliczna Szkoła Podstawowa Da Vinci Piotr Olma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ul.Nadbrzeżna 12; 43-300 Bielsko-Biała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211 925,00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190 732,50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62,5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10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WND-RPSL.11.01.04-24-010B/20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Wielozmysłowe poznawanie świata w Zespole Szkół Specjalnych w Czeladzi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POWIAT BĘDZIŃSKI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Sączewskiego 6; 42-500 Będzin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244 129,70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219 716,73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62,5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11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WND-RPSL.11.01.04-24-021G/20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Poprawa efektów kształcenia w I Liceum Ogólnokształcące z Oddziałami Dwujęzycznymi im. Stanisława Staszica w Jastrzębiu-Zdroju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JASTRZĘBIE-ZDRÓJ - MIASTO NA PRAWACH POWIATU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Aleja Józefa Piłsudskiego 60; 44-335 Jastrzębie-Zdrój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368 538,87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331 684,98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62,5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12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WND-RPSL.11.01.04-24-023D/20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Wiele potrzeb - jeden cel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ZABRZE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ul.Powstańców Śląskich 5-7; 41-800 Zabrze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3 475 450,83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3 127 905,75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61,5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13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WND-RPSL.11.01.04-24-027G/20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Edukacja drogą do przyszłości będzińskich uczniów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BĘDZIN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11 Listopada 20; 42-500 Będzin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200 535,60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180 482,04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61,5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14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WND-RPSL.11.01.04-24-028H/20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Akademia młodego naukowca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KATOLICKIE STOWARZYSZENIE WYCHOWAWCÓW ODDZIAŁ W LUBLIŃCU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ul.marsz. Józefa Piłsudskiego 8; 42-700 Lubliniec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369 972,13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332 974,92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61,5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15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WND-RPSL.11.01.04-24-0229/20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Do trzech razy sztuka - akademia sukcesu w Radlinie.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RADLIN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ul.Józefa Rymera 15; 44-310 Radlin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732 357,15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659 121,43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61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16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WND-RPSL.11.01.04-24-0222/20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Kształtowanie kompetencji kluczowych i umiejętności uniwersalnych uczniów ze szkół podstawowych Gminy Łazy.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ŁAZY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ul.Romualda Traugutta 15; 42-450 Łazy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1 209 385,91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1 088 447,32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61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17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WND-RPSL.11.01.04-24-0249/20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Mam szansę odnieść sukces. Wzmocnienie potencjału edukacyjnego w Gminie Koszarawa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KOSZARAWA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34-332 Koszarawa 17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267 431,25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240 688,12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61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18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WND-RPSL.11.01.04-24-026F/20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Wszechstronny uczeń – na drodze do lepszej przyszłości w Gminie Koniecpol.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KONIECPOL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ul.Chrząstowska 6A; 42-230 Koniecpol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599 420,00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539 478,00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61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lastRenderedPageBreak/>
              <w:t>19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WND-RPSL.11.01.04-24-01H9/20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Nasza Szkoła w chmurach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ZABRZAŃSKIE TOWARZYSTWO SZKOLNE W ZABRZU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ul.Zwrotnicza 13; 41-807 Zabrze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264 968,75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238 471,87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61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20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WND-RPSL.11.01.04-24-028B/20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Innowacyjna edukacja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CZERNICHÓW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ul.Żywiecka 2; 34-311 Czernichów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297 663,63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267 897,27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60,5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21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WND-RPSL.11.01.04-24-0257/20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Miarka: szkoła z tradycją - wzmocnienie potencjału edukacyjnego I Liceum Ogólnokształcącego z Oddziałami Dwujęzycznymi im. Karola Miarki w Żorach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MIEJSKA ŻORY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Aleja Wojska Polskiego 25; 44-240 Żory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275 321,33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247 789,20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60,5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22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WND-RPSL.11.01.04-24-0280/20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Wzmocnienie potencjału edukacyjnego w Zespole Szkolno-Przedszkolnym w Zabłociu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STRUMIEŃ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Rynek 4; 43-246 Strumień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333 719,96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300 347,96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60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23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WND-RPSL.11.01.04-24-028G/20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Rozwój przez edukację w Zespole Szkolno-Przedszkolnym w Drogomyślu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STRUMIEŃ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Rynek 4; 43-246 Strumień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269 719,81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242 747,83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60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24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WND-RPSL.11.01.04-24-027H/20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Innowacyjna edukacja w Szkole Podstawowej w Chlinie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ŻARNOWIEC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ul.Krakowska 34; 42-439 Żarnowiec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187 137,50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168 423,75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60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25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WND-RPSL.11.01.04-24-0266/20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Szkoła równych szans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ZESPÓŁ NIEPUBLICZNYCH PLACÓWEK EDUKACYJNYCH OLEŚ-URDZOŃ ELŻBIETA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ul.Bielska 54; 43-200 Pszczyna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248 012,50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223 211,25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59,5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26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WND-RPSL.11.01.04-24-026A/20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Innowacyjna edukacja w Szkole Podstawowej w Żarnowcu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ŻARNOWIEC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ul.Krakowska 34; 42-439 Żarnowiec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393 737,50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354 363,75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59,5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27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WND-RPSL.11.01.04-24-0278/20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Wyższe kompetencje uczniów - sukces w przyszłości. Kompleksowy system wsparcia 3 szkół podstawowych z gminy Ogrodzieniec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OGRODZIENIEC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pl. Plac Wolności 25; 42-440 Ogrodzieniec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690 572,50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621 515,25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59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28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WND-RPSL.11.01.04-24-0232/20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Kamień milowy edukacji w SP nr 1 w Czańcu.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PORĄBKA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ul.Krakowska 3; 43-353 Porąbka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280 290,25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252 261,22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59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29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WND-RPSL.11.01.04-24-0283/20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Budowanie Mocy Uczenia się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FUNDACJA EKOLOGICZNA - WYCHOWANIE I SZTUKA "ELEMENTARZ"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ul.Studencka 18; 40-743 Katowice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656 797,50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591 117,75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59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lastRenderedPageBreak/>
              <w:t>30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WND-RPSL.11.01.04-24-0252/20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Edukacja na piątkę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CZERNICHÓW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ul.Żywiecka 2; 34-311 Czernichów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296 345,00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266 710,50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59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31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WND-RPSL.11.01.04-24-022G/20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Szkoła równych szans w Gminie Sławków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SŁAWKÓW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ul.Rynek 1; 41-260 Sławków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297 002,50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267 302,25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59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32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WND-RPSL.11.01.04-24-0239/20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Szkoła na szóstkę w Gminie Sławków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SŁAWKÓW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ul.Rynek 1; 41-260 Sławków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435 313,75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391 782,37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59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33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WND-RPSL.11.01.04-24-027B/20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Z głową w przyszłość.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WOJEWÓDZTWO ŚLĄSKIE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ul.Juliusza Ligonia 46; 40-037 Katowice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190 489,40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171 440,46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59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34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WND-RPSL.11.01.04-24-027D/20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Rozwój edukacji w  Międzybrodziu Bialskim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CZERNICHÓW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ul.Żywiecka 2; 34-311 Czernichów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134 767,50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121 290,75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58,5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35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WND-RPSL.11.01.04-24-0263/20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Rozwój edukacji w Międzybrodziu Żywieckim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CZERNICHÓW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ul.Żywiecka 2; 34-311 Czernichów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316 148,75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284 533,87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58,5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36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WND-RPSL.11.01.04-24-025G/20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Pomocna dłoń w drodze do przyszłości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GLIWICE - MIASTO NA PRAWACH POWIATU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ul.Zwycięstwa 21; 44-100 Gliwice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416 550,00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374 895,00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58,5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37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WND-RPSL.11.01.04-24-024B/20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Lepszy start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WISŁA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pl.Bogumiła Hoffa 3; 43-460 Wisła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1 031 187,50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928 068,75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58,5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38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WND-RPSL.11.01.04-24-0237/20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Szkolna Akademia Wiedzy i Umiejętności. Wsparcie Szkoły Podstawowej w Rajczy.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RAJCZA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ul.Górska 1; 34-370 Rajcza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378 452,89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340 607,60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58,5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39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WND-RPSL.11.01.04-24-024H/20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Każdemu dziecku naprzeciw – przez naukę i terapię do zdrowia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WOJEWÓDZTWO ŚLĄSKIE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ul.Juliusza Ligonia 46; 40-037 Katowice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270 375,00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243 337,50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58,5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40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WND-RPSL.11.01.04-24-027A/20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Kreatywna Przestrzeń Edukacji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MUZYCZNY ELEMENTARZ SPÓŁKA Z OGRANICZONĄ ODPOWIEDZIALNOŚCIĄ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ul.Studencka 18; 40-743 Katowice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334 565,00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301 108,50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58,5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41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WND-RPSL.11.01.04-24-0231/20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Nowatorska edukacja w Zespole Katolickich Szkół Ogólnokształcących nr 1 im. bł. ks. Emila Szramka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STOWARZYSZENIE RODZIN KATOLICKICH ARCHIDIECEZJI KATOWICKIEJ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ul.Plebiscytowa 49 A; 40-041 Katowice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334 512,50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301 061,25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58,5</w:t>
            </w:r>
          </w:p>
        </w:tc>
      </w:tr>
      <w:tr w:rsidR="00115DBB" w:rsidRPr="00115DBB" w:rsidTr="00D7690A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42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WND-RPSL.11.01.04-24-022E/20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Trójeczka do przodu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MYSŁOWICE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ul.Powstańców 1; 41-400 Mysłowice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624 900,00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562 410,00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D7690A">
              <w:rPr>
                <w:rFonts w:eastAsia="Times New Roman" w:cstheme="minorHAnsi"/>
                <w:bCs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D7690A">
              <w:rPr>
                <w:rFonts w:eastAsia="Times New Roman" w:cstheme="minorHAnsi"/>
                <w:bCs/>
                <w:sz w:val="18"/>
                <w:szCs w:val="18"/>
              </w:rPr>
              <w:t>58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lastRenderedPageBreak/>
              <w:t>43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WND-RPSL.11.01.04-24-0296/20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Akademia kluczowych kompetencji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CHORZÓW - MIASTO NA PRAWACH POWIATU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ul.Rynek 1; 41-500 Chorzów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206 812,31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186 131,08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58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44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WND-RPSL.11.01.04-24-0265/20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Kształcenie w młodości sukces w przyszłości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POWIAT CZĘSTOCHOWSKI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ul.Jana III Sobieskiego 9; 42-217 Częstochowa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469 585,00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422 626,50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58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45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WND-RPSL.11.01.04-24-0286/20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Szkoła twórczych umysłów - rozwój  kompetencji kluczowych i umiejętności niezbędnych na rynku pracy w Szkole Podstawowej im.T.Kościuszki w Mstowie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MSTÓW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Gminna 14; 42-244 Mstów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499 590,00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449 631,00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58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46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WND-RPSL.11.01.04-24-00BD/20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Rozwój edukacji szkolnej w Gminie Ujsoły.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UJSOŁY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ul.Gminna 1; 34-371 Ujsoły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178 505,00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160 654,50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58</w:t>
            </w:r>
          </w:p>
        </w:tc>
      </w:tr>
      <w:tr w:rsidR="00115DBB" w:rsidRPr="00115DBB" w:rsidTr="00D7690A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47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WND-RPSL.11.01.04-24-0241/20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Euroszanse w „Kościuszce”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MYSŁOWICE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ul.Powstańców 1; 41-400 Mysłowice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624 900,00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562 410,00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D7690A">
              <w:rPr>
                <w:rFonts w:eastAsia="Times New Roman" w:cstheme="minorHAnsi"/>
                <w:bCs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D7690A">
              <w:rPr>
                <w:rFonts w:eastAsia="Times New Roman" w:cstheme="minorHAnsi"/>
                <w:bCs/>
                <w:sz w:val="18"/>
                <w:szCs w:val="18"/>
              </w:rPr>
              <w:t>57,5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48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WND-RPSL.11.01.04-24-0247/20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Nowoczesna edukacja drogą do sukcesu.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MYKANÓW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ul.Samorządowa 1; 42-233 Mykanów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291 320,00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262 188,00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57,5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49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WND-RPSL.11.01.04-24-0243/20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Kompetencje kluczowe, metoda eksperymentu oraz indywidualizacja pracy z uczniem drogą edukacyjnej przygody uczniów z terenu Gminy Siewierz.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SIEWIERZ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ul.Żwirki i Wigury 16; 42-470 Siewierz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797 496,97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717 747,27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57,5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50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WND-RPSL.11.01.04-24-025A/20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Siemianowickie SmartLaby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Siemianowice Śląskie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ul.Jana Pawła II 10; 41-100 Siemianowice Śląskie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914 544,16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823 089,74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57,5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51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WND-RPSL.11.01.04-24-0258/20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Kompetentne szkoły - poprawa jakości kształcenia ogólnego na obszarze miasta Żory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MIEJSKA ŻORY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Aleja Wojska Polskiego 25; 44-240 Żory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1 320 268,64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1 188 241,78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57,5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52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WND-RPSL.11.01.04-24-0236/20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"Kapitał szans". Rozwój kompetencji kluczowych w Szkole Podstawowej w Zwardoniu i Rycerce Górnej.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RAJCZA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ul.Górska 1; 34-370 Rajcza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366 996,13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330 296,52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57,5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53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WND-RPSL.11.01.04-24-0233/20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Nowoczesna szkoła kluczem do sukcesu uczniów.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STOWARZYSZENIE RODZIN KATOLICKICH ARCHIDIECEZJI KATOWICKIEJ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ul.Plebiscytowa 49 A; 40-041 Katowice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264 906,18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238 415,56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57,5</w:t>
            </w:r>
          </w:p>
        </w:tc>
      </w:tr>
      <w:tr w:rsidR="00D15C1E" w:rsidRPr="00115DBB" w:rsidTr="00D7690A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lastRenderedPageBreak/>
              <w:t>54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WND-RPSL.11.01.04-24-022A/20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Poznawanie przez doświadczanie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PAWŁOWICE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Zjednoczenia 60; 43-250 Pawłowice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276 161,63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248 545,47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57,5</w:t>
            </w:r>
          </w:p>
        </w:tc>
      </w:tr>
      <w:tr w:rsidR="00D15C1E" w:rsidRPr="00115DBB" w:rsidTr="00D7690A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55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WND-RPSL.11.01.04-24-023H/20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Akademia licealisty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STOWARZYSZENIE "DZIEDZICTWO" ŚW.JANA SARKANDRA W CIESZYNIE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pl.Dominikański 2; 43-400 Cieszyn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178 662,50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160 796,25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57,5</w:t>
            </w:r>
          </w:p>
        </w:tc>
      </w:tr>
      <w:tr w:rsidR="00D15C1E" w:rsidRPr="00115DBB" w:rsidTr="00D7690A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56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WND-RPSL.11.01.04-24-0273/20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WIEM, UMIEM, ROZUMIEM - Poprawa jakości kształcenia w Gminie Radzionków.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RADZIONKÓW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ul.Męczenników Oświęcimia 42; 41-922 Radzionków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921 938,01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829 744,21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57</w:t>
            </w:r>
          </w:p>
        </w:tc>
      </w:tr>
      <w:tr w:rsidR="00115DBB" w:rsidRPr="00115DBB" w:rsidTr="00D7690A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57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WND-RPSL.11.01.04-24-0216/20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 przyszłość z naukami przyszłości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MYSŁOWICE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ul.Powstańców 1; 41-400 Mysłowice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236 250,00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212 625,00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D7690A">
              <w:rPr>
                <w:rFonts w:eastAsia="Times New Roman" w:cstheme="minorHAnsi"/>
                <w:bCs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D7690A">
              <w:rPr>
                <w:rFonts w:eastAsia="Times New Roman" w:cstheme="minorHAnsi"/>
                <w:bCs/>
                <w:sz w:val="18"/>
                <w:szCs w:val="18"/>
              </w:rPr>
              <w:t>56,5</w:t>
            </w:r>
          </w:p>
        </w:tc>
      </w:tr>
      <w:tr w:rsidR="00D15C1E" w:rsidRPr="00115DBB" w:rsidTr="00D7690A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58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WND-RPSL.11.01.04-24-0245/20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Wysoka jakość edukacji szkolnej w Mieście Racibórz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RACIBÓRZ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ul.Króla Stefana Batorego 6; 47-400 Racibórz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3 106 170,47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2 795 553,42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56,5</w:t>
            </w:r>
          </w:p>
        </w:tc>
      </w:tr>
      <w:tr w:rsidR="00D15C1E" w:rsidRPr="00115DBB" w:rsidTr="00D7690A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59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WND-RPSL.11.01.04-24-0221/20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Umiem i stosuję - rozwój kompetencji kluczowych w IV Liceum Ogólnokształcącym im. Herberta Clarka Hoovera w Rudzie Śląskiej.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RUDA ŚLĄSKA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pl.Plac Jana Pawła II 6; 41-709 Ruda Śląska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284 616,90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256 155,21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5342AD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342AD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56,5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60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WND-RPSL.11.01.04-24-022B/20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Nowa jakość edukacji w Zespole Szkół Stowarzyszenia Rodzin Katolickich w Wodzisławiu Śląskim.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STOWARZYSZENIE RODZIN KATOLICKICH ARCHIDIECEZJI KATOWICKIEJ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ul.Plebiscytowa 49 A; 40-041 Katowice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267 052,81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240 347,53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5342AD" w:rsidRDefault="00D7690A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342AD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56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61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WND-RPSL.11.01.04-24-0225/20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Nowoczesna szkoła - lepsza przyszłość.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STOWARZYSZENIE RODZIN KATOLICKICH ARCHIDIECEZJI KATOWICKIEJ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ul.Plebiscytowa 49 A; 40-041 Katowice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291 673,69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262 506,32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5342AD" w:rsidRDefault="00D7690A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342AD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56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62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WND-RPSL.11.01.04-24-021B/20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Edukacja kluczem do sukcesu w Katolickiej Szkole Podstawowej im. św. Joanny Beretty Molli w Piekarach Śląskich.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STOWARZYSZENIE RODZIN KATOLICKICH ARCHIDIECEZJI KATOWICKIEJ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ul.Plebiscytowa 49 A; 40-041 Katowice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283 662,40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255 296,16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5342AD" w:rsidRDefault="00D7690A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342AD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55,5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63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WND-RPSL.11.01.04-24-0285/20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Bystrzaki z Gminy Mstów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MSTÓW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Gminna 14; 42-244 Mstów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497 341,43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447 607,29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5342AD" w:rsidRDefault="00D7690A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342AD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55,5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64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WND-RPSL.11.01.04-24-028A/20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Kuźnia Talentów!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WOJEWÓDZTWO ŚLĄSKIE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ul.Juliusza Ligonia 46; 40-037 Katowice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328 812,50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295 931,25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5342AD" w:rsidRDefault="00D7690A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342AD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lastRenderedPageBreak/>
              <w:t>65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WND-RPSL.11.01.04-24-0218/20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Pokonywanie dysfunkcji poprzez naukę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POWIAT CZĘSTOCHOWSKI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ul.Jana III Sobieskiego 9; 42-217 Częstochowa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359 425,00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323 482,50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5342AD" w:rsidRDefault="00D7690A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342AD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66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WND-RPSL.11.01.04-24-0287/20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"Szansa na sukces" czyli kreowanie właściwych postaw i rozwój umiejętności uczniów LO w Myszkowie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POWIAT MYSZKOWSKI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Pułaskiego 6; 42-300 Myszków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235 677,15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212 109,43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5342AD" w:rsidRDefault="00D7690A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342AD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53,5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67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WND-RPSL.11.01.04-24-024F/20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Arkona szkołą przyszłości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Prywatna Szkoła Podstawowa Arkona Spółka Cywilna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Stefana Okrzei 2; 41-103 Siemianowice Śląskie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308 797,14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277 917,43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5342AD" w:rsidRDefault="00D7690A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342AD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53,5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68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WND-RPSL.11.01.04-24-0289/20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"Szansa na sukces" czyli kreowanie właściwych postaw i rozwój umiejętności uczniów LO w Żarkach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POWIAT MYSZKOWSKI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Pułaskiego 6; 42-300 Myszków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213 007,13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191 706,42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5342AD" w:rsidRDefault="00D7690A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342AD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53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69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WND-RPSL.11.01.04-24-0293/20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„Językowy chochlik w krainie matematyki”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KRZEPICE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ul.Częstochowska 13; 42-160 Krzepice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289 860,58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260 874,52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5342AD" w:rsidRDefault="00D7690A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342AD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50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70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WND-RPSL.11.01.04-24-0125/20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Rozwój edukacji szkolnej w Gminie Kozy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KOZY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ul.Krakowska 4; 43-340 Kozy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438 085,00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394 276,50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5342AD" w:rsidRDefault="00D7690A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342AD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49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71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WND-RPSL.11.01.04-24-021H/20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Nauka naszą pasją – rozwijanie metody eksperymentu w edukacji matematyczno-przyrodniczej oraz nauka języków obcych w Szkole Podstawowej nr 19 im. Juliana Tuwima w Jastrzębiu-Zdroju.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JASTRZĘBIE-ZDRÓJ - MIASTO NA PRAWACH POWIATU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Aleja Józefa Piłsudskiego 60; 44-335 Jastrzębie Zdrój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424 892,25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382 403,02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5342AD" w:rsidRDefault="00D7690A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342AD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49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72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WND-RPSL.11.01.04-24-0242/20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Nowoczesna edukacja i rewalidacja drogą do sukcesu uczniów o specjalnych potrzebach edukacyjnych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WOJEWÓDZTWO ŚLĄSKIE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ul.Juliusza Ligonia 46; 40-037 Katowice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298 956,60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269 060,94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5342AD" w:rsidRDefault="00D7690A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342AD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48,5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73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WND-RPSL.11.01.04-24-0227/20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Nowoczesna edukacja II - wsparcie kształcenia kompetencji kluczowych uczniów I i II LO Cieszynie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POWIAT CIESZYŃSKI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Bobrecka 29; 43-400 Cieszyn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995 417,50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895 875,75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5342AD" w:rsidRDefault="005342AD" w:rsidP="00D15C1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5342AD">
              <w:rPr>
                <w:rFonts w:eastAsia="Times New Roman" w:cstheme="minorHAnsi"/>
                <w:b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47,5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74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WND-RPSL.11.01.04-24-0224/20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Szkolne Centrum Rozwoju - wzmocnienie potencjału edukacyjnego Gminy Dąbrowa Zielona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DĄBROWA ZIELONA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Plac Kościuszki 31; 42-265 Dąbrowa Zielona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367 771,25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330 994,12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5342AD" w:rsidRDefault="005342AD" w:rsidP="00D15C1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5342AD">
              <w:rPr>
                <w:rFonts w:eastAsia="Times New Roman" w:cstheme="minorHAnsi"/>
                <w:b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47,5</w:t>
            </w:r>
          </w:p>
        </w:tc>
      </w:tr>
      <w:tr w:rsidR="005342AD" w:rsidRPr="005342AD" w:rsidTr="005342AD">
        <w:trPr>
          <w:trHeight w:val="70"/>
        </w:trPr>
        <w:tc>
          <w:tcPr>
            <w:tcW w:w="148" w:type="pct"/>
            <w:shd w:val="clear" w:color="auto" w:fill="000000" w:themeFill="text1"/>
            <w:noWrap/>
            <w:vAlign w:val="center"/>
          </w:tcPr>
          <w:p w:rsidR="005342AD" w:rsidRPr="005342AD" w:rsidRDefault="005342AD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2"/>
                <w:szCs w:val="2"/>
              </w:rPr>
            </w:pPr>
          </w:p>
        </w:tc>
        <w:tc>
          <w:tcPr>
            <w:tcW w:w="917" w:type="pct"/>
            <w:shd w:val="clear" w:color="auto" w:fill="000000" w:themeFill="text1"/>
            <w:noWrap/>
            <w:vAlign w:val="center"/>
          </w:tcPr>
          <w:p w:rsidR="005342AD" w:rsidRPr="005342AD" w:rsidRDefault="005342AD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2"/>
                <w:szCs w:val="2"/>
              </w:rPr>
            </w:pPr>
          </w:p>
        </w:tc>
        <w:tc>
          <w:tcPr>
            <w:tcW w:w="987" w:type="pct"/>
            <w:shd w:val="clear" w:color="auto" w:fill="000000" w:themeFill="text1"/>
            <w:vAlign w:val="center"/>
          </w:tcPr>
          <w:p w:rsidR="005342AD" w:rsidRPr="005342AD" w:rsidRDefault="005342AD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2"/>
                <w:szCs w:val="2"/>
              </w:rPr>
            </w:pPr>
          </w:p>
        </w:tc>
        <w:tc>
          <w:tcPr>
            <w:tcW w:w="665" w:type="pct"/>
            <w:shd w:val="clear" w:color="auto" w:fill="000000" w:themeFill="text1"/>
            <w:vAlign w:val="center"/>
          </w:tcPr>
          <w:p w:rsidR="005342AD" w:rsidRPr="005342AD" w:rsidRDefault="005342AD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2"/>
                <w:szCs w:val="2"/>
              </w:rPr>
            </w:pPr>
          </w:p>
        </w:tc>
        <w:tc>
          <w:tcPr>
            <w:tcW w:w="514" w:type="pct"/>
            <w:shd w:val="clear" w:color="auto" w:fill="000000" w:themeFill="text1"/>
            <w:vAlign w:val="center"/>
          </w:tcPr>
          <w:p w:rsidR="005342AD" w:rsidRPr="005342AD" w:rsidRDefault="005342AD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2"/>
                <w:szCs w:val="2"/>
              </w:rPr>
            </w:pPr>
          </w:p>
        </w:tc>
        <w:tc>
          <w:tcPr>
            <w:tcW w:w="389" w:type="pct"/>
            <w:shd w:val="clear" w:color="auto" w:fill="000000" w:themeFill="text1"/>
            <w:noWrap/>
            <w:vAlign w:val="center"/>
          </w:tcPr>
          <w:p w:rsidR="005342AD" w:rsidRPr="005342AD" w:rsidRDefault="005342AD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2"/>
                <w:szCs w:val="2"/>
              </w:rPr>
            </w:pPr>
          </w:p>
        </w:tc>
        <w:tc>
          <w:tcPr>
            <w:tcW w:w="517" w:type="pct"/>
            <w:shd w:val="clear" w:color="auto" w:fill="000000" w:themeFill="text1"/>
            <w:noWrap/>
            <w:vAlign w:val="center"/>
          </w:tcPr>
          <w:p w:rsidR="005342AD" w:rsidRPr="005342AD" w:rsidRDefault="005342AD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2"/>
                <w:szCs w:val="2"/>
              </w:rPr>
            </w:pPr>
          </w:p>
        </w:tc>
        <w:tc>
          <w:tcPr>
            <w:tcW w:w="542" w:type="pct"/>
            <w:shd w:val="clear" w:color="auto" w:fill="000000" w:themeFill="text1"/>
            <w:vAlign w:val="center"/>
          </w:tcPr>
          <w:p w:rsidR="005342AD" w:rsidRPr="005342AD" w:rsidRDefault="005342AD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2"/>
                <w:szCs w:val="2"/>
              </w:rPr>
            </w:pPr>
          </w:p>
        </w:tc>
        <w:tc>
          <w:tcPr>
            <w:tcW w:w="322" w:type="pct"/>
            <w:shd w:val="clear" w:color="auto" w:fill="000000" w:themeFill="text1"/>
            <w:noWrap/>
            <w:vAlign w:val="center"/>
          </w:tcPr>
          <w:p w:rsidR="005342AD" w:rsidRPr="005342AD" w:rsidRDefault="005342AD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2"/>
                <w:szCs w:val="2"/>
              </w:rPr>
            </w:pP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75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WND-RPSL.11.01.04-24-025E/20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Rozwój edukacji w szkołach podstawowych w Cieszynie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CIESZYN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Rynek 1; 43-400 Cieszyn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1 047 555,60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942 800,04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47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lastRenderedPageBreak/>
              <w:t>76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WND-RPSL.11.01.04-24-0288/20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Giganci Edukacji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MIEDŹNA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ul.Wiejska 131; 43-227 Miedźna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629 921,69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566 929,52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46,5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77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WND-RPSL.11.01.04-24-0213/20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Gaszowice w dydaktyce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GASZOWICE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ul.Rydułtowska 2; 44-293 Gaszowice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1 078 195,80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970 376,22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46,5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78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WND-RPSL.11.01.04-24-021A/20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E-dukacja w Szkole Podstawowej w Lelowie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LELÓW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ul.Szczekocińska 18; 42-235 Lelów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334 632,86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301 169,57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45,5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79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WND-RPSL.11.01.04-24-0292/20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Szkoła wolna od niepowodzeń edukacyjnych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PLACÓWKA OŚWIATOWA "JONATAN" SPÓŁKA CYWILNA AGNIESZKA MICHALAK, HALINA PYKA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 Błękitna 14; 43-300 Bielsko-Biała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372 396,28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335 156,65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45,5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80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WND-RPSL.11.01.04-24-01H1/20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Efektywniej po wiedzę!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POWIAT BIELSKI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ul.Piastowska 40; 43-300 Bielsko-Biała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1 247 812,80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1 123 031,52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45,5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81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WND-RPSL.11.01.04-24-021D/20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Innowacje edukacyjne w Szkole Podstawowej nr 2 w Pszowie.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PSZÓW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ul.Pszowska 534; 44-370 Pszów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329 554,40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296 598,96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45,5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82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WND-RPSL.11.01.04-24-026D/20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One, two, three - liczysz Ty II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PRZYRÓW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Częstochowska 7; 42-248 Przyrów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268 787,50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241 908,75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83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WND-RPSL.11.01.04-24-024A/20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Nowoczesna edukacja w bytomskich liceach - wsparcie kształcenia kompetencji kluczowych uczniów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BYTOM - MIASTO NA PRAWACH POWIATU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ul.Parkowa 2; 41-902 Bytom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1 789 003,20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1 610 102,88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84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WND-RPSL.11.01.04-24-01H2/20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Rozwijamy talenty młodych ludzi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PAWŁOWICE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Zjednoczenia 60; 43-250 Pawłowice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302 316,00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272 084,40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85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WND-RPSL.11.01.04-24-0215/20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Nauka da się lubić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RYDUŁTOWY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ul.Ofiar Terroru 36; 44-280 Rydułtowy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191 097,50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171 987,75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86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WND-RPSL.11.01.04-24-0027/20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Bez zbędnego wkuwania rozwijaj swoje zainteresowania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KNURÓW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ul.dr. Floriana Ogana 5; 44-190 Knurów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571 792,31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514 613,08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44,5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87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WND-RPSL.11.01.04-24-023F/20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 świecie zdobywców, odkrywców i badaczy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TOWARZYSTWO EWANGELICKIE IM. KS. FRANCISZKA MICHEJDY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ul.Henryka Sienkiewicza 2; 43-400 Cieszyn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291 104,88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261 994,39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44,5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88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WND-RPSL.11.01.04-24-021F/20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Innowacje edukacyjne w Szkole Podstawowej nr 4 w Pszowie.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PSZÓW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ul.Pszowska 534; 44-370 Pszów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354 157,00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318 741,30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44,5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89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WND-RPSL.11.01.04-24-0268/20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Innowacyjna edukacja w Szkole Podstawowej w Irządzach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IRZĄDZE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42-446 Irządze 124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238 670,00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214 803,00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44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90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WND-RPSL.11.01.04-24-0276/20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"W kierunku zmian" - nowoczesne działania edukacyjne.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PANKI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ul.Tysiąclecia 5; 42-140 Panki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287 044,94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258 340,44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44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lastRenderedPageBreak/>
              <w:t>91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WND-RPSL.11.01.04-24-021C/20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Innowacje edukacyjne w Szkole Podstawowej nr 1 w Pszowie.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PSZÓW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ul.Pszowska 534; 44-370 Pszów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291 864,06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262 677,65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44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92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WND-RPSL.11.01.04-24-0240/20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Akademia Równych Szans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POWIAT RACIBORSKI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Plac Stefana Okrzei 4; 47-400 Racibórz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294 606,18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265 145,56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44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93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WND-RPSL.11.01.04-24-025B/20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Wysoka jakość edukacji w ustrońskich szkołach podstawowych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Ustroń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Rynek 1; 43-450 Ustroń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1 053 829,90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948 446,91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43,5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94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WND-RPSL.11.01.04-24-022D/20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Akademia Ucznia w gminie Wyry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WYRY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ul.Główna 133; 43-175 Wyry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369 196,21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332 276,59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43,5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95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WND-RPSL.11.01.04-24-0284/20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Będzińskie szkoły sukcesu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BĘDZIN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11 Listopada 20; 42-500 Będzin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1 225 937,59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1 103 343,83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43,5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96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WND-RPSL.11.01.04-24-012C/20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Innowacyjne szkoły - kreatywny uczeń w Szkole Podstawowej im. Orła Białego w Kulejach oraz Szkole Podstawowej im. Synów Pułku w Węglowicach.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WRĘCZYCA WIELKA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ul.Sienkiewicza 1; 42-130 Wręczyca Wielka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401 210,00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361 089,00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43,5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97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WND-RPSL.11.01.04-24-0230/20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Z nauką w przyszłość - rozwój kompetencji kluczowych uczniów szkoły podstawowej w Gminie  Wręczyca Wielka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WRĘCZYCA WIELKA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ul.Sienkiewicza 1; 42-130 Wręczyca Wielka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321 435,00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289 291,50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43,5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98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WND-RPSL.11.01.04-24-026E/20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 szkole mam szansę rozwoju!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SKOCZÓW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Rynek 1; 43-430 Skoczów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1 166 660,38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1 049 994,34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43,5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99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WND-RPSL.11.01.04-24-023E/20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Wiedza bez tajemnic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TOWARZYSTWO EWANGELICKIE IM. KS. FRANCISZKA MICHEJDY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ul.Henryka Sienkiewicza 2; 43-400 Cieszyn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155 664,19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140 097,77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43,5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100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WND-RPSL.11.01.04-24-027C/20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Edukacja bez barier ++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ŚWIERKLANY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Kościelna 85; 44-266 Jankowice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237 802,50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214 022,25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43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101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WND-RPSL.11.01.04-24-01HD/20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Wilamowice i Hecznarowice - Kompetentni Uczniowie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WILAMOWICE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Rynek 1; 43-330 Wilamowice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262 100,00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235 890,00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43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102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WND-RPSL.11.01.04-24-0259/20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Szkoły z jakością! - rozwój kształcenia ogólnego na terenie miasta Żory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MIEJSKA ŻORY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Aleja Wojska Polskiego 25; 44-240 Żory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763 789,16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687 410,24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43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103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WND-RPSL.11.01.04-24-021E/20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Innowacje edukacyjne w Szkole Podstawowej nr 3 w Pszowie.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PSZÓW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ul.Pszowska 534; 44-370 Pszów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343 739,81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309 365,83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43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104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WND-RPSL.11.01.04-24-0246/20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"Równaj do najlepszych". Wsparcie Szkoły Podstawowej w Kalnej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BUCZKOWICE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ul.Lipowska 730; 43-374 Buczkowice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263 198,75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236 878,87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42,5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105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WND-RPSL.11.01.04-24-010D/20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 xml:space="preserve">Równy Start – poprawa jakości i efektywności kształcenia w Zespole Szkolno-Przedszkolnym im.Jana Pawła II w Rudnikach oraz Zespole </w:t>
            </w:r>
            <w:r w:rsidRPr="00D7690A">
              <w:rPr>
                <w:rFonts w:eastAsia="Times New Roman" w:cstheme="minorHAnsi"/>
                <w:sz w:val="18"/>
                <w:szCs w:val="18"/>
              </w:rPr>
              <w:lastRenderedPageBreak/>
              <w:t>Szkolno-Przedszkolnym w Kościelcu.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lastRenderedPageBreak/>
              <w:t>GMINA RĘDZINY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ul.Wolności 87; 42-242 Rędziny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424 350,00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381 915,00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42,5</w:t>
            </w:r>
          </w:p>
        </w:tc>
      </w:tr>
      <w:tr w:rsidR="00115DBB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106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WND-RPSL.11.01.04-24-024D/20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Rozwój ucznia naszą przyszłością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PAWŁOWICE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 Zjednoczenia 60; 43-250 Pawłowice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145 063,75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130 557,37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D7690A">
              <w:rPr>
                <w:rFonts w:eastAsia="Times New Roman" w:cstheme="minorHAnsi"/>
                <w:bCs/>
                <w:sz w:val="18"/>
                <w:szCs w:val="18"/>
              </w:rPr>
              <w:t>42,5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107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WND-RPSL.11.01.04-24-023A/20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Wyrównywanie szans edukacyjnych uczniów LO w Milówce.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POWIAT ŻYWIECKI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ul.Krasińskiego 13; 34-300 Żywiec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275 151,25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247 636,12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42,5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108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WND-RPSL.11.01.04-24-01HC/20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Dankowice i Stara Wieś - Kompetentni Uczniowie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WILAMOWICE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Rynek 1; 43-330 Wilamowice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338 118,75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304 306,87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42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109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WND-RPSL.11.01.04-24-010C/20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Nowa jakość edukacji w gminie Rędziny.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RĘDZINY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ul.Wolności 87; 42-242 Rędziny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295 925,00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266 332,50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42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110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WND-RPSL.11.01.04-24-010E/20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Równy Start – poprawa jakości i efektywności kształcenia w Szkole Podstawowej im. Marii Konopnickiej w Koninie oraz Zespole Szkolno-Przedszkolnym nr 2 w Rędzinach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RĘDZINY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ul.Wolności 87; 42-242 Rędziny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426 850,00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384 165,00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42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111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WND-RPSL.11.01.04-24-0214/20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"Uczymy się uczyć"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RYDUŁTOWY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ul.Ofiar Terroru 36; 44-280 Rydułtowy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185 667,50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167 100,75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42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112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WND-RPSL.11.01.04-24-0295/20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Mogę, chcę, potrafię jeszcze więcej...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Szczekociny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Senatorska 2; 42-445 Szczekociny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298 598,56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268 738,70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42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113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WND-RPSL.11.01.04-24-025C/20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Inkubator rozwoju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SPOŁECZNE STOWARZYSZENIE EDUKACYJNE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ul.Czytelni Ludowej 4; 43-400 Cieszyn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218 898,70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197 008,83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42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114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WND-RPSL.11.01.04-24-01HB/20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Pisarzowice - Kompetentni Uczniowie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WILAMOWICE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Rynek 1; 43-330 Wilamowice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419 375,00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377 437,50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41,5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115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WND-RPSL.11.01.04-24-0201/20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Liceum nie tylko dla Einsteina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RUDA ŚLĄSKA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Plac Jana Pawła II 6; 41-709 Ruda Śląska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859 297,50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773 367,75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41,5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116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WND-RPSL.11.01.04-24-0235/20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Czas na eksperymenty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POWIAT ŻYWIECKI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ul.Krasińskiego 13; 34-300 Żywiec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382 638,75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344 374,87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41,5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117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WND-RPSL.11.01.04-24-023G/20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Kreatywni uczniowie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STOWARZYSZENIE "DZIEDZICTWO" ŚW.JANA SARKANDRA W CIESZYNIE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pl.Dominikański 2; 43-400 Cieszyn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411 301,23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370 171,11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41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118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WND-RPSL.11.01.04-24-06DF/19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Rozbudzanie umiejętności - kształtowanie postaw.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CZELADŹ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ul.Katowicka 45; 41-250 Czeladź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298 479,98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268 631,98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40,5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119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WND-RPSL.11.01.04-24-01G9/20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Kalejdoskop wiedzy i umiejętności - etap 2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MIKOŁÓW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Rynek 16; 43-190 Mikołów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534 616,86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481 155,17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40,5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lastRenderedPageBreak/>
              <w:t>120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WND-RPSL.11.01.04-24-0281/20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Z PASJĄ DO NAUKI - rozwój oferty edukacyjnej szkół podstawowych w Łaziskach Górnych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ŁAZISKA GÓRNE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pl.Ratuszowy 1; 43-170 Łaziska Górne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1 028 522,70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925 670,43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40,5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121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WND-RPSL.11.01.04-24-0274/20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II EDYCJA - TRUDNE NIE ZNACZY NUDNE - Poprawa jakości kształcenia w Gminie Radzionków.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RADZIONKÓW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ul.Męczenników Oświęcimia 42; 41-922 Radzionków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405 820,16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365 238,14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40,5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122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WND-RPSL.11.01.04-24-0298/20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Nie ma mocnych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DUAL SPÓŁKA Z OGRANICZONĄ ODPOWIEDZIALNOŚCIĄ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ul.Reta 24B; 43-190 Mikołów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317 194,40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285 474,96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40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123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WND-RPSL.11.01.04-24-022C/20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 piątkę po sukces edukacyjny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MYSŁOWICE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ul.Powstańców 1; 41-400 Mysłowice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2 818 305,84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2 536 475,26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40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124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WND-RPSL.11.01.04-24-0207/20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Lepsza szkoła - lepsza przyszłość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POWIAT ŻYWIECKI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ul.Krasińskiego 13; 34-300 Żywiec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275 796,58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248 216,92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39,5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125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WND-RPSL.11.01.04-24-0255/20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Kształcenie na PLUS w Sportowej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MYSŁOWICE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ul.Powstańców 1; 41-400 Mysłowice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180 000,00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162 000,00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39,5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126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WND-RPSL.11.01.04-24-0217/20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Edukacja ku przyszłości w SP 5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MYSŁOWICE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ul.Powstańców 1; 41-400 Mysłowice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371 100,00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333 990,00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39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127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WND-RPSL.11.01.04-24-0219/20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Prymusi w SP6 w Mysłowicach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MYSŁOWICE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ul.Powstańców 1; 41-400 Mysłowice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375 000,00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337 500,00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39</w:t>
            </w:r>
          </w:p>
        </w:tc>
      </w:tr>
      <w:tr w:rsidR="00115DBB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128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WND-RPSL.11.01.04-24-0272/20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Kompleksowa Edukacja Specjalna II - Program Indywidualizacji Nauczania Uczniów ze Specjalnymi Potrzebami Edukacyjnymi w Powiecie Mikołowskim w latach 2020-2022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POWIAT MIKOŁOWSKI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ul.Żwirki i Wigury 4 A; 43-190 Mikołów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678 106,45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610 295,80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D7690A">
              <w:rPr>
                <w:rFonts w:eastAsia="Times New Roman" w:cstheme="minorHAnsi"/>
                <w:bCs/>
                <w:sz w:val="18"/>
                <w:szCs w:val="18"/>
              </w:rPr>
              <w:t>35,5</w:t>
            </w:r>
          </w:p>
        </w:tc>
      </w:tr>
    </w:tbl>
    <w:p w:rsidR="00D15C1E" w:rsidRDefault="00D15C1E" w:rsidP="003E3F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56A1" w:rsidRDefault="009256A1" w:rsidP="009256A1">
      <w:pPr>
        <w:spacing w:after="0" w:line="240" w:lineRule="auto"/>
        <w:rPr>
          <w:rFonts w:eastAsia="Calibri" w:cs="Arial"/>
          <w:sz w:val="18"/>
          <w:szCs w:val="18"/>
          <w:lang w:eastAsia="en-US"/>
        </w:rPr>
      </w:pPr>
      <w:r w:rsidRPr="00A44686">
        <w:rPr>
          <w:rFonts w:eastAsia="Calibri" w:cs="Arial"/>
          <w:sz w:val="18"/>
          <w:szCs w:val="18"/>
          <w:lang w:eastAsia="en-US"/>
        </w:rPr>
        <w:t>* Umowa zostanie podpisana pod warunkiem dostępności środków</w:t>
      </w:r>
    </w:p>
    <w:p w:rsidR="008E5482" w:rsidRDefault="005C3611" w:rsidP="009256A1">
      <w:pPr>
        <w:spacing w:after="0" w:line="240" w:lineRule="auto"/>
        <w:rPr>
          <w:rFonts w:eastAsia="Calibri" w:cs="Arial"/>
          <w:sz w:val="18"/>
          <w:szCs w:val="18"/>
          <w:lang w:eastAsia="en-US"/>
        </w:rPr>
      </w:pPr>
      <w:r w:rsidRPr="005C3611">
        <w:rPr>
          <w:rFonts w:eastAsia="Calibri" w:cs="Arial"/>
          <w:sz w:val="18"/>
          <w:szCs w:val="18"/>
          <w:lang w:eastAsia="en-US"/>
        </w:rPr>
        <w:t>** Projekt uzyskał wymaganą liczbę punktów i spełnił kryteria wyboru projektów w ramach konkursu, ale nie został rekomendowany do dofinansowania ze względu na wyczerpanie kwoty przeznaczonej na konkurs</w:t>
      </w:r>
    </w:p>
    <w:p w:rsidR="004822F4" w:rsidRDefault="004822F4" w:rsidP="009256A1">
      <w:pPr>
        <w:spacing w:after="0" w:line="240" w:lineRule="auto"/>
        <w:rPr>
          <w:rFonts w:eastAsia="Calibri" w:cs="Arial"/>
          <w:sz w:val="18"/>
          <w:szCs w:val="18"/>
          <w:lang w:eastAsia="en-US"/>
        </w:rPr>
      </w:pPr>
    </w:p>
    <w:p w:rsidR="009430C6" w:rsidRPr="00306EC8" w:rsidRDefault="009430C6" w:rsidP="009256A1">
      <w:pPr>
        <w:spacing w:after="0" w:line="240" w:lineRule="auto"/>
        <w:rPr>
          <w:rFonts w:eastAsia="Calibri" w:cs="Arial"/>
          <w:b/>
          <w:sz w:val="18"/>
          <w:szCs w:val="18"/>
          <w:lang w:eastAsia="en-US"/>
        </w:rPr>
      </w:pPr>
      <w:r w:rsidRPr="00306EC8">
        <w:rPr>
          <w:rFonts w:eastAsia="Calibri" w:cs="Arial"/>
          <w:b/>
          <w:sz w:val="18"/>
          <w:szCs w:val="18"/>
          <w:lang w:eastAsia="en-US"/>
        </w:rPr>
        <w:t xml:space="preserve">Poz. </w:t>
      </w:r>
      <w:r w:rsidR="005342AD">
        <w:rPr>
          <w:rFonts w:eastAsia="Calibri" w:cs="Arial"/>
          <w:b/>
          <w:sz w:val="18"/>
          <w:szCs w:val="18"/>
          <w:lang w:eastAsia="en-US"/>
        </w:rPr>
        <w:t>73</w:t>
      </w:r>
      <w:r w:rsidRPr="00306EC8">
        <w:rPr>
          <w:rFonts w:eastAsia="Calibri" w:cs="Arial"/>
          <w:b/>
          <w:sz w:val="18"/>
          <w:szCs w:val="18"/>
          <w:lang w:eastAsia="en-US"/>
        </w:rPr>
        <w:t>-</w:t>
      </w:r>
      <w:r w:rsidR="00D7690A">
        <w:rPr>
          <w:rFonts w:eastAsia="Calibri" w:cs="Arial"/>
          <w:b/>
          <w:sz w:val="18"/>
          <w:szCs w:val="18"/>
          <w:lang w:eastAsia="en-US"/>
        </w:rPr>
        <w:t>7</w:t>
      </w:r>
      <w:r w:rsidR="005342AD">
        <w:rPr>
          <w:rFonts w:eastAsia="Calibri" w:cs="Arial"/>
          <w:b/>
          <w:sz w:val="18"/>
          <w:szCs w:val="18"/>
          <w:lang w:eastAsia="en-US"/>
        </w:rPr>
        <w:t>4</w:t>
      </w:r>
      <w:r w:rsidRPr="00306EC8">
        <w:rPr>
          <w:rFonts w:eastAsia="Calibri" w:cs="Arial"/>
          <w:b/>
          <w:sz w:val="18"/>
          <w:szCs w:val="18"/>
          <w:lang w:eastAsia="en-US"/>
        </w:rPr>
        <w:t xml:space="preserve"> – </w:t>
      </w:r>
      <w:r w:rsidR="005977B7">
        <w:rPr>
          <w:rFonts w:eastAsia="Calibri" w:cs="Arial"/>
          <w:b/>
          <w:sz w:val="18"/>
          <w:szCs w:val="18"/>
          <w:lang w:eastAsia="en-US"/>
        </w:rPr>
        <w:t>wybrany</w:t>
      </w:r>
      <w:r w:rsidRPr="00306EC8">
        <w:rPr>
          <w:rFonts w:eastAsia="Calibri" w:cs="Arial"/>
          <w:b/>
          <w:sz w:val="18"/>
          <w:szCs w:val="18"/>
          <w:lang w:eastAsia="en-US"/>
        </w:rPr>
        <w:t xml:space="preserve"> do dofinansowania po zwiększeniu kwoty </w:t>
      </w:r>
      <w:bookmarkStart w:id="0" w:name="_GoBack"/>
      <w:bookmarkEnd w:id="0"/>
      <w:r w:rsidRPr="00306EC8">
        <w:rPr>
          <w:rFonts w:eastAsia="Calibri" w:cs="Arial"/>
          <w:b/>
          <w:sz w:val="18"/>
          <w:szCs w:val="18"/>
          <w:lang w:eastAsia="en-US"/>
        </w:rPr>
        <w:t>przeznaczonej na dofinansowanie projektów w konkursie</w:t>
      </w:r>
    </w:p>
    <w:sectPr w:rsidR="009430C6" w:rsidRPr="00306EC8" w:rsidSect="00E11938">
      <w:footerReference w:type="default" r:id="rId8"/>
      <w:pgSz w:w="16838" w:h="11906" w:orient="landscape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6CC" w:rsidRDefault="009C76CC" w:rsidP="003E3F1A">
      <w:pPr>
        <w:spacing w:after="0" w:line="240" w:lineRule="auto"/>
      </w:pPr>
      <w:r>
        <w:separator/>
      </w:r>
    </w:p>
  </w:endnote>
  <w:endnote w:type="continuationSeparator" w:id="0">
    <w:p w:rsidR="009C76CC" w:rsidRDefault="009C76CC" w:rsidP="003E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5856263"/>
      <w:docPartObj>
        <w:docPartGallery w:val="Page Numbers (Bottom of Page)"/>
        <w:docPartUnique/>
      </w:docPartObj>
    </w:sdtPr>
    <w:sdtEndPr/>
    <w:sdtContent>
      <w:p w:rsidR="00D15C1E" w:rsidRDefault="00D15C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2AD">
          <w:rPr>
            <w:noProof/>
          </w:rPr>
          <w:t>9</w:t>
        </w:r>
        <w:r>
          <w:fldChar w:fldCharType="end"/>
        </w:r>
      </w:p>
    </w:sdtContent>
  </w:sdt>
  <w:p w:rsidR="00D15C1E" w:rsidRDefault="00D15C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6CC" w:rsidRDefault="009C76CC" w:rsidP="003E3F1A">
      <w:pPr>
        <w:spacing w:after="0" w:line="240" w:lineRule="auto"/>
      </w:pPr>
      <w:r>
        <w:separator/>
      </w:r>
    </w:p>
  </w:footnote>
  <w:footnote w:type="continuationSeparator" w:id="0">
    <w:p w:rsidR="009C76CC" w:rsidRDefault="009C76CC" w:rsidP="003E3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3E"/>
    <w:rsid w:val="00026CA8"/>
    <w:rsid w:val="0005631F"/>
    <w:rsid w:val="00106183"/>
    <w:rsid w:val="00115DBB"/>
    <w:rsid w:val="001214F3"/>
    <w:rsid w:val="001A633E"/>
    <w:rsid w:val="001E51E5"/>
    <w:rsid w:val="00213FAF"/>
    <w:rsid w:val="00240AE0"/>
    <w:rsid w:val="00306EC8"/>
    <w:rsid w:val="003C62B5"/>
    <w:rsid w:val="003E3F1A"/>
    <w:rsid w:val="003E63EE"/>
    <w:rsid w:val="003E79F4"/>
    <w:rsid w:val="0040464E"/>
    <w:rsid w:val="00420CC8"/>
    <w:rsid w:val="004822F4"/>
    <w:rsid w:val="004C005E"/>
    <w:rsid w:val="004E470A"/>
    <w:rsid w:val="005342AD"/>
    <w:rsid w:val="005512EC"/>
    <w:rsid w:val="005965B4"/>
    <w:rsid w:val="005977B7"/>
    <w:rsid w:val="005C3611"/>
    <w:rsid w:val="005E3E64"/>
    <w:rsid w:val="005E7656"/>
    <w:rsid w:val="00612EBB"/>
    <w:rsid w:val="006534D4"/>
    <w:rsid w:val="006C1670"/>
    <w:rsid w:val="00705A66"/>
    <w:rsid w:val="00716B83"/>
    <w:rsid w:val="0076175C"/>
    <w:rsid w:val="007C578F"/>
    <w:rsid w:val="007D339A"/>
    <w:rsid w:val="00807679"/>
    <w:rsid w:val="008E5482"/>
    <w:rsid w:val="008F503F"/>
    <w:rsid w:val="009256A1"/>
    <w:rsid w:val="00932532"/>
    <w:rsid w:val="00942354"/>
    <w:rsid w:val="009430C6"/>
    <w:rsid w:val="009814C1"/>
    <w:rsid w:val="009B26F6"/>
    <w:rsid w:val="009C76CC"/>
    <w:rsid w:val="009F1AFB"/>
    <w:rsid w:val="009F5779"/>
    <w:rsid w:val="00A20B1A"/>
    <w:rsid w:val="00A24FBC"/>
    <w:rsid w:val="00A25A78"/>
    <w:rsid w:val="00A33771"/>
    <w:rsid w:val="00A934CA"/>
    <w:rsid w:val="00AB7754"/>
    <w:rsid w:val="00B61812"/>
    <w:rsid w:val="00BD4CCD"/>
    <w:rsid w:val="00C05B88"/>
    <w:rsid w:val="00C10E02"/>
    <w:rsid w:val="00C2767D"/>
    <w:rsid w:val="00C83BF9"/>
    <w:rsid w:val="00C871A7"/>
    <w:rsid w:val="00CD7571"/>
    <w:rsid w:val="00CE3495"/>
    <w:rsid w:val="00D15C1E"/>
    <w:rsid w:val="00D7690A"/>
    <w:rsid w:val="00DC103D"/>
    <w:rsid w:val="00E043AD"/>
    <w:rsid w:val="00E11938"/>
    <w:rsid w:val="00EC4DD2"/>
    <w:rsid w:val="00F71A3E"/>
    <w:rsid w:val="00FD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80FBD"/>
  <w15:docId w15:val="{C1D32C82-3F16-4DA7-9383-7CAF4AF5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6A1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5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6A1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7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679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3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F1A"/>
    <w:rPr>
      <w:rFonts w:eastAsiaTheme="minorEastAsia" w:cs="Times New Roman"/>
      <w:lang w:eastAsia="pl-PL"/>
    </w:rPr>
  </w:style>
  <w:style w:type="table" w:styleId="Tabela-Siatka">
    <w:name w:val="Table Grid"/>
    <w:basedOn w:val="Standardowy"/>
    <w:uiPriority w:val="59"/>
    <w:rsid w:val="0059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C3FD7-2259-4253-B4AB-50304C1E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3811</Words>
  <Characters>22872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Szymocha Barbara</dc:creator>
  <cp:keywords/>
  <dc:description/>
  <cp:lastModifiedBy>Frączek Adriana</cp:lastModifiedBy>
  <cp:revision>2</cp:revision>
  <dcterms:created xsi:type="dcterms:W3CDTF">2021-08-11T11:38:00Z</dcterms:created>
  <dcterms:modified xsi:type="dcterms:W3CDTF">2021-08-11T11:38:00Z</dcterms:modified>
</cp:coreProperties>
</file>