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25E0" w14:textId="5DFCFF61" w:rsidR="00854F04" w:rsidRPr="00237DAA" w:rsidRDefault="00854F04" w:rsidP="00237DAA">
      <w:pPr>
        <w:jc w:val="center"/>
        <w:rPr>
          <w:b/>
          <w:bCs/>
        </w:rPr>
      </w:pPr>
      <w:r w:rsidRPr="00237DAA">
        <w:rPr>
          <w:b/>
          <w:bCs/>
        </w:rPr>
        <w:t>Harmonogram szkolenia „Zarządzanie dziedzictwem lokalnym i ujmowanie dziedzictwa w rewitalizacji”</w:t>
      </w:r>
      <w:r w:rsidR="000B6759" w:rsidRPr="00237DAA">
        <w:rPr>
          <w:b/>
          <w:bCs/>
        </w:rPr>
        <w:t xml:space="preserve"> dla woj. śląskiego</w:t>
      </w:r>
    </w:p>
    <w:p w14:paraId="2528BD6C" w14:textId="07AB81A5" w:rsidR="00854F04" w:rsidRDefault="005D0DD8" w:rsidP="00237DAA">
      <w:r>
        <w:t>9</w:t>
      </w:r>
      <w:r w:rsidR="00160F07">
        <w:t xml:space="preserve"> czerwca</w:t>
      </w:r>
      <w:r w:rsidR="00854F04">
        <w:t>:</w:t>
      </w:r>
    </w:p>
    <w:p w14:paraId="26F790CF" w14:textId="77777777" w:rsidR="00854F04" w:rsidRDefault="00854F04" w:rsidP="00854F04">
      <w:pPr>
        <w:pStyle w:val="Akapitzlist"/>
        <w:ind w:left="284"/>
      </w:pPr>
      <w:r>
        <w:t>10-10.45: Wprowadzenie do zagadnień związanych z dziedzictwem, Aleksandra Chabiera</w:t>
      </w:r>
    </w:p>
    <w:p w14:paraId="027B0E00" w14:textId="745A3D5E" w:rsidR="00854F04" w:rsidRDefault="00854F04" w:rsidP="00854F04">
      <w:pPr>
        <w:pStyle w:val="Akapitzlist"/>
        <w:ind w:left="284"/>
      </w:pPr>
      <w:r>
        <w:t>11.00-13.00: Prawo ochrony zabytków, Jacek Brudnicki</w:t>
      </w:r>
    </w:p>
    <w:p w14:paraId="44F13AA1" w14:textId="75631983" w:rsidR="00FA434C" w:rsidRDefault="00FA434C" w:rsidP="00854F04">
      <w:pPr>
        <w:pStyle w:val="Akapitzlist"/>
        <w:ind w:left="284"/>
      </w:pPr>
    </w:p>
    <w:p w14:paraId="2E1CE461" w14:textId="01289536" w:rsidR="00854F04" w:rsidRDefault="005D0DD8" w:rsidP="00854F04">
      <w:pPr>
        <w:pStyle w:val="Akapitzlist"/>
        <w:ind w:left="0"/>
      </w:pPr>
      <w:r>
        <w:t>10</w:t>
      </w:r>
      <w:r w:rsidR="00160F07">
        <w:t xml:space="preserve"> czerwca</w:t>
      </w:r>
      <w:r w:rsidR="00854F04">
        <w:t>:</w:t>
      </w:r>
    </w:p>
    <w:p w14:paraId="2572326F" w14:textId="660E27B4" w:rsidR="00854F04" w:rsidRDefault="00854F04" w:rsidP="00237DAA">
      <w:pPr>
        <w:pStyle w:val="Akapitzlist"/>
        <w:ind w:left="284"/>
      </w:pPr>
      <w:r>
        <w:t xml:space="preserve">10-11.30 Edukacja o dziedzictwie, Barbara </w:t>
      </w:r>
      <w:proofErr w:type="spellStart"/>
      <w:r>
        <w:t>Kazior</w:t>
      </w:r>
      <w:proofErr w:type="spellEnd"/>
      <w:r>
        <w:t xml:space="preserve"> i </w:t>
      </w:r>
      <w:r w:rsidRPr="00160F07">
        <w:t>Agnieszka Gajc</w:t>
      </w:r>
    </w:p>
    <w:p w14:paraId="290593F5" w14:textId="1603DCE7" w:rsidR="00854F04" w:rsidRDefault="00854F04" w:rsidP="00237DAA">
      <w:pPr>
        <w:pStyle w:val="Akapitzlist"/>
        <w:ind w:left="284"/>
      </w:pPr>
      <w:r>
        <w:t xml:space="preserve">12-13.30: Partycypacyjne podejście do dziedzictwa lokalnego, Barbara </w:t>
      </w:r>
      <w:proofErr w:type="spellStart"/>
      <w:r>
        <w:t>Kazior</w:t>
      </w:r>
      <w:proofErr w:type="spellEnd"/>
    </w:p>
    <w:p w14:paraId="635F6E52" w14:textId="4E271ADD" w:rsidR="00854F04" w:rsidRDefault="00160F07" w:rsidP="00237DAA">
      <w:r>
        <w:t>14 czerwca</w:t>
      </w:r>
      <w:r w:rsidR="00854F04">
        <w:t>:</w:t>
      </w:r>
    </w:p>
    <w:p w14:paraId="5F181F9F" w14:textId="73C4CD0C" w:rsidR="00854F04" w:rsidRDefault="00854F04" w:rsidP="00237DAA">
      <w:pPr>
        <w:pStyle w:val="Akapitzlist"/>
        <w:ind w:left="284"/>
      </w:pPr>
      <w:r>
        <w:t>10 - 1</w:t>
      </w:r>
      <w:r w:rsidR="00FC7E1E">
        <w:t>2</w:t>
      </w:r>
      <w:r>
        <w:t>.</w:t>
      </w:r>
      <w:r w:rsidR="00FC7E1E">
        <w:t>00</w:t>
      </w:r>
      <w:r>
        <w:t xml:space="preserve">: </w:t>
      </w:r>
      <w:r w:rsidR="00FC7E1E">
        <w:rPr>
          <w:color w:val="000000"/>
        </w:rPr>
        <w:t>Dziedzictwo w planowaniu strategicznym a rozwój gminy, Paulina Legutko-Kobus</w:t>
      </w:r>
      <w:r w:rsidR="00FC7E1E">
        <w:t xml:space="preserve"> </w:t>
      </w:r>
    </w:p>
    <w:p w14:paraId="3B81FCD1" w14:textId="38C9EE15" w:rsidR="00854F04" w:rsidRDefault="00FC7E1E" w:rsidP="00237DAA">
      <w:pPr>
        <w:pStyle w:val="Akapitzlist"/>
        <w:ind w:left="284"/>
        <w:rPr>
          <w:color w:val="000000"/>
        </w:rPr>
      </w:pPr>
      <w:r>
        <w:t>12.15</w:t>
      </w:r>
      <w:r w:rsidR="00854F04">
        <w:t>-14.</w:t>
      </w:r>
      <w:r>
        <w:t xml:space="preserve">15 </w:t>
      </w:r>
      <w:r>
        <w:rPr>
          <w:color w:val="000000"/>
        </w:rPr>
        <w:t>Rozwój przedsiębiorczości  w oparciu o dziedzictwo, Paulina Legutko-Kobus, Anna Kozioł, Aleksandra Chabiera</w:t>
      </w:r>
    </w:p>
    <w:p w14:paraId="393793F7" w14:textId="1B52C95A" w:rsidR="00854F04" w:rsidRDefault="00160F07" w:rsidP="00854F04">
      <w:pPr>
        <w:spacing w:after="0" w:line="240" w:lineRule="auto"/>
      </w:pPr>
      <w:r>
        <w:t>16 czerwca</w:t>
      </w:r>
      <w:r w:rsidR="00854F04">
        <w:t xml:space="preserve">:    </w:t>
      </w:r>
    </w:p>
    <w:p w14:paraId="24344FA9" w14:textId="69CC0A65" w:rsidR="00854F04" w:rsidRDefault="00854F04" w:rsidP="00854F04">
      <w:pPr>
        <w:ind w:left="200"/>
        <w:rPr>
          <w:color w:val="000000"/>
        </w:rPr>
      </w:pPr>
      <w:r>
        <w:rPr>
          <w:color w:val="000000"/>
        </w:rPr>
        <w:t xml:space="preserve">10-11.30: </w:t>
      </w:r>
      <w:r w:rsidR="00FC7E1E">
        <w:t>Dziedzictwo w planowaniu przestrzennym, Agnieszka Lorenc-Karczewska</w:t>
      </w:r>
      <w:r w:rsidR="00FC7E1E">
        <w:t xml:space="preserve">  </w:t>
      </w:r>
      <w:r>
        <w:rPr>
          <w:color w:val="000000"/>
        </w:rPr>
        <w:t xml:space="preserve">                 12.00-1</w:t>
      </w:r>
      <w:r w:rsidR="00FC7E1E">
        <w:rPr>
          <w:color w:val="000000"/>
        </w:rPr>
        <w:t>3</w:t>
      </w:r>
      <w:r>
        <w:rPr>
          <w:color w:val="000000"/>
        </w:rPr>
        <w:t xml:space="preserve">.00: </w:t>
      </w:r>
      <w:r w:rsidR="00FC7E1E">
        <w:t>Nowe funkcje obiektów zabytkowych,  Aleksandra Chabiera</w:t>
      </w:r>
      <w:r w:rsidR="00FC7E1E">
        <w:rPr>
          <w:color w:val="000000"/>
        </w:rPr>
        <w:t xml:space="preserve"> </w:t>
      </w:r>
    </w:p>
    <w:p w14:paraId="16D38A82" w14:textId="5159E227" w:rsidR="00854F04" w:rsidRDefault="001C11AB" w:rsidP="00237DAA">
      <w:pPr>
        <w:spacing w:after="0" w:line="240" w:lineRule="auto"/>
      </w:pPr>
      <w:r>
        <w:t>21 czerwca</w:t>
      </w:r>
      <w:r w:rsidR="00854F04">
        <w:t>:</w:t>
      </w:r>
    </w:p>
    <w:p w14:paraId="4C755652" w14:textId="77777777" w:rsidR="00854F04" w:rsidRDefault="00854F04" w:rsidP="00854F04">
      <w:pPr>
        <w:spacing w:after="0" w:line="240" w:lineRule="auto"/>
      </w:pPr>
      <w:r>
        <w:t xml:space="preserve">    10.00- 12.00: Finansowanie projektów bazujących na dziedzictwie, Barbara Kozłowska</w:t>
      </w:r>
    </w:p>
    <w:p w14:paraId="4C7D715D" w14:textId="77777777" w:rsidR="00854F04" w:rsidRDefault="00854F04" w:rsidP="00854F04">
      <w:pPr>
        <w:spacing w:after="0" w:line="240" w:lineRule="auto"/>
      </w:pPr>
      <w:r>
        <w:t xml:space="preserve">    12.15-13.45: Rewitalizacja i dziedzictwo. Wspólna droga, Maria Badeńska-Stapp</w:t>
      </w:r>
    </w:p>
    <w:p w14:paraId="0372D401" w14:textId="0424DD2A" w:rsidR="00854F04" w:rsidRDefault="00854F04" w:rsidP="00854F04">
      <w:pPr>
        <w:spacing w:after="0" w:line="240" w:lineRule="auto"/>
      </w:pPr>
      <w:r>
        <w:t xml:space="preserve">    13.45-14.15: Rewitalizacja – pogłębienie niektórych tematów, Maria Badeńska-Stapp</w:t>
      </w:r>
    </w:p>
    <w:p w14:paraId="15455287" w14:textId="1F7BB659" w:rsidR="00FA434C" w:rsidRDefault="00FA434C" w:rsidP="00854F04">
      <w:pPr>
        <w:spacing w:after="0" w:line="240" w:lineRule="auto"/>
      </w:pPr>
    </w:p>
    <w:sectPr w:rsidR="00FA4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4367"/>
    <w:multiLevelType w:val="hybridMultilevel"/>
    <w:tmpl w:val="46A8111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23669"/>
    <w:multiLevelType w:val="hybridMultilevel"/>
    <w:tmpl w:val="1C80A0A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E7559"/>
    <w:multiLevelType w:val="hybridMultilevel"/>
    <w:tmpl w:val="FAC4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04"/>
    <w:rsid w:val="000B6759"/>
    <w:rsid w:val="00160F07"/>
    <w:rsid w:val="001C11AB"/>
    <w:rsid w:val="00237DAA"/>
    <w:rsid w:val="005D0DD8"/>
    <w:rsid w:val="00854F04"/>
    <w:rsid w:val="00A60AE3"/>
    <w:rsid w:val="00CB672B"/>
    <w:rsid w:val="00FA434C"/>
    <w:rsid w:val="00FC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8CD6"/>
  <w15:chartTrackingRefBased/>
  <w15:docId w15:val="{5233E401-A0CA-44F8-8600-50387DF8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F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4F0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F0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B6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Chabiera</dc:creator>
  <cp:keywords/>
  <dc:description/>
  <cp:lastModifiedBy>Aleksandra Chabiera</cp:lastModifiedBy>
  <cp:revision>2</cp:revision>
  <dcterms:created xsi:type="dcterms:W3CDTF">2021-05-24T14:35:00Z</dcterms:created>
  <dcterms:modified xsi:type="dcterms:W3CDTF">2021-05-24T14:35:00Z</dcterms:modified>
</cp:coreProperties>
</file>