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506DB" wp14:editId="06D4E098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4FBC" w:rsidRPr="00761AED" w:rsidRDefault="00A24FBC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65979" w:rsidRPr="00A65979" w:rsidRDefault="009E1D1C" w:rsidP="00A65979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E1D1C"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w ramach konkursu</w:t>
      </w:r>
      <w:r w:rsidR="00A65979" w:rsidRPr="00A65979">
        <w:rPr>
          <w:rFonts w:ascii="Times New Roman" w:hAnsi="Times New Roman"/>
          <w:b/>
          <w:sz w:val="24"/>
          <w:szCs w:val="24"/>
        </w:rPr>
        <w:t xml:space="preserve"> nr </w:t>
      </w:r>
      <w:r w:rsidR="00E126B5" w:rsidRPr="00E126B5">
        <w:rPr>
          <w:rFonts w:ascii="Times New Roman" w:hAnsi="Times New Roman"/>
          <w:b/>
          <w:sz w:val="24"/>
          <w:szCs w:val="24"/>
        </w:rPr>
        <w:t>RPSL.11.02.03-IZ.01-24-340/19</w:t>
      </w:r>
    </w:p>
    <w:p w:rsidR="009256A1" w:rsidRDefault="003E3F1A" w:rsidP="003E3F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Poddziałanie </w:t>
      </w:r>
      <w:r w:rsidR="007C4CAF">
        <w:rPr>
          <w:rFonts w:ascii="Times New Roman" w:hAnsi="Times New Roman"/>
          <w:b/>
          <w:sz w:val="24"/>
          <w:szCs w:val="24"/>
        </w:rPr>
        <w:t xml:space="preserve">11.2.3 </w:t>
      </w:r>
      <w:r w:rsidR="00E126B5" w:rsidRPr="00E126B5">
        <w:rPr>
          <w:rFonts w:ascii="Times New Roman" w:hAnsi="Times New Roman"/>
          <w:b/>
          <w:sz w:val="24"/>
          <w:szCs w:val="24"/>
        </w:rPr>
        <w:t>Wsparcie szkolnictwa zawodowego – konkurs</w:t>
      </w:r>
      <w:bookmarkEnd w:id="0"/>
    </w:p>
    <w:p w:rsidR="00E043AD" w:rsidRPr="003E3F1A" w:rsidRDefault="00E043AD" w:rsidP="003E3F1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Subregion Centralny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2106"/>
        <w:gridCol w:w="2454"/>
        <w:gridCol w:w="2180"/>
        <w:gridCol w:w="1430"/>
        <w:gridCol w:w="1262"/>
        <w:gridCol w:w="1447"/>
        <w:gridCol w:w="1676"/>
        <w:gridCol w:w="901"/>
      </w:tblGrid>
      <w:tr w:rsidR="00E126B5" w:rsidRPr="00213FAF" w:rsidTr="00295505">
        <w:trPr>
          <w:trHeight w:val="113"/>
        </w:trPr>
        <w:tc>
          <w:tcPr>
            <w:tcW w:w="192" w:type="pct"/>
            <w:shd w:val="clear" w:color="000000" w:fill="D9D9D9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53" w:type="pct"/>
            <w:shd w:val="clear" w:color="000000" w:fill="D9D9D9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877" w:type="pct"/>
            <w:shd w:val="clear" w:color="000000" w:fill="D9D9D9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779" w:type="pct"/>
            <w:shd w:val="clear" w:color="000000" w:fill="D9D9D9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511" w:type="pct"/>
            <w:shd w:val="clear" w:color="000000" w:fill="D9D9D9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451" w:type="pct"/>
            <w:shd w:val="clear" w:color="000000" w:fill="D9D9D9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Wartość projektu</w:t>
            </w:r>
            <w:r w:rsidR="00E126B5"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shd w:val="clear" w:color="000000" w:fill="D9D9D9"/>
            <w:vAlign w:val="center"/>
            <w:hideMark/>
          </w:tcPr>
          <w:p w:rsidR="00E126B5" w:rsidRPr="00213FAF" w:rsidRDefault="00E126B5" w:rsidP="009E1D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Dofinansowanie</w:t>
            </w:r>
          </w:p>
        </w:tc>
        <w:tc>
          <w:tcPr>
            <w:tcW w:w="599" w:type="pct"/>
            <w:shd w:val="clear" w:color="000000" w:fill="D9D9D9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2" w:type="pct"/>
            <w:shd w:val="clear" w:color="000000" w:fill="D9D9D9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WND-RPSL.11.02.03-24-0562/19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Kształcimy zawodowców - odpowiadamy na realne zapotrzebowanie rynku pracy.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PAWŁOWICE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Zjednoczenia 60; 43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Pawłowice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419 312,50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398 346,87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WND-RPSL.11.02.03-24-0563/19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Dobre wykształcenie - lepsza praca BIS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GLIWICKI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ul.Zygmunta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Starego 17;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Gliwice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2 087 964,00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1 983 565,80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WND-RPSL.11.02.03-24-056B/19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Zawód jutra – wsparcie edukacji zawodowej w Zabrzu.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ZABRZE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ul.Powstańców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Śląskich 5-7;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41-800 Zabrze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1 743 771,60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1 656 583,02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WND-RPSL.11.02.03-24-056F/19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Zwiększamy kompetencje zawodowe dla współczesnego rynku pracy.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CHORZÓW - MIASTO NA PRAWACH POWIATU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ul.Rynek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Chorzów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3 429 965,85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3 258 467,56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WND-RPSL.11.02.03-24-055B/19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Technikum Mechaniczno-Elektryczne im. Nikoli Tesli w Chorzowie kuźnią kompetencji zawodowych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CHORZÓW - MIASTO NA PRAWACH POWIATU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ul.Rynek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Chorzów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2 659 507,25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2 526 531,89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WND-RPSL.11.02.03-24-058D/19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Jestem zawodowcem - realizacja kursów i staży zawodowych w Zespole Szkół Technicznych i Ogólnokształcących nr 3 w Katowicach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KATOWICE - MIASTO NA PRAWACH POWIATU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ul.Młyńska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40-098 Katowice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369 727,50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351 241,12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WND-RPSL.11.02.03-24-059B/19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Kompetencje zawodowe inwestycją w przyszłość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KATOWICE - MIASTO NA PRAWACH POWIATU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ul.Młyńska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40-098 Katowice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812 534,10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771 907,39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WND-RPSL.11.02.03-24-059C/19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SOS_3 Szkolenia otwartych szans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KATOWICE - MIASTO NA PRAWACH POWIATU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ul.Młyńska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40-098 Katowice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1 135 327,50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1 078 561,12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WND-RPSL.11.02.03-24-0574/19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Efektywne Funkcjonalne Szkoły II - Program Rozwoju Szkół 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Zawodowych i Technicznych Powiatu Mikołowskiego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POWIAT MIKOŁOWSKI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ul.Żwirki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Wigury 4 A;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 Mikołów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2 624 950,23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2 493 702,72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WND-RPSL.11.02.03-24-0588/19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Jurajscy zawodowcy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INSTYTUT PRACY I EDUKACJI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ul.o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Jana Siemińskiego 22; 44-100 Gliwice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1 944 478,00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1 847 254,10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WND-RPSL.11.02.03-24-056D/19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Nowoczesna kadra - przedsiębiorczy uczeń w Rudzie Śląskiej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RUDA ŚLĄSKA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pl.Plac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Jana Pawła II 6;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709 Ruda Śląska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1 961 490,00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1 863 415,50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WND-RPSL.11.02.03-24-057B/19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szkolnictwa zawodowego w Mysłowicach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MIASTO MYSŁOWICE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ul.Powstańców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1; 41-400 Mysłowice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2 059 950,70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1 956 953,16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WND-RPSL.11.02.03-24-0577/19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Piekarska Akademia Zawodowa - wsparcie dla uczniów i uczennic Technikum nr 1 w Zespole Szkół nr 1 w Piekarach Śląskich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GMINA PIEKARY ŚLĄSKIE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ul.Bytomska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84; 41-940 Piekary Śląskie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872 500,05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828 875,05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WND-RPSL.11.02.03-24-056H/19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Kompetencje zawodowe kluczem do sukcesu.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SOSNOWIEC - MIASTO NA PRAWACH POWIATU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Aleja Zwycięstwa 20;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 Sosnowiec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4 742 942,23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4 505 795,12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WND-RPSL.11.02.03-24-057A/19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Dodatkowe kwalifikacje zawodowe gwarancją lepszej pracy – programy rozwojowe szkolnictwa zawodowego w placówkach kształcenia zawodowego w Dąbrowie Górniczej.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Fundacja Szkolna Technicznych Zakładów Naukowych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Emilii Zawidzkiej 10;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512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41-300 Dąbrowa Górnicza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5 921 668,50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5 625 585,07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WND-RPSL.11.02.03-24-058C/19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Zagłębiowskie kroki ku przyszłości III etap – wsparcie dla </w:t>
            </w: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ZSOiT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 Czeladzi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BĘDZIŃSKI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Sączewskiego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6; 42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Będzin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623 117,80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591 961,91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WND-RPSL.11.02.03-24-058H/19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Rozwój zawodowy uczniów świętochłowickich szkół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ŚWIĘTOCHŁOWICE - MIASTO NA PRAWACH POWIATU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Katowicka 54; 41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 Świętochłowice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840 158,75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798 150,81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WND-RPSL.11.02.03-24-0593/19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Lepszy start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WOJEWÓDZTWO ŚLĄSKIE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ul.Juliusza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Ligonia 46;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037 Katowice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213 987,54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203 288,16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WND-RPSL.11.02.03-24-05A5/19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Lepszy start w zawodową przyszłość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CENTRUM ROZWOJU SPOŁECZNO-EKONOMICZNEGO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512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39-120 Sielec 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1A; 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1 329 831,84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1 263 340,25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WND-RPSL.11.02.03-24-057H/19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Zagłębiowskie kroki ku przyszłości III etap – wsparcie dla  </w:t>
            </w: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CKZiU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 Będzinie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POWIAT BĘDZIŃSKI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Sączewskiego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6; 42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Będzin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955 710,00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907 924,50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WND-RPSL.11.02.03-24-05A2/19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Prawdziwi zawodowcy w Zespole Szkól Plastycznych w Dąbrowie Górniczej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PROJECT HUB SPÓŁKA Z OGRANICZONĄ ODPOWIEDZIALNOŚCIĄ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Cienista 3;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60-587 Poznań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1 004 394,05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954 174,35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WND-RPSL.11.02.03-24-0583/19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Konkurencyjni informatycy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ul.Celulozowa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19A/6; 87-800 Włocławek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2 067 883,40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1 964 489,23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WND-RPSL.11.02.03-24-0584/19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AKADEMIA AUTOMATYKA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ul.Celulozowa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19A/6; 87-800 Włocławek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2 084 161,67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1 979 953,58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WND-RPSL.11.02.03-24-0581/19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Szkolimy fachowców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ul.Celulozowa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19A/6; 87-800 Włocławek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2 002 314,44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1 902 198,71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WND-RPSL.11.02.03-24-0582/19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Postaw na elektronikę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ul.Celulozowa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19A/6; 87-800 Włocławek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2 023 737,72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1 922 550,83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WND-RPSL.11.02.03-24-0590/19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Kompetentni uczniowie w Liceum Sztuk Plastycznych w Gliwicach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STOWARZYSZENIE ANIMATORÓW WSZECHSTRONNEGO ROZWOJU MŁODZIEŻY Z SIEDZIBĄ W GLIWICACH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ul.Norberta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Barlickiego 3;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44-100 Gliwice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829 634,75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788 153,01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WND-RPSL.11.02.03-24-0585/19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Specjaliści z Dąbrowy Górniczej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MIĘDZYNARODOWE CENTRUM DOSKONALENIA ZAWODOWEGO SPÓŁKA Z OGRANICZONĄ ODPOWIEDZIALNOŚCIĄ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ul.Celulozowa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19A/6; 87-800 Włocławek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2 084 286,38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1 980 072,06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WND-RPSL.11.02.03-24-0591/19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Kompetentni uczniowie w Zespole Szkół Leśnych i Ekologicznych w Brynku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MINISTERSTWO ŚRODOWISKA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Wawelska 52/54; 00-922 Warszawa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1 590 338,74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1 510 821,80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WND-RPSL.11.02.03-24-0598/19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Nowe kwalifikacje kluczem do sukcesu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FUNDACJA POLSKIEJ AKADEMII NAUK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pl.Litewski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080 Lublin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2 327 698,90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2 211 313,95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WND-RPSL.11.02.03-24-05AH/19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zawody przyszłości Szkoły Da Vinci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KUŹNIA TALENTÓW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ul.Powstańców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Śląskich 1;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44-200 Rybnik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843 482,50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801 308,37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WND-RPSL.11.02.03-24-056G/19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Zdobywamy doświadczenie zawodowe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POLSKI ZWIĄZEK NIEWIDOMYCH OKRĘG ŚLĄSKI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ul.Katowicka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77; 41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 Chorzów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281 154,40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267 096,68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42,5</w:t>
            </w:r>
          </w:p>
        </w:tc>
      </w:tr>
      <w:tr w:rsidR="00E126B5" w:rsidRPr="00213FAF" w:rsidTr="00295505">
        <w:trPr>
          <w:trHeight w:val="113"/>
        </w:trPr>
        <w:tc>
          <w:tcPr>
            <w:tcW w:w="19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WND-RPSL.11.02.03-24-05A1/19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 szkolenia do zatrudnienia</w:t>
            </w:r>
          </w:p>
        </w:tc>
        <w:tc>
          <w:tcPr>
            <w:tcW w:w="779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FUNDACJA POLSKIEJ AKADEMII NAUK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E126B5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pl.Litewski</w:t>
            </w:r>
            <w:proofErr w:type="spellEnd"/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2; </w:t>
            </w:r>
          </w:p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</w:t>
            </w: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080 Lublin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1 748 404,80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1 660 984,56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E126B5" w:rsidRPr="00213FAF" w:rsidRDefault="009E1D1C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E126B5" w:rsidRPr="00213FAF" w:rsidRDefault="00E126B5" w:rsidP="002955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3F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</w:tr>
    </w:tbl>
    <w:p w:rsidR="005C3611" w:rsidRDefault="005C3611" w:rsidP="009256A1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A90495" w:rsidRDefault="00A90495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90495">
        <w:rPr>
          <w:rFonts w:eastAsia="Calibri" w:cs="Arial"/>
          <w:sz w:val="18"/>
          <w:szCs w:val="18"/>
          <w:lang w:eastAsia="en-US"/>
        </w:rPr>
        <w:t xml:space="preserve">Poz. </w:t>
      </w:r>
      <w:r w:rsidR="00E126B5">
        <w:rPr>
          <w:rFonts w:eastAsia="Calibri" w:cs="Arial"/>
          <w:sz w:val="18"/>
          <w:szCs w:val="18"/>
          <w:lang w:eastAsia="en-US"/>
        </w:rPr>
        <w:t xml:space="preserve">32 </w:t>
      </w:r>
      <w:r w:rsidRPr="00A90495">
        <w:rPr>
          <w:rFonts w:eastAsia="Calibri" w:cs="Arial"/>
          <w:sz w:val="18"/>
          <w:szCs w:val="18"/>
          <w:lang w:eastAsia="en-US"/>
        </w:rPr>
        <w:t xml:space="preserve"> – rekomendowany do dofinansowania po zwiększeniu kwoty przeznaczonej na dofinansowanie projektów w konkursie</w:t>
      </w:r>
    </w:p>
    <w:sectPr w:rsidR="00A90495" w:rsidSect="00E11938">
      <w:footerReference w:type="default" r:id="rId8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67" w:rsidRDefault="00205767" w:rsidP="003E3F1A">
      <w:pPr>
        <w:spacing w:after="0" w:line="240" w:lineRule="auto"/>
      </w:pPr>
      <w:r>
        <w:separator/>
      </w:r>
    </w:p>
  </w:endnote>
  <w:endnote w:type="continuationSeparator" w:id="0">
    <w:p w:rsidR="00205767" w:rsidRDefault="00205767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856263"/>
      <w:docPartObj>
        <w:docPartGallery w:val="Page Numbers (Bottom of Page)"/>
        <w:docPartUnique/>
      </w:docPartObj>
    </w:sdtPr>
    <w:sdtEndPr/>
    <w:sdtContent>
      <w:p w:rsidR="005C3611" w:rsidRDefault="005C36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AF">
          <w:rPr>
            <w:noProof/>
          </w:rPr>
          <w:t>4</w:t>
        </w:r>
        <w:r>
          <w:fldChar w:fldCharType="end"/>
        </w:r>
      </w:p>
    </w:sdtContent>
  </w:sdt>
  <w:p w:rsidR="00E11938" w:rsidRDefault="00E11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67" w:rsidRDefault="00205767" w:rsidP="003E3F1A">
      <w:pPr>
        <w:spacing w:after="0" w:line="240" w:lineRule="auto"/>
      </w:pPr>
      <w:r>
        <w:separator/>
      </w:r>
    </w:p>
  </w:footnote>
  <w:footnote w:type="continuationSeparator" w:id="0">
    <w:p w:rsidR="00205767" w:rsidRDefault="00205767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3E"/>
    <w:rsid w:val="00026CA8"/>
    <w:rsid w:val="001214F3"/>
    <w:rsid w:val="00126802"/>
    <w:rsid w:val="001A633E"/>
    <w:rsid w:val="00205767"/>
    <w:rsid w:val="003C62B5"/>
    <w:rsid w:val="003E3F1A"/>
    <w:rsid w:val="003E79F4"/>
    <w:rsid w:val="0040464E"/>
    <w:rsid w:val="005C3611"/>
    <w:rsid w:val="006C1670"/>
    <w:rsid w:val="00705A66"/>
    <w:rsid w:val="00716B83"/>
    <w:rsid w:val="007C4CAF"/>
    <w:rsid w:val="007C578F"/>
    <w:rsid w:val="00807679"/>
    <w:rsid w:val="009256A1"/>
    <w:rsid w:val="009E1D1C"/>
    <w:rsid w:val="00A24FBC"/>
    <w:rsid w:val="00A25A78"/>
    <w:rsid w:val="00A65979"/>
    <w:rsid w:val="00A90495"/>
    <w:rsid w:val="00A96B27"/>
    <w:rsid w:val="00C05B88"/>
    <w:rsid w:val="00DC3550"/>
    <w:rsid w:val="00E043AD"/>
    <w:rsid w:val="00E07314"/>
    <w:rsid w:val="00E11938"/>
    <w:rsid w:val="00E126B5"/>
    <w:rsid w:val="00E34D7F"/>
    <w:rsid w:val="00F7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4F8F"/>
  <w15:docId w15:val="{C1D32C82-3F16-4DA7-9383-7CAF4AF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E4C2-5408-46D3-BA6C-45EFB0DF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Frączek Adriana</cp:lastModifiedBy>
  <cp:revision>8</cp:revision>
  <dcterms:created xsi:type="dcterms:W3CDTF">2020-07-14T09:47:00Z</dcterms:created>
  <dcterms:modified xsi:type="dcterms:W3CDTF">2020-07-29T04:52:00Z</dcterms:modified>
</cp:coreProperties>
</file>