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0A1CF6" w:rsidR="002F28EC" w:rsidP="29C72E8E" w:rsidRDefault="002F28EC" w14:paraId="5B773AC7" wp14:textId="3C2FE17F">
      <w:pPr>
        <w:pStyle w:val="Nagwek"/>
        <w:rPr>
          <w:rFonts w:ascii="Times New Roman" w:hAnsi="Times New Roman" w:eastAsia="Times New Roman"/>
          <w:color w:val="000000" w:themeColor="text1" w:themeTint="FF" w:themeShade="FF"/>
        </w:rPr>
      </w:pPr>
    </w:p>
    <w:p xmlns:wp14="http://schemas.microsoft.com/office/word/2010/wordml" w:rsidRPr="00E95733" w:rsidR="00F038FD" w:rsidP="00C85EF1" w:rsidRDefault="00F038FD" w14:paraId="672A6659" wp14:textId="7777777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F038FD">
        <w:drawing>
          <wp:inline xmlns:wp14="http://schemas.microsoft.com/office/word/2010/wordprocessingDrawing" wp14:editId="525B14C3" wp14:anchorId="3179CA78">
            <wp:extent cx="7176974" cy="701445"/>
            <wp:effectExtent l="0" t="0" r="5080" b="3810"/>
            <wp:docPr id="1380157662" name="Obraz 1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8"/>
                    <pic:cNvPicPr/>
                  </pic:nvPicPr>
                  <pic:blipFill>
                    <a:blip r:embed="R9c333586088849a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76974" cy="7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85EF1" w:rsidP="00F038FD" w:rsidRDefault="00C85EF1" w14:paraId="0A37501D" wp14:textId="777777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C85EF1" w:rsidP="0030DB97" w:rsidRDefault="00C85EF1" w14:paraId="55259378" wp14:textId="3AF1B9CB">
      <w:pPr>
        <w:spacing w:after="200" w:line="259" w:lineRule="auto"/>
        <w:jc w:val="center"/>
        <w:rPr>
          <w:rFonts w:cs="Calibri"/>
          <w:b w:val="1"/>
          <w:bCs w:val="1"/>
        </w:rPr>
      </w:pPr>
      <w:r w:rsidRPr="0030DB97" w:rsidR="213B675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Lista projektów, które spełniły kryteria i uzyskały wymaganą liczbę punktów (z wyróżnieniem projektów wybranych </w:t>
      </w:r>
      <w:r w:rsidRPr="0030DB97" w:rsidR="213B675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do dofinansowania) </w:t>
      </w:r>
    </w:p>
    <w:p xmlns:wp14="http://schemas.microsoft.com/office/word/2010/wordml" w:rsidR="00C85EF1" w:rsidP="29C72E8E" w:rsidRDefault="00C85EF1" w14:paraId="5DAB6C7B" wp14:textId="453F313B">
      <w:pPr>
        <w:spacing w:after="200" w:line="259" w:lineRule="auto"/>
        <w:jc w:val="center"/>
        <w:rPr>
          <w:rFonts w:cs="Calibri"/>
          <w:b w:val="1"/>
          <w:bCs w:val="1"/>
        </w:rPr>
      </w:pPr>
      <w:r w:rsidRPr="0030DB97" w:rsidR="213B675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lang w:val="pl-PL"/>
        </w:rPr>
        <w:t>w</w:t>
      </w:r>
      <w:r w:rsidRPr="0030DB97" w:rsidR="66E258A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lang w:val="pl-PL"/>
        </w:rPr>
        <w:t xml:space="preserve"> </w:t>
      </w:r>
      <w:r w:rsidRPr="0030DB97" w:rsidR="213B675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lang w:val="pl-PL"/>
        </w:rPr>
        <w:t>ramach konkursu</w:t>
      </w:r>
      <w:r w:rsidRPr="0030DB97" w:rsidR="00F038FD">
        <w:rPr>
          <w:rFonts w:ascii="Times New Roman" w:hAnsi="Times New Roman"/>
          <w:b w:val="1"/>
          <w:bCs w:val="1"/>
          <w:sz w:val="24"/>
          <w:szCs w:val="24"/>
        </w:rPr>
        <w:t xml:space="preserve"> RPSL.08.03.02-IZ-01-24-3</w:t>
      </w:r>
      <w:r w:rsidRPr="0030DB97" w:rsidR="00382890">
        <w:rPr>
          <w:rFonts w:ascii="Times New Roman" w:hAnsi="Times New Roman"/>
          <w:b w:val="1"/>
          <w:bCs w:val="1"/>
          <w:sz w:val="24"/>
          <w:szCs w:val="24"/>
        </w:rPr>
        <w:t>36</w:t>
      </w:r>
      <w:r w:rsidRPr="0030DB97" w:rsidR="00F038FD">
        <w:rPr>
          <w:rFonts w:ascii="Times New Roman" w:hAnsi="Times New Roman"/>
          <w:b w:val="1"/>
          <w:bCs w:val="1"/>
          <w:sz w:val="24"/>
          <w:szCs w:val="24"/>
        </w:rPr>
        <w:t>/1</w:t>
      </w:r>
      <w:r w:rsidRPr="0030DB97" w:rsidR="2A2D2AAA">
        <w:rPr>
          <w:rFonts w:ascii="Times New Roman" w:hAnsi="Times New Roman"/>
          <w:b w:val="1"/>
          <w:bCs w:val="1"/>
          <w:sz w:val="24"/>
          <w:szCs w:val="24"/>
        </w:rPr>
        <w:t>9</w:t>
      </w:r>
    </w:p>
    <w:p xmlns:wp14="http://schemas.microsoft.com/office/word/2010/wordml" w:rsidR="00C85EF1" w:rsidP="00F038FD" w:rsidRDefault="00C85EF1" w14:paraId="02EB378F" wp14:textId="77777777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tbl>
      <w:tblPr>
        <w:tblW w:w="1502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80"/>
        <w:gridCol w:w="2416"/>
        <w:gridCol w:w="2267"/>
        <w:gridCol w:w="1920"/>
        <w:gridCol w:w="1359"/>
        <w:gridCol w:w="1644"/>
        <w:gridCol w:w="1734"/>
        <w:gridCol w:w="1136"/>
      </w:tblGrid>
      <w:tr xmlns:wp14="http://schemas.microsoft.com/office/word/2010/wordml" w:rsidRPr="003805A4" w:rsidR="00F038FD" w:rsidTr="0030DB97" w14:paraId="5C7F5309" wp14:textId="77777777">
        <w:trPr>
          <w:trHeight w:val="284"/>
        </w:trPr>
        <w:tc>
          <w:tcPr>
            <w:tcW w:w="572" w:type="dxa"/>
            <w:shd w:val="clear" w:color="auto" w:fill="D9D9D9" w:themeFill="background1" w:themeFillShade="D9"/>
            <w:tcMar/>
            <w:vAlign w:val="center"/>
            <w:hideMark/>
          </w:tcPr>
          <w:p w:rsidRPr="003805A4" w:rsidR="00F038FD" w:rsidP="000D3848" w:rsidRDefault="00F038FD" w14:paraId="4840D583" wp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0" w:type="dxa"/>
            <w:shd w:val="clear" w:color="auto" w:fill="D9D9D9" w:themeFill="background1" w:themeFillShade="D9"/>
            <w:tcMar/>
            <w:vAlign w:val="center"/>
            <w:hideMark/>
          </w:tcPr>
          <w:p w:rsidRPr="003805A4" w:rsidR="00F038FD" w:rsidP="000D3848" w:rsidRDefault="00F038FD" w14:paraId="583E431B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ume</w:t>
            </w: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 w LSI</w:t>
            </w:r>
          </w:p>
        </w:tc>
        <w:tc>
          <w:tcPr>
            <w:tcW w:w="2416" w:type="dxa"/>
            <w:shd w:val="clear" w:color="auto" w:fill="D9D9D9" w:themeFill="background1" w:themeFillShade="D9"/>
            <w:tcMar/>
            <w:vAlign w:val="center"/>
            <w:hideMark/>
          </w:tcPr>
          <w:p w:rsidRPr="003805A4" w:rsidR="00F038FD" w:rsidP="000D3848" w:rsidRDefault="00F038FD" w14:paraId="644C6B94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2267" w:type="dxa"/>
            <w:shd w:val="clear" w:color="auto" w:fill="D9D9D9" w:themeFill="background1" w:themeFillShade="D9"/>
            <w:tcMar/>
            <w:vAlign w:val="center"/>
            <w:hideMark/>
          </w:tcPr>
          <w:p w:rsidRPr="003805A4" w:rsidR="00F038FD" w:rsidP="000D3848" w:rsidRDefault="00F038FD" w14:paraId="7A25A791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1920" w:type="dxa"/>
            <w:shd w:val="clear" w:color="auto" w:fill="D9D9D9" w:themeFill="background1" w:themeFillShade="D9"/>
            <w:tcMar/>
            <w:vAlign w:val="center"/>
            <w:hideMark/>
          </w:tcPr>
          <w:p w:rsidRPr="003805A4" w:rsidR="00F038FD" w:rsidP="000D3848" w:rsidRDefault="00F038FD" w14:paraId="71216CF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359" w:type="dxa"/>
            <w:shd w:val="clear" w:color="auto" w:fill="D9D9D9" w:themeFill="background1" w:themeFillShade="D9"/>
            <w:tcMar/>
            <w:vAlign w:val="center"/>
          </w:tcPr>
          <w:p w:rsidRPr="003805A4" w:rsidR="00F038FD" w:rsidP="000D3848" w:rsidRDefault="00F038FD" w14:paraId="2F5C1905" wp14:textId="327798F4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8"/>
                <w:szCs w:val="18"/>
              </w:rPr>
            </w:pPr>
            <w:r w:rsidRPr="0030DB97" w:rsidR="00F038FD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</w:t>
            </w:r>
            <w:r w:rsidRPr="0030DB97" w:rsidR="00F038FD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artość projektu</w:t>
            </w:r>
          </w:p>
        </w:tc>
        <w:tc>
          <w:tcPr>
            <w:tcW w:w="1644" w:type="dxa"/>
            <w:shd w:val="clear" w:color="auto" w:fill="D9D9D9" w:themeFill="background1" w:themeFillShade="D9"/>
            <w:tcMar/>
            <w:vAlign w:val="center"/>
          </w:tcPr>
          <w:p w:rsidRPr="00273A83" w:rsidR="00F038FD" w:rsidP="000D3848" w:rsidRDefault="00F038FD" w14:paraId="2DBA5789" wp14:textId="50EFE5FB">
            <w:pPr>
              <w:spacing w:after="0" w:line="240" w:lineRule="auto"/>
              <w:jc w:val="center"/>
              <w:rPr>
                <w:rFonts w:ascii="Times New Roman" w:hAnsi="Times New Roman"/>
                <w:b w:val="1"/>
                <w:bCs w:val="1"/>
                <w:color w:val="000000"/>
                <w:sz w:val="18"/>
                <w:szCs w:val="18"/>
              </w:rPr>
            </w:pPr>
            <w:r w:rsidRPr="0030DB97" w:rsidR="00F038FD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030DB97" w:rsidR="00F038FD">
              <w:rPr>
                <w:rFonts w:ascii="Times New Roman" w:hAnsi="Times New Roman"/>
                <w:b w:val="1"/>
                <w:bCs w:val="1"/>
                <w:sz w:val="18"/>
                <w:szCs w:val="18"/>
              </w:rPr>
              <w:t>Dofinansowanie</w:t>
            </w:r>
          </w:p>
        </w:tc>
        <w:tc>
          <w:tcPr>
            <w:tcW w:w="1734" w:type="dxa"/>
            <w:shd w:val="clear" w:color="auto" w:fill="D9D9D9" w:themeFill="background1" w:themeFillShade="D9"/>
            <w:tcMar/>
            <w:vAlign w:val="center"/>
            <w:hideMark/>
          </w:tcPr>
          <w:p w:rsidRPr="003805A4" w:rsidR="00F038FD" w:rsidP="000D3848" w:rsidRDefault="00F038FD" w14:paraId="1E84E2AB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1136" w:type="dxa"/>
            <w:shd w:val="clear" w:color="auto" w:fill="D9D9D9" w:themeFill="background1" w:themeFillShade="D9"/>
            <w:tcMar/>
            <w:vAlign w:val="center"/>
            <w:hideMark/>
          </w:tcPr>
          <w:p w:rsidRPr="003805A4" w:rsidR="00F038FD" w:rsidP="000D3848" w:rsidRDefault="00F038FD" w14:paraId="47918456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805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xmlns:wp14="http://schemas.microsoft.com/office/word/2010/wordml" w:rsidRPr="003805A4" w:rsidR="006A7399" w:rsidTr="0030DB97" w14:paraId="3330836E" wp14:textId="77777777">
        <w:trPr>
          <w:trHeight w:val="284"/>
        </w:trPr>
        <w:tc>
          <w:tcPr>
            <w:tcW w:w="572" w:type="dxa"/>
            <w:noWrap/>
            <w:tcMar/>
            <w:vAlign w:val="center"/>
          </w:tcPr>
          <w:p w:rsidRPr="004A7C8A" w:rsidR="006A7399" w:rsidP="006A7399" w:rsidRDefault="006A7399" w14:paraId="649841BE" wp14:textId="7777777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noWrap/>
            <w:tcMar/>
            <w:vAlign w:val="center"/>
          </w:tcPr>
          <w:p w:rsidRPr="00706D13" w:rsidR="006A7399" w:rsidP="006A7399" w:rsidRDefault="006A7399" w14:paraId="45C1E1CE" wp14:textId="77777777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5500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WND-RPSL.08.03.02-24-04E4/19</w:t>
            </w:r>
          </w:p>
        </w:tc>
        <w:tc>
          <w:tcPr>
            <w:tcW w:w="2416" w:type="dxa"/>
            <w:tcMar/>
            <w:vAlign w:val="center"/>
          </w:tcPr>
          <w:p w:rsidRPr="00CB4482" w:rsidR="006A7399" w:rsidP="0030DB97" w:rsidRDefault="001C772E" w14:paraId="071289D9" wp14:textId="6E1EBC4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DB97" w:rsidR="001C772E">
              <w:rPr>
                <w:sz w:val="18"/>
                <w:szCs w:val="18"/>
              </w:rPr>
              <w:t xml:space="preserve">Program badań profilaktycznych raka jelita grubego </w:t>
            </w:r>
            <w:r w:rsidRPr="0030DB97" w:rsidR="001C772E">
              <w:rPr>
                <w:sz w:val="18"/>
                <w:szCs w:val="18"/>
              </w:rPr>
              <w:t>**</w:t>
            </w:r>
          </w:p>
        </w:tc>
        <w:tc>
          <w:tcPr>
            <w:tcW w:w="2267" w:type="dxa"/>
            <w:tcMar/>
            <w:vAlign w:val="center"/>
          </w:tcPr>
          <w:p w:rsidRPr="00CB4482" w:rsidR="006A7399" w:rsidP="006A7399" w:rsidRDefault="006A7399" w14:paraId="1735CE66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SANTE CLINIC SPÓŁKA Z OGRANICZONĄ ODPOWIEDZIALNOŚCIĄ SPÓŁKA KOMANDYTOWA</w:t>
            </w:r>
          </w:p>
        </w:tc>
        <w:tc>
          <w:tcPr>
            <w:tcW w:w="1920" w:type="dxa"/>
            <w:tcMar/>
            <w:vAlign w:val="center"/>
          </w:tcPr>
          <w:p w:rsidRPr="00CB4482" w:rsidR="006A7399" w:rsidP="006A7399" w:rsidRDefault="006A7399" w14:paraId="49045EAD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ul. Aleja Wolności 6</w:t>
            </w:r>
          </w:p>
          <w:p w:rsidRPr="00CB4482" w:rsidR="006A7399" w:rsidP="006A7399" w:rsidRDefault="006A7399" w14:paraId="217B8F18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41-219 Sosnowiec</w:t>
            </w:r>
          </w:p>
        </w:tc>
        <w:tc>
          <w:tcPr>
            <w:tcW w:w="1359" w:type="dxa"/>
            <w:tcMar/>
            <w:vAlign w:val="center"/>
          </w:tcPr>
          <w:p w:rsidRPr="00CB4482" w:rsidR="006A7399" w:rsidP="00185D1E" w:rsidRDefault="006A7399" w14:paraId="1FCA9E01" wp14:textId="77777777">
            <w:pPr>
              <w:spacing w:after="0"/>
              <w:jc w:val="center"/>
              <w:rPr>
                <w:sz w:val="18"/>
                <w:szCs w:val="18"/>
              </w:rPr>
            </w:pPr>
            <w:r w:rsidRPr="00CB4482">
              <w:rPr>
                <w:sz w:val="18"/>
                <w:szCs w:val="18"/>
              </w:rPr>
              <w:t>473 875,00</w:t>
            </w:r>
          </w:p>
        </w:tc>
        <w:tc>
          <w:tcPr>
            <w:tcW w:w="1644" w:type="dxa"/>
            <w:tcMar/>
            <w:vAlign w:val="center"/>
          </w:tcPr>
          <w:p w:rsidRPr="00CB4482" w:rsidR="006A7399" w:rsidP="00185D1E" w:rsidRDefault="006A7399" w14:paraId="75C4DC5B" wp14:textId="77777777">
            <w:pPr>
              <w:spacing w:before="240"/>
              <w:jc w:val="center"/>
              <w:rPr>
                <w:sz w:val="18"/>
                <w:szCs w:val="18"/>
              </w:rPr>
            </w:pPr>
            <w:r w:rsidRPr="00CB4482">
              <w:rPr>
                <w:sz w:val="18"/>
                <w:szCs w:val="18"/>
              </w:rPr>
              <w:t>417 010,00</w:t>
            </w:r>
          </w:p>
        </w:tc>
        <w:tc>
          <w:tcPr>
            <w:tcW w:w="1734" w:type="dxa"/>
            <w:tcMar/>
            <w:vAlign w:val="center"/>
          </w:tcPr>
          <w:p w:rsidRPr="00AB1971" w:rsidR="006A7399" w:rsidP="0030DB97" w:rsidRDefault="006A7399" w14:paraId="675DD303" wp14:textId="0946762D">
            <w:pPr>
              <w:spacing w:after="0"/>
              <w:jc w:val="center"/>
              <w:rPr>
                <w:rFonts w:ascii="Calibri" w:hAnsi="Calibri"/>
                <w:b w:val="1"/>
                <w:bCs w:val="1"/>
                <w:color w:val="000000"/>
                <w:sz w:val="18"/>
                <w:szCs w:val="18"/>
              </w:rPr>
            </w:pPr>
            <w:r w:rsidRPr="0030DB97" w:rsidR="257C73B3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</w:t>
            </w:r>
            <w:r w:rsidRPr="0030DB97" w:rsidR="257C73B3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ozytywny, </w:t>
            </w:r>
            <w:r w:rsidRPr="0030DB97" w:rsidR="465EE30F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</w:t>
            </w:r>
            <w:r w:rsidRPr="0030DB97" w:rsidR="257C73B3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y</w:t>
            </w:r>
            <w:r w:rsidRPr="0030DB97" w:rsidR="465EE30F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brany</w:t>
            </w:r>
            <w:r w:rsidRPr="0030DB97" w:rsidR="257C73B3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do dofinansowania*</w:t>
            </w:r>
          </w:p>
        </w:tc>
        <w:tc>
          <w:tcPr>
            <w:tcW w:w="1136" w:type="dxa"/>
            <w:noWrap/>
            <w:tcMar/>
            <w:vAlign w:val="center"/>
          </w:tcPr>
          <w:p w:rsidRPr="00AB1971" w:rsidR="006A7399" w:rsidP="006A7399" w:rsidRDefault="006A7399" w14:paraId="0B0623E8" wp14:textId="77777777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46,5</w:t>
            </w:r>
          </w:p>
        </w:tc>
      </w:tr>
      <w:tr xmlns:wp14="http://schemas.microsoft.com/office/word/2010/wordml" w:rsidRPr="003805A4" w:rsidR="006A7399" w:rsidTr="0030DB97" w14:paraId="21E003A6" wp14:textId="77777777">
        <w:trPr>
          <w:trHeight w:val="284"/>
        </w:trPr>
        <w:tc>
          <w:tcPr>
            <w:tcW w:w="572" w:type="dxa"/>
            <w:noWrap/>
            <w:tcMar/>
            <w:vAlign w:val="center"/>
          </w:tcPr>
          <w:p w:rsidRPr="004A7C8A" w:rsidR="006A7399" w:rsidP="006A7399" w:rsidRDefault="006A7399" w14:paraId="18F999B5" wp14:textId="7777777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noWrap/>
            <w:tcMar/>
            <w:vAlign w:val="center"/>
          </w:tcPr>
          <w:p w:rsidRPr="00706D13" w:rsidR="006A7399" w:rsidP="006A7399" w:rsidRDefault="006A7399" w14:paraId="170E7D8E" wp14:textId="77777777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5500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WND-RPSL.08.03.02-24-04G4/19</w:t>
            </w:r>
          </w:p>
        </w:tc>
        <w:tc>
          <w:tcPr>
            <w:tcW w:w="2416" w:type="dxa"/>
            <w:tcMar/>
            <w:vAlign w:val="center"/>
          </w:tcPr>
          <w:p w:rsidRPr="00CB4482" w:rsidR="006A7399" w:rsidP="006A7399" w:rsidRDefault="006A7399" w14:paraId="7088C356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Profilaktyka raka jelita grubego - to w Tarnowskich Górach nic strasznego! III</w:t>
            </w:r>
          </w:p>
        </w:tc>
        <w:tc>
          <w:tcPr>
            <w:tcW w:w="2267" w:type="dxa"/>
            <w:tcMar/>
            <w:vAlign w:val="center"/>
          </w:tcPr>
          <w:p w:rsidRPr="00CB4482" w:rsidR="006A7399" w:rsidP="006A7399" w:rsidRDefault="006A7399" w14:paraId="463D829A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WIELOSPECJALISTYCZNY SZPITAL POWIATOWY SPÓŁKA AKCYJNA</w:t>
            </w:r>
          </w:p>
        </w:tc>
        <w:tc>
          <w:tcPr>
            <w:tcW w:w="1920" w:type="dxa"/>
            <w:tcMar/>
            <w:vAlign w:val="center"/>
          </w:tcPr>
          <w:p w:rsidRPr="00CB4482" w:rsidR="006A7399" w:rsidP="006A7399" w:rsidRDefault="006A7399" w14:paraId="19ECEA7D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ul. Pyskowicka 47-51</w:t>
            </w:r>
          </w:p>
          <w:p w:rsidRPr="00CB4482" w:rsidR="006A7399" w:rsidP="006A7399" w:rsidRDefault="006A7399" w14:paraId="10C0FE1C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42-612 Tarnowskie Góry</w:t>
            </w:r>
          </w:p>
        </w:tc>
        <w:tc>
          <w:tcPr>
            <w:tcW w:w="1359" w:type="dxa"/>
            <w:tcMar/>
            <w:vAlign w:val="center"/>
          </w:tcPr>
          <w:p w:rsidR="006A7399" w:rsidP="005648F8" w:rsidRDefault="005648F8" w14:paraId="2D64F711" wp14:textId="77777777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D1E">
              <w:rPr>
                <w:rFonts w:ascii="Calibri" w:hAnsi="Calibri"/>
                <w:color w:val="000000"/>
                <w:sz w:val="18"/>
                <w:szCs w:val="18"/>
              </w:rPr>
              <w:t>468 962,50</w:t>
            </w:r>
          </w:p>
        </w:tc>
        <w:tc>
          <w:tcPr>
            <w:tcW w:w="1644" w:type="dxa"/>
            <w:tcMar/>
            <w:vAlign w:val="center"/>
          </w:tcPr>
          <w:p w:rsidR="006A7399" w:rsidP="005648F8" w:rsidRDefault="00185D1E" w14:paraId="51935D5E" wp14:textId="77777777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D1E">
              <w:rPr>
                <w:rFonts w:ascii="Calibri" w:hAnsi="Calibri"/>
                <w:color w:val="000000"/>
                <w:sz w:val="18"/>
                <w:szCs w:val="18"/>
              </w:rPr>
              <w:t>412 687,00</w:t>
            </w:r>
          </w:p>
        </w:tc>
        <w:tc>
          <w:tcPr>
            <w:tcW w:w="1734" w:type="dxa"/>
            <w:tcMar/>
            <w:vAlign w:val="center"/>
          </w:tcPr>
          <w:p w:rsidRPr="00AB1971" w:rsidR="006A7399" w:rsidP="0030DB97" w:rsidRDefault="006A7399" w14:paraId="7F864EA3" wp14:textId="038EDD6C">
            <w:pPr>
              <w:pStyle w:val="Normalny"/>
              <w:spacing w:after="0"/>
              <w:jc w:val="center"/>
              <w:rPr>
                <w:rFonts w:ascii="Calibri" w:hAnsi="Calibri"/>
                <w:b w:val="1"/>
                <w:bCs w:val="1"/>
                <w:color w:val="000000"/>
                <w:sz w:val="18"/>
                <w:szCs w:val="18"/>
              </w:rPr>
            </w:pPr>
            <w:r w:rsidRPr="0030DB97" w:rsidR="4895E504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pozytywny, wybrany do dofinansowania*</w:t>
            </w:r>
          </w:p>
        </w:tc>
        <w:tc>
          <w:tcPr>
            <w:tcW w:w="1136" w:type="dxa"/>
            <w:noWrap/>
            <w:tcMar/>
            <w:vAlign w:val="center"/>
          </w:tcPr>
          <w:p w:rsidRPr="00AB1971" w:rsidR="006A7399" w:rsidP="006A7399" w:rsidRDefault="006A7399" w14:paraId="4BE6B911" wp14:textId="77777777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42,5</w:t>
            </w:r>
          </w:p>
        </w:tc>
      </w:tr>
      <w:tr xmlns:wp14="http://schemas.microsoft.com/office/word/2010/wordml" w:rsidRPr="003805A4" w:rsidR="006A7399" w:rsidTr="0030DB97" w14:paraId="5811C864" wp14:textId="77777777">
        <w:trPr>
          <w:trHeight w:val="284"/>
        </w:trPr>
        <w:tc>
          <w:tcPr>
            <w:tcW w:w="572" w:type="dxa"/>
            <w:noWrap/>
            <w:tcMar/>
            <w:vAlign w:val="center"/>
          </w:tcPr>
          <w:p w:rsidRPr="004A7C8A" w:rsidR="006A7399" w:rsidP="006A7399" w:rsidRDefault="006A7399" w14:paraId="5FCD5EC4" wp14:textId="7777777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4A7C8A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0" w:type="dxa"/>
            <w:noWrap/>
            <w:tcMar/>
            <w:vAlign w:val="center"/>
          </w:tcPr>
          <w:p w:rsidRPr="00706D13" w:rsidR="006A7399" w:rsidP="006A7399" w:rsidRDefault="006A7399" w14:paraId="3FCACF8E" wp14:textId="77777777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05500">
              <w:rPr>
                <w:rFonts w:ascii="Calibri" w:hAnsi="Calibri"/>
                <w:b/>
                <w:color w:val="000000"/>
                <w:sz w:val="18"/>
                <w:szCs w:val="18"/>
              </w:rPr>
              <w:t>WND-RPSL.08.03.02-24-04FH/19</w:t>
            </w:r>
          </w:p>
        </w:tc>
        <w:tc>
          <w:tcPr>
            <w:tcW w:w="2416" w:type="dxa"/>
            <w:tcMar/>
            <w:vAlign w:val="center"/>
          </w:tcPr>
          <w:p w:rsidRPr="00CB4482" w:rsidR="006A7399" w:rsidP="006A7399" w:rsidRDefault="006A7399" w14:paraId="7FD53346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Profilaktyka raka jelita grubego - Lepiej zapobiegać niż leczyć!</w:t>
            </w:r>
          </w:p>
        </w:tc>
        <w:tc>
          <w:tcPr>
            <w:tcW w:w="2267" w:type="dxa"/>
            <w:tcMar/>
            <w:vAlign w:val="center"/>
          </w:tcPr>
          <w:p w:rsidRPr="00CB4482" w:rsidR="006A7399" w:rsidP="006A7399" w:rsidRDefault="006A7399" w14:paraId="0C821E65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POLIKLINIKA DĄBROWSKA PRINN SPÓŁKA Z OGRANICZONĄ ODPOWIEDZIALNOŚCIĄ</w:t>
            </w:r>
          </w:p>
        </w:tc>
        <w:tc>
          <w:tcPr>
            <w:tcW w:w="1920" w:type="dxa"/>
            <w:tcMar/>
            <w:vAlign w:val="center"/>
          </w:tcPr>
          <w:p w:rsidRPr="00CB4482" w:rsidR="006A7399" w:rsidP="006A7399" w:rsidRDefault="006A7399" w14:paraId="4977514F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Aleja Józefa Piłsudskiego 92</w:t>
            </w:r>
          </w:p>
          <w:p w:rsidRPr="00CB4482" w:rsidR="006A7399" w:rsidP="006A7399" w:rsidRDefault="006A7399" w14:paraId="5214B3BC" wp14:textId="7777777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B4482">
              <w:rPr>
                <w:color w:val="000000"/>
                <w:sz w:val="18"/>
                <w:szCs w:val="18"/>
              </w:rPr>
              <w:t>41-308 Dąbrowa Górnicza</w:t>
            </w:r>
          </w:p>
        </w:tc>
        <w:tc>
          <w:tcPr>
            <w:tcW w:w="1359" w:type="dxa"/>
            <w:tcMar/>
            <w:vAlign w:val="center"/>
          </w:tcPr>
          <w:p w:rsidR="005648F8" w:rsidP="006A7399" w:rsidRDefault="005648F8" w14:paraId="601865BC" wp14:textId="77777777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648F8">
              <w:rPr>
                <w:rFonts w:ascii="Calibri" w:hAnsi="Calibri"/>
                <w:color w:val="000000"/>
                <w:sz w:val="18"/>
                <w:szCs w:val="18"/>
              </w:rPr>
              <w:t>837 412,50</w:t>
            </w:r>
          </w:p>
        </w:tc>
        <w:tc>
          <w:tcPr>
            <w:tcW w:w="1644" w:type="dxa"/>
            <w:tcMar/>
            <w:vAlign w:val="center"/>
          </w:tcPr>
          <w:p w:rsidR="005648F8" w:rsidP="006A7399" w:rsidRDefault="005648F8" w14:paraId="2E84E0A5" wp14:textId="77777777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648F8">
              <w:rPr>
                <w:rFonts w:ascii="Calibri" w:hAnsi="Calibri"/>
                <w:color w:val="000000"/>
                <w:sz w:val="18"/>
                <w:szCs w:val="18"/>
              </w:rPr>
              <w:t>736 923,00</w:t>
            </w:r>
          </w:p>
        </w:tc>
        <w:tc>
          <w:tcPr>
            <w:tcW w:w="1734" w:type="dxa"/>
            <w:tcMar/>
            <w:vAlign w:val="center"/>
          </w:tcPr>
          <w:p w:rsidRPr="00AB1971" w:rsidR="006A7399" w:rsidP="0030DB97" w:rsidRDefault="006A7399" w14:paraId="42364413" wp14:textId="73187035">
            <w:pPr>
              <w:pStyle w:val="Normalny"/>
              <w:spacing w:after="0"/>
              <w:jc w:val="center"/>
              <w:rPr>
                <w:rFonts w:ascii="Calibri" w:hAnsi="Calibri"/>
                <w:b w:val="1"/>
                <w:bCs w:val="1"/>
                <w:color w:val="000000"/>
                <w:sz w:val="18"/>
                <w:szCs w:val="18"/>
              </w:rPr>
            </w:pPr>
            <w:r w:rsidRPr="0030DB97" w:rsidR="2B46F0F8">
              <w:rPr>
                <w:rFonts w:ascii="Calibri" w:hAnsi="Calibr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pozytywny, wybrany do dofinansowania*</w:t>
            </w:r>
          </w:p>
        </w:tc>
        <w:tc>
          <w:tcPr>
            <w:tcW w:w="1136" w:type="dxa"/>
            <w:noWrap/>
            <w:tcMar/>
            <w:vAlign w:val="center"/>
          </w:tcPr>
          <w:p w:rsidRPr="00AB1971" w:rsidR="006A7399" w:rsidP="006A7399" w:rsidRDefault="006A7399" w14:paraId="21C9D991" wp14:textId="77777777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42</w:t>
            </w:r>
          </w:p>
        </w:tc>
      </w:tr>
    </w:tbl>
    <w:p xmlns:wp14="http://schemas.microsoft.com/office/word/2010/wordml" w:rsidR="00F038FD" w:rsidP="29C72E8E" w:rsidRDefault="00F038FD" w14:paraId="41C8F396" wp14:textId="240D6108">
      <w:pPr>
        <w:pStyle w:val="Normalny"/>
        <w:spacing w:after="0" w:line="240" w:lineRule="auto"/>
      </w:pPr>
    </w:p>
    <w:p xmlns:wp14="http://schemas.microsoft.com/office/word/2010/wordml" w:rsidR="00F038FD" w:rsidP="00F038FD" w:rsidRDefault="00F038FD" w14:paraId="2C746F91" wp14:textId="6728F06F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30DB97" w:rsidR="00F038FD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xmlns:wp14="http://schemas.microsoft.com/office/word/2010/wordml" w:rsidRPr="00A44686" w:rsidR="001C772E" w:rsidP="00F038FD" w:rsidRDefault="001C772E" w14:paraId="7B82D69E" wp14:textId="25606A8E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30DB97" w:rsidR="001C772E">
        <w:rPr>
          <w:rFonts w:eastAsia="Calibri" w:cs="Arial"/>
          <w:sz w:val="18"/>
          <w:szCs w:val="18"/>
          <w:lang w:eastAsia="en-US"/>
        </w:rPr>
        <w:t>**</w:t>
      </w:r>
      <w:r w:rsidR="001C772E">
        <w:rPr/>
        <w:t xml:space="preserve"> </w:t>
      </w:r>
      <w:r w:rsidRPr="0030DB97" w:rsidR="001C772E">
        <w:rPr>
          <w:rFonts w:eastAsia="Calibri" w:cs="Arial"/>
          <w:sz w:val="18"/>
          <w:szCs w:val="18"/>
          <w:lang w:eastAsia="en-US"/>
        </w:rPr>
        <w:t>Zmiana tytułu projektu po dokonaniu we wniosku o dofinansowanie korekt wynikających z ustaleń negocjacyjnych</w:t>
      </w:r>
    </w:p>
    <w:p xmlns:wp14="http://schemas.microsoft.com/office/word/2010/wordml" w:rsidRPr="00B74575" w:rsidR="00F038FD" w:rsidP="00F038FD" w:rsidRDefault="00F038FD" w14:paraId="72A3D3EC" wp14:textId="77777777">
      <w:pPr>
        <w:spacing w:after="160" w:line="259" w:lineRule="auto"/>
        <w:rPr>
          <w:rFonts w:ascii="Arial" w:hAnsi="Arial" w:eastAsia="Calibri" w:cs="Arial"/>
          <w:sz w:val="16"/>
          <w:szCs w:val="21"/>
          <w:lang w:eastAsia="en-US"/>
        </w:rPr>
      </w:pPr>
    </w:p>
    <w:p xmlns:wp14="http://schemas.microsoft.com/office/word/2010/wordml" w:rsidR="00C451D1" w:rsidRDefault="00C451D1" w14:paraId="0D0B940D" wp14:textId="77777777"/>
    <w:sectPr w:rsidR="00C451D1" w:rsidSect="00F038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40"/>
    <w:rsid w:val="000961FD"/>
    <w:rsid w:val="00185D1E"/>
    <w:rsid w:val="001C772E"/>
    <w:rsid w:val="002F28EC"/>
    <w:rsid w:val="0030DB97"/>
    <w:rsid w:val="00382890"/>
    <w:rsid w:val="005648F8"/>
    <w:rsid w:val="00676B64"/>
    <w:rsid w:val="006A7399"/>
    <w:rsid w:val="00751ECF"/>
    <w:rsid w:val="009A3340"/>
    <w:rsid w:val="00B05500"/>
    <w:rsid w:val="00C451D1"/>
    <w:rsid w:val="00C85EF1"/>
    <w:rsid w:val="00DD494B"/>
    <w:rsid w:val="00F038FD"/>
    <w:rsid w:val="0EAD3E57"/>
    <w:rsid w:val="1CCDB6D1"/>
    <w:rsid w:val="1E516DBC"/>
    <w:rsid w:val="1FC9F90C"/>
    <w:rsid w:val="213B675F"/>
    <w:rsid w:val="257C73B3"/>
    <w:rsid w:val="29C72E8E"/>
    <w:rsid w:val="2A2D2AAA"/>
    <w:rsid w:val="2B46F0F8"/>
    <w:rsid w:val="2C75C603"/>
    <w:rsid w:val="2F792DC3"/>
    <w:rsid w:val="394DC867"/>
    <w:rsid w:val="3C8FC936"/>
    <w:rsid w:val="407A7CF3"/>
    <w:rsid w:val="465EE30F"/>
    <w:rsid w:val="466B1F73"/>
    <w:rsid w:val="4895E504"/>
    <w:rsid w:val="55627E49"/>
    <w:rsid w:val="58CFD225"/>
    <w:rsid w:val="66E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22D6"/>
  <w15:docId w15:val="{759808a0-c458-4c20-82ba-da09caaba5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F038FD"/>
    <w:rPr>
      <w:rFonts w:cs="Times New Roman" w:eastAsiaTheme="minorEastAsia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038FD"/>
    <w:rPr>
      <w:rFonts w:ascii="Tahoma" w:hAnsi="Tahoma" w:cs="Tahoma"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8E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F28EC"/>
    <w:rPr>
      <w:rFonts w:cs="Times New Roman"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FD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8FD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8EC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9c333586088849a1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Szymocha Barbara</dc:creator>
  <keywords/>
  <dc:description/>
  <lastModifiedBy>Frączek Adriana</lastModifiedBy>
  <revision>15</revision>
  <dcterms:created xsi:type="dcterms:W3CDTF">2019-11-19T11:07:00.0000000Z</dcterms:created>
  <dcterms:modified xsi:type="dcterms:W3CDTF">2020-03-23T08:21:51.5917683Z</dcterms:modified>
</coreProperties>
</file>