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775EA6">
        <w:trPr>
          <w:trHeight w:val="143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0CB0627E" w:rsidR="00F93282" w:rsidRPr="00180C51" w:rsidRDefault="00A65928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 xml:space="preserve">Kontrola, nieprawidłowości, nadużycia finansowe oraz zasada trwałości w projektach Europejskiego Funduszu Społecznego  </w:t>
            </w:r>
            <w:r w:rsidR="0069530E" w:rsidRPr="0069530E">
              <w:rPr>
                <w:b/>
                <w:bCs/>
              </w:rPr>
              <w:t>w ramach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Regionalnego Programu Województwa Śląskiego</w:t>
            </w:r>
            <w:r w:rsidR="0069530E"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na lata 2014-2020</w:t>
            </w:r>
          </w:p>
        </w:tc>
      </w:tr>
      <w:tr w:rsidR="00F93282" w:rsidRPr="00667CAF" w14:paraId="48E2CCD6" w14:textId="77777777" w:rsidTr="00775EA6">
        <w:trPr>
          <w:trHeight w:val="6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60739D2C" w:rsidR="00F93282" w:rsidRPr="0069530E" w:rsidRDefault="00A65928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Dorota Gala</w:t>
            </w:r>
          </w:p>
        </w:tc>
      </w:tr>
      <w:tr w:rsidR="00F93282" w:rsidRPr="00667CAF" w14:paraId="7E0CCD25" w14:textId="77777777" w:rsidTr="00775EA6">
        <w:trPr>
          <w:trHeight w:val="75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5E828A42" w14:textId="77777777" w:rsidR="00C07E4B" w:rsidRDefault="00C07E4B" w:rsidP="00025684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47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5863"/>
        <w:gridCol w:w="993"/>
      </w:tblGrid>
      <w:tr w:rsidR="00025684" w:rsidRPr="00667CAF" w14:paraId="0B926983" w14:textId="0C5EDEA1" w:rsidTr="0002264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4486BBDE" w:rsidR="00025684" w:rsidRPr="00667CAF" w:rsidRDefault="0002568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Czas trwania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8F81E8" w14:textId="537E0EEC" w:rsidR="00025684" w:rsidRPr="00667CAF" w:rsidRDefault="00025684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74429" w:rsidRPr="00667CAF" w14:paraId="1EC86365" w14:textId="52777CB1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74609D1D" w:rsidR="00E74429" w:rsidRPr="00025684" w:rsidRDefault="0050394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08:30- 09:30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0ACA6C58" w:rsidR="00E74429" w:rsidRPr="006A639F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Wprowadzenie: podstawy prawne, rodzaje i tryby kontroli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338" w14:textId="6E8AC411" w:rsidR="00CB2539" w:rsidRPr="00025684" w:rsidRDefault="00E74429" w:rsidP="00CB2539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  <w:r w:rsidRPr="00025684">
              <w:rPr>
                <w:rFonts w:cs="Times New Roman"/>
                <w:b/>
                <w:szCs w:val="24"/>
                <w:lang w:eastAsia="ar-SA"/>
              </w:rPr>
              <w:t>Część I</w:t>
            </w:r>
          </w:p>
        </w:tc>
      </w:tr>
      <w:tr w:rsidR="00284B2B" w:rsidRPr="00667CAF" w14:paraId="447544E2" w14:textId="77777777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8BB04F" w14:textId="59CD818A" w:rsidR="00284B2B" w:rsidRDefault="00284B2B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09:30- 09:45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F7BDC3" w14:textId="50D73592" w:rsidR="00284B2B" w:rsidRDefault="00284B2B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Przerwa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C45F" w14:textId="77777777" w:rsidR="00284B2B" w:rsidRPr="00025684" w:rsidRDefault="00284B2B" w:rsidP="00025684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</w:p>
        </w:tc>
      </w:tr>
      <w:tr w:rsidR="00E74429" w:rsidRPr="00667CAF" w14:paraId="165577A9" w14:textId="6CFAF6C1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6F2B8A2C" w:rsidR="00E74429" w:rsidRPr="00025684" w:rsidRDefault="0050394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9:45- 11:30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08241268" w:rsidR="00E74429" w:rsidRPr="003F6B3A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Przebieg kontroli w zależności od rodzaju (w tym: zakres poszczególnych kontroli, zasada trwałości i in.)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1BD" w14:textId="77777777" w:rsidR="00E74429" w:rsidRDefault="00E74429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284B2B" w:rsidRPr="00667CAF" w14:paraId="20B27B76" w14:textId="77777777" w:rsidTr="00D13CA7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FF2DA2" w14:textId="4DEC00CF" w:rsidR="00284B2B" w:rsidRDefault="00284B2B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11:30- 11:45</w:t>
            </w:r>
          </w:p>
        </w:tc>
        <w:tc>
          <w:tcPr>
            <w:tcW w:w="6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1A7975" w14:textId="0B3B5001" w:rsidR="00284B2B" w:rsidRDefault="00284B2B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Przerwa</w:t>
            </w:r>
          </w:p>
        </w:tc>
      </w:tr>
      <w:tr w:rsidR="00E74429" w:rsidRPr="00667CAF" w14:paraId="41977BDD" w14:textId="17C07E70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5ACC4661" w:rsidR="00E74429" w:rsidRPr="00025684" w:rsidRDefault="0050394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11:45- 12:45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EAE3C" w14:textId="77777777" w:rsidR="00E74429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Uchybienia, nieprawidłowości: najczęstsze błędy, konsekwencje.</w:t>
            </w:r>
          </w:p>
          <w:p w14:paraId="3E28E2F4" w14:textId="25D535F0" w:rsidR="00E74429" w:rsidRPr="003F6B3A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Nadużycia finansowe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AE4" w14:textId="7AC99E6C" w:rsidR="00E74429" w:rsidRDefault="00E74429" w:rsidP="00E74429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lang w:eastAsia="ar-SA"/>
              </w:rPr>
              <w:t>Część II</w:t>
            </w:r>
          </w:p>
        </w:tc>
      </w:tr>
      <w:tr w:rsidR="00284B2B" w:rsidRPr="00667CAF" w14:paraId="6A1FA25D" w14:textId="77777777" w:rsidTr="00093E25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303A96" w14:textId="29F423F1" w:rsidR="00284B2B" w:rsidRDefault="00284B2B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12:45- 13:10</w:t>
            </w:r>
          </w:p>
        </w:tc>
        <w:tc>
          <w:tcPr>
            <w:tcW w:w="6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2784D5" w14:textId="53C87D75" w:rsidR="00284B2B" w:rsidRPr="00284B2B" w:rsidRDefault="00284B2B" w:rsidP="00284B2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284B2B">
              <w:rPr>
                <w:rFonts w:cs="Times New Roman"/>
                <w:szCs w:val="24"/>
                <w:lang w:eastAsia="ar-SA"/>
              </w:rPr>
              <w:t>Przerwa</w:t>
            </w:r>
          </w:p>
        </w:tc>
      </w:tr>
      <w:tr w:rsidR="00E74429" w:rsidRPr="00667CAF" w14:paraId="1F86B4CE" w14:textId="0C97B956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30A6CD1" w:rsidR="00E74429" w:rsidRPr="00025684" w:rsidRDefault="0050394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13:10-14:40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45A7CA03" w:rsidR="00E74429" w:rsidRPr="003F6B3A" w:rsidRDefault="00556E74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Pytania b</w:t>
            </w:r>
            <w:r w:rsidR="00E74429">
              <w:rPr>
                <w:rFonts w:cs="Times New Roman"/>
                <w:szCs w:val="24"/>
                <w:lang w:eastAsia="ar-SA"/>
              </w:rPr>
              <w:t>eneficjentów (część „praktyczna”)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D8C2" w14:textId="23CF8913" w:rsidR="00E74429" w:rsidRPr="00025684" w:rsidRDefault="00E74429" w:rsidP="00025684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  <w:r w:rsidRPr="00025684">
              <w:rPr>
                <w:rFonts w:cs="Times New Roman"/>
                <w:b/>
                <w:szCs w:val="24"/>
                <w:lang w:eastAsia="ar-SA"/>
              </w:rPr>
              <w:t>Część II</w:t>
            </w:r>
            <w:r>
              <w:rPr>
                <w:rFonts w:cs="Times New Roman"/>
                <w:b/>
                <w:szCs w:val="24"/>
                <w:lang w:eastAsia="ar-SA"/>
              </w:rPr>
              <w:t>I</w:t>
            </w:r>
          </w:p>
        </w:tc>
      </w:tr>
    </w:tbl>
    <w:p w14:paraId="38010697" w14:textId="77777777" w:rsidR="00025684" w:rsidRDefault="00025684" w:rsidP="00AD5C15">
      <w:pPr>
        <w:jc w:val="both"/>
      </w:pPr>
    </w:p>
    <w:p w14:paraId="1F7EF060" w14:textId="03FC89CD" w:rsidR="00D3501C" w:rsidRPr="00AD5C15" w:rsidRDefault="00D3501C" w:rsidP="00E74429">
      <w:pPr>
        <w:jc w:val="both"/>
      </w:pPr>
    </w:p>
    <w:sectPr w:rsidR="00D3501C" w:rsidRPr="00AD5C1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C153" w14:textId="77777777" w:rsidR="006E6199" w:rsidRDefault="006E6199">
      <w:pPr>
        <w:spacing w:after="0" w:line="240" w:lineRule="auto"/>
      </w:pPr>
      <w:r>
        <w:separator/>
      </w:r>
    </w:p>
  </w:endnote>
  <w:endnote w:type="continuationSeparator" w:id="0">
    <w:p w14:paraId="3E7427FC" w14:textId="77777777" w:rsidR="006E6199" w:rsidRDefault="006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E217" w14:textId="77777777" w:rsidR="006E6199" w:rsidRDefault="006E61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DC34A9" w14:textId="77777777" w:rsidR="006E6199" w:rsidRDefault="006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006483A8" w:rsidR="008079DD" w:rsidRDefault="00284B2B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1B6CA5" wp14:editId="5623BAA7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775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04FA7"/>
    <w:rsid w:val="00025684"/>
    <w:rsid w:val="000A1ED4"/>
    <w:rsid w:val="000A6F78"/>
    <w:rsid w:val="000E5A38"/>
    <w:rsid w:val="00180C51"/>
    <w:rsid w:val="001B3E22"/>
    <w:rsid w:val="001B5006"/>
    <w:rsid w:val="001D6B69"/>
    <w:rsid w:val="00222D5C"/>
    <w:rsid w:val="002605C7"/>
    <w:rsid w:val="00284B2B"/>
    <w:rsid w:val="002B5B81"/>
    <w:rsid w:val="002D0AB5"/>
    <w:rsid w:val="00311591"/>
    <w:rsid w:val="003A47A5"/>
    <w:rsid w:val="003A7A59"/>
    <w:rsid w:val="003F6B3A"/>
    <w:rsid w:val="00416082"/>
    <w:rsid w:val="0045714B"/>
    <w:rsid w:val="00473CA7"/>
    <w:rsid w:val="0048554D"/>
    <w:rsid w:val="004918DE"/>
    <w:rsid w:val="004D5B05"/>
    <w:rsid w:val="00503949"/>
    <w:rsid w:val="00556E74"/>
    <w:rsid w:val="00573BBD"/>
    <w:rsid w:val="005E1163"/>
    <w:rsid w:val="0062225B"/>
    <w:rsid w:val="0064799E"/>
    <w:rsid w:val="0065767C"/>
    <w:rsid w:val="00667CAF"/>
    <w:rsid w:val="006701B0"/>
    <w:rsid w:val="006807BD"/>
    <w:rsid w:val="0069530E"/>
    <w:rsid w:val="00695DD1"/>
    <w:rsid w:val="006A314A"/>
    <w:rsid w:val="006A639F"/>
    <w:rsid w:val="006D1D40"/>
    <w:rsid w:val="006E6199"/>
    <w:rsid w:val="007209ED"/>
    <w:rsid w:val="007339F1"/>
    <w:rsid w:val="00762DF2"/>
    <w:rsid w:val="00775EA6"/>
    <w:rsid w:val="00836767"/>
    <w:rsid w:val="0091776F"/>
    <w:rsid w:val="00984643"/>
    <w:rsid w:val="009979B3"/>
    <w:rsid w:val="009F5557"/>
    <w:rsid w:val="009F71CF"/>
    <w:rsid w:val="00A10D8C"/>
    <w:rsid w:val="00A13CF0"/>
    <w:rsid w:val="00A43282"/>
    <w:rsid w:val="00A512F3"/>
    <w:rsid w:val="00A65928"/>
    <w:rsid w:val="00AD5C15"/>
    <w:rsid w:val="00AF75C7"/>
    <w:rsid w:val="00B322FB"/>
    <w:rsid w:val="00C06235"/>
    <w:rsid w:val="00C07E4B"/>
    <w:rsid w:val="00CB2539"/>
    <w:rsid w:val="00CB4FE4"/>
    <w:rsid w:val="00D3501C"/>
    <w:rsid w:val="00D601C5"/>
    <w:rsid w:val="00DE40E1"/>
    <w:rsid w:val="00E635C2"/>
    <w:rsid w:val="00E74429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139AD"/>
  <w15:docId w15:val="{C4AD9463-A480-4F10-9A39-CF3A2FC9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89C2-940E-4CDF-B7C3-98647574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10</cp:revision>
  <cp:lastPrinted>2018-05-11T07:38:00Z</cp:lastPrinted>
  <dcterms:created xsi:type="dcterms:W3CDTF">2019-04-30T09:00:00Z</dcterms:created>
  <dcterms:modified xsi:type="dcterms:W3CDTF">2019-07-01T11:45:00Z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