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A7" w:rsidRDefault="008449A7" w:rsidP="00E60540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</w:p>
    <w:p w:rsidR="00E60540" w:rsidRPr="00AA6E0E" w:rsidRDefault="00E60540" w:rsidP="00E60540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 w:rsidRPr="00AA6E0E">
        <w:rPr>
          <w:rFonts w:ascii="Calibri" w:eastAsia="Calibri" w:hAnsi="Calibri"/>
          <w:noProof/>
        </w:rPr>
        <w:drawing>
          <wp:inline distT="0" distB="0" distL="0" distR="0" wp14:anchorId="37865ECF" wp14:editId="38EFFED2">
            <wp:extent cx="5934075" cy="581025"/>
            <wp:effectExtent l="0" t="0" r="0" b="0"/>
            <wp:docPr id="2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A7" w:rsidRDefault="008449A7" w:rsidP="00E60540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60540" w:rsidRPr="008777AF" w:rsidRDefault="00E60540" w:rsidP="00E60540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777AF">
        <w:rPr>
          <w:rFonts w:ascii="Times New Roman" w:eastAsia="Calibri" w:hAnsi="Times New Roman"/>
          <w:b/>
          <w:sz w:val="24"/>
          <w:szCs w:val="24"/>
          <w:lang w:eastAsia="en-US"/>
        </w:rPr>
        <w:t>Lista projektów, które spełniły kryteria i uzyskały wymaganą liczbę punktów (z wyróżnieniem projektów wybranych</w:t>
      </w:r>
    </w:p>
    <w:p w:rsidR="00E60540" w:rsidRPr="008777AF" w:rsidRDefault="00E60540" w:rsidP="00E60540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lang w:eastAsia="en-US"/>
        </w:rPr>
      </w:pPr>
      <w:r w:rsidRPr="008777A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do dofinansowania) </w:t>
      </w:r>
      <w:r>
        <w:rPr>
          <w:rFonts w:ascii="Times New Roman" w:eastAsia="Calibri" w:hAnsi="Times New Roman"/>
          <w:b/>
          <w:lang w:eastAsia="en-US"/>
        </w:rPr>
        <w:t>–</w:t>
      </w:r>
      <w:r w:rsidRPr="008777AF">
        <w:rPr>
          <w:rFonts w:ascii="Times New Roman" w:eastAsia="Calibri" w:hAnsi="Times New Roman"/>
          <w:b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 xml:space="preserve">Poddziałanie </w:t>
      </w:r>
      <w:r w:rsidRPr="008777AF">
        <w:rPr>
          <w:rFonts w:ascii="Times New Roman" w:eastAsia="Calibri" w:hAnsi="Times New Roman"/>
          <w:lang w:eastAsia="en-US"/>
        </w:rPr>
        <w:t>8.3.2 Realizowanie aktywizacji zawodowej poprzez zapewnienie właściwej opieki zdrowotnej – konkurs,</w:t>
      </w:r>
    </w:p>
    <w:p w:rsidR="00E60540" w:rsidRPr="008777AF" w:rsidRDefault="00E60540" w:rsidP="00E60540">
      <w:pPr>
        <w:pStyle w:val="Akapitzlist"/>
        <w:spacing w:after="0"/>
        <w:ind w:left="0" w:firstLine="720"/>
        <w:jc w:val="center"/>
        <w:rPr>
          <w:rFonts w:ascii="Times New Roman" w:eastAsia="Calibri" w:hAnsi="Times New Roman"/>
          <w:lang w:eastAsia="en-US"/>
        </w:rPr>
      </w:pPr>
      <w:r w:rsidRPr="008777AF">
        <w:rPr>
          <w:rFonts w:ascii="Times New Roman" w:eastAsia="Calibri" w:hAnsi="Times New Roman"/>
          <w:lang w:eastAsia="en-US"/>
        </w:rPr>
        <w:t xml:space="preserve">typ projektu 2: Wdrażanie programów zdrowotnych dot. rehabilitacji leczniczej, ułatwiających powroty do pracy i utrzymanie zatrudnienia </w:t>
      </w:r>
      <w:r w:rsidR="008449A7">
        <w:rPr>
          <w:rFonts w:ascii="Times New Roman" w:eastAsia="Calibri" w:hAnsi="Times New Roman"/>
          <w:lang w:eastAsia="en-US"/>
        </w:rPr>
        <w:br/>
      </w:r>
      <w:bookmarkStart w:id="0" w:name="_GoBack"/>
      <w:bookmarkEnd w:id="0"/>
      <w:r w:rsidRPr="008777AF">
        <w:rPr>
          <w:rFonts w:ascii="Times New Roman" w:eastAsia="Calibri" w:hAnsi="Times New Roman"/>
          <w:lang w:eastAsia="en-US"/>
        </w:rPr>
        <w:t>we współpracy z pracodawcami</w:t>
      </w:r>
    </w:p>
    <w:p w:rsidR="00E60540" w:rsidRDefault="00E60540" w:rsidP="00E60540">
      <w:pPr>
        <w:pStyle w:val="Akapitzlist"/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60540" w:rsidRPr="008777AF" w:rsidRDefault="00E60540" w:rsidP="00E60540">
      <w:pPr>
        <w:pStyle w:val="Akapitzlist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777AF">
        <w:rPr>
          <w:rFonts w:ascii="Times New Roman" w:hAnsi="Times New Roman"/>
          <w:b/>
        </w:rPr>
        <w:t>Regionalny program rehabilitacji osób chorych na nowotwory układu pokarmowego na lata 2019-2022</w:t>
      </w:r>
    </w:p>
    <w:p w:rsidR="00E60540" w:rsidRPr="00D82E76" w:rsidRDefault="00E60540" w:rsidP="00E60540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36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1"/>
        <w:gridCol w:w="2299"/>
        <w:gridCol w:w="2172"/>
        <w:gridCol w:w="1890"/>
        <w:gridCol w:w="1723"/>
        <w:gridCol w:w="1699"/>
        <w:gridCol w:w="2127"/>
        <w:gridCol w:w="992"/>
      </w:tblGrid>
      <w:tr w:rsidR="00E60540" w:rsidRPr="00AA6E0E" w:rsidTr="001C1B77">
        <w:trPr>
          <w:trHeight w:val="661"/>
        </w:trPr>
        <w:tc>
          <w:tcPr>
            <w:tcW w:w="140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7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ume</w:t>
            </w: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 w LSI</w:t>
            </w:r>
          </w:p>
        </w:tc>
        <w:tc>
          <w:tcPr>
            <w:tcW w:w="758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Tytuł projektu</w:t>
            </w:r>
          </w:p>
        </w:tc>
        <w:tc>
          <w:tcPr>
            <w:tcW w:w="716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Wnioskodawca</w:t>
            </w:r>
          </w:p>
        </w:tc>
        <w:tc>
          <w:tcPr>
            <w:tcW w:w="623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Adres Wnioskodawcy</w:t>
            </w:r>
          </w:p>
        </w:tc>
        <w:tc>
          <w:tcPr>
            <w:tcW w:w="568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W</w:t>
            </w:r>
            <w:r w:rsidRPr="001C4DD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artość projektu </w:t>
            </w:r>
          </w:p>
        </w:tc>
        <w:tc>
          <w:tcPr>
            <w:tcW w:w="560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73A83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Dofinansowanie</w:t>
            </w:r>
          </w:p>
        </w:tc>
        <w:tc>
          <w:tcPr>
            <w:tcW w:w="701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Wynik oceny</w:t>
            </w:r>
          </w:p>
        </w:tc>
        <w:tc>
          <w:tcPr>
            <w:tcW w:w="327" w:type="pct"/>
            <w:shd w:val="clear" w:color="000000" w:fill="D9D9D9"/>
            <w:vAlign w:val="center"/>
            <w:hideMark/>
          </w:tcPr>
          <w:p w:rsidR="00E60540" w:rsidRPr="00AA6E0E" w:rsidRDefault="00E60540" w:rsidP="001C1B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A6E0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Przyznane punkty</w:t>
            </w:r>
          </w:p>
        </w:tc>
      </w:tr>
      <w:tr w:rsidR="00E60540" w:rsidRPr="00AA6E0E" w:rsidTr="001C1B77">
        <w:trPr>
          <w:trHeight w:val="384"/>
        </w:trPr>
        <w:tc>
          <w:tcPr>
            <w:tcW w:w="140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73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WND-RPSL.08.03.02-24-0207/19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Wsparcie mieszkańców śląska z chorobami onkologicznymi układu pokarmowego </w:t>
            </w: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powrocie na rynek pracy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t>Uzdrowisko Goczałkowice-Zdrój spółka z ograniczoną odpowiedzialnością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t>ul. Uzdrowiskowa 54</w:t>
            </w:r>
          </w:p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43-230 Goczałkowice-Zdrój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73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1 218 732,00 zł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73CC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1 072 484,16 zł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pozytywny,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wybrany</w:t>
            </w:r>
            <w:r w:rsidRPr="00673CC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do dofinansowania*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60540" w:rsidRPr="00673CC9" w:rsidRDefault="00E60540" w:rsidP="001C1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673C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55,5</w:t>
            </w:r>
          </w:p>
        </w:tc>
      </w:tr>
    </w:tbl>
    <w:p w:rsidR="00E60540" w:rsidRDefault="00E60540" w:rsidP="00E60540">
      <w:pPr>
        <w:spacing w:after="0"/>
        <w:rPr>
          <w:rFonts w:ascii="Arial" w:eastAsia="Calibri" w:hAnsi="Arial" w:cs="Arial"/>
          <w:sz w:val="16"/>
          <w:szCs w:val="21"/>
          <w:lang w:eastAsia="en-US"/>
        </w:rPr>
      </w:pPr>
    </w:p>
    <w:p w:rsidR="00E60540" w:rsidRPr="004949E8" w:rsidRDefault="00E60540" w:rsidP="00E60540">
      <w:pPr>
        <w:spacing w:after="0"/>
        <w:rPr>
          <w:rFonts w:ascii="Times New Roman" w:eastAsia="Calibri" w:hAnsi="Times New Roman"/>
          <w:sz w:val="16"/>
          <w:szCs w:val="16"/>
          <w:lang w:eastAsia="en-US"/>
        </w:rPr>
      </w:pPr>
      <w:r w:rsidRPr="004949E8">
        <w:rPr>
          <w:rFonts w:ascii="Times New Roman" w:eastAsia="Calibri" w:hAnsi="Times New Roman"/>
          <w:sz w:val="16"/>
          <w:szCs w:val="16"/>
          <w:lang w:eastAsia="en-US"/>
        </w:rPr>
        <w:t xml:space="preserve">* Umowa zostanie podpisana pod warunkiem dostępności środków </w:t>
      </w:r>
    </w:p>
    <w:p w:rsidR="00E60540" w:rsidRPr="00B74575" w:rsidRDefault="00E60540" w:rsidP="00E60540">
      <w:pPr>
        <w:rPr>
          <w:rFonts w:ascii="Times New Roman" w:hAnsi="Times New Roman"/>
          <w:sz w:val="24"/>
          <w:szCs w:val="24"/>
        </w:rPr>
      </w:pPr>
    </w:p>
    <w:p w:rsidR="00E60540" w:rsidRDefault="00E60540" w:rsidP="00E60540">
      <w:pPr>
        <w:rPr>
          <w:rFonts w:ascii="Times New Roman" w:hAnsi="Times New Roman"/>
          <w:i/>
          <w:sz w:val="24"/>
          <w:szCs w:val="24"/>
        </w:rPr>
      </w:pPr>
    </w:p>
    <w:p w:rsidR="00E60540" w:rsidRDefault="00E60540" w:rsidP="00E60540">
      <w:pPr>
        <w:rPr>
          <w:rFonts w:ascii="Times New Roman" w:hAnsi="Times New Roman"/>
          <w:i/>
          <w:sz w:val="24"/>
          <w:szCs w:val="24"/>
        </w:rPr>
      </w:pPr>
    </w:p>
    <w:p w:rsidR="00E60540" w:rsidRDefault="00E60540" w:rsidP="00E60540">
      <w:pPr>
        <w:rPr>
          <w:rFonts w:ascii="Times New Roman" w:hAnsi="Times New Roman"/>
          <w:i/>
          <w:sz w:val="24"/>
          <w:szCs w:val="24"/>
        </w:rPr>
      </w:pPr>
    </w:p>
    <w:p w:rsidR="00E60540" w:rsidRDefault="00E60540" w:rsidP="00E60540">
      <w:pPr>
        <w:rPr>
          <w:rFonts w:ascii="Times New Roman" w:hAnsi="Times New Roman"/>
          <w:i/>
          <w:sz w:val="24"/>
          <w:szCs w:val="24"/>
        </w:rPr>
      </w:pPr>
    </w:p>
    <w:sectPr w:rsidR="00E60540" w:rsidSect="00E605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B0"/>
    <w:rsid w:val="004338B7"/>
    <w:rsid w:val="008449A7"/>
    <w:rsid w:val="00870BB0"/>
    <w:rsid w:val="00CB32F5"/>
    <w:rsid w:val="00E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4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4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60540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40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540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054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60540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54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4</cp:revision>
  <dcterms:created xsi:type="dcterms:W3CDTF">2019-09-17T06:38:00Z</dcterms:created>
  <dcterms:modified xsi:type="dcterms:W3CDTF">2019-09-17T06:40:00Z</dcterms:modified>
</cp:coreProperties>
</file>