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6C" w:rsidRDefault="00C5636C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1398270</wp:posOffset>
            </wp:positionH>
            <wp:positionV relativeFrom="margin">
              <wp:posOffset>-295275</wp:posOffset>
            </wp:positionV>
            <wp:extent cx="5937250" cy="584200"/>
            <wp:effectExtent l="0" t="0" r="6350" b="6350"/>
            <wp:wrapSquare wrapText="bothSides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636C" w:rsidRDefault="00C5636C" w:rsidP="00C5636C"/>
    <w:p w:rsidR="00C5636C" w:rsidRPr="00C5636C" w:rsidRDefault="00C5636C" w:rsidP="00C5636C">
      <w:pPr>
        <w:tabs>
          <w:tab w:val="left" w:pos="4680"/>
        </w:tabs>
        <w:jc w:val="center"/>
        <w:rPr>
          <w:b/>
        </w:rPr>
      </w:pPr>
      <w:r w:rsidRPr="00C5636C">
        <w:rPr>
          <w:b/>
          <w:bCs/>
        </w:rPr>
        <w:t xml:space="preserve">Lista złożonych wniosków w ramach konkursu </w:t>
      </w:r>
      <w:r w:rsidRPr="00C5636C">
        <w:rPr>
          <w:b/>
        </w:rPr>
        <w:t>nr</w:t>
      </w:r>
      <w:r w:rsidRPr="00C5636C">
        <w:rPr>
          <w:b/>
          <w:i/>
        </w:rPr>
        <w:t xml:space="preserve"> </w:t>
      </w:r>
      <w:r w:rsidR="008D66DB">
        <w:rPr>
          <w:b/>
        </w:rPr>
        <w:t>RPSL.11.01.04-IZ.01-24-255</w:t>
      </w:r>
      <w:r w:rsidRPr="00C5636C">
        <w:rPr>
          <w:b/>
        </w:rPr>
        <w:t>/18</w:t>
      </w:r>
    </w:p>
    <w:p w:rsidR="00C5636C" w:rsidRDefault="00C5636C" w:rsidP="00C5636C">
      <w:pPr>
        <w:tabs>
          <w:tab w:val="left" w:pos="4680"/>
        </w:tabs>
        <w:jc w:val="center"/>
        <w:rPr>
          <w:b/>
          <w:bCs/>
          <w:i/>
        </w:rPr>
      </w:pPr>
      <w:r>
        <w:rPr>
          <w:b/>
          <w:i/>
        </w:rPr>
        <w:t>Poddziałanie 11.1.4</w:t>
      </w:r>
      <w:r w:rsidRPr="00C5636C">
        <w:rPr>
          <w:b/>
          <w:i/>
        </w:rPr>
        <w:t xml:space="preserve">, </w:t>
      </w:r>
      <w:r w:rsidRPr="00C5636C">
        <w:rPr>
          <w:b/>
          <w:bCs/>
          <w:i/>
        </w:rPr>
        <w:t>Poprawa efektywno</w:t>
      </w:r>
      <w:r w:rsidRPr="00C5636C">
        <w:rPr>
          <w:rFonts w:hint="eastAsia"/>
          <w:b/>
          <w:bCs/>
          <w:i/>
        </w:rPr>
        <w:t>ś</w:t>
      </w:r>
      <w:r w:rsidRPr="00C5636C">
        <w:rPr>
          <w:b/>
          <w:bCs/>
          <w:i/>
        </w:rPr>
        <w:t>ci kszta</w:t>
      </w:r>
      <w:r w:rsidRPr="00C5636C">
        <w:rPr>
          <w:rFonts w:hint="eastAsia"/>
          <w:b/>
          <w:bCs/>
          <w:i/>
        </w:rPr>
        <w:t>ł</w:t>
      </w:r>
      <w:r w:rsidRPr="00C5636C">
        <w:rPr>
          <w:b/>
          <w:bCs/>
          <w:i/>
        </w:rPr>
        <w:t>cenia og</w:t>
      </w:r>
      <w:r w:rsidRPr="00C5636C">
        <w:rPr>
          <w:rFonts w:hint="eastAsia"/>
          <w:b/>
          <w:bCs/>
          <w:i/>
        </w:rPr>
        <w:t>ó</w:t>
      </w:r>
      <w:r w:rsidRPr="00C5636C">
        <w:rPr>
          <w:b/>
          <w:bCs/>
          <w:i/>
        </w:rPr>
        <w:t xml:space="preserve">lnego </w:t>
      </w:r>
      <w:r w:rsidRPr="00C5636C">
        <w:rPr>
          <w:rFonts w:hint="eastAsia"/>
          <w:b/>
          <w:bCs/>
          <w:i/>
        </w:rPr>
        <w:t>–</w:t>
      </w:r>
      <w:r w:rsidRPr="00C5636C">
        <w:rPr>
          <w:b/>
          <w:bCs/>
          <w:i/>
        </w:rPr>
        <w:t xml:space="preserve"> konkurs</w:t>
      </w:r>
      <w:r w:rsidR="00EF04C1">
        <w:rPr>
          <w:b/>
          <w:bCs/>
          <w:i/>
        </w:rPr>
        <w:t xml:space="preserve"> </w:t>
      </w:r>
      <w:r w:rsidR="00EF04C1" w:rsidRPr="00EF04C1">
        <w:rPr>
          <w:b/>
          <w:bCs/>
          <w:i/>
        </w:rPr>
        <w:t>(Obszary Strategicznej Interwencji – Obszary wiejskie)</w:t>
      </w:r>
      <w:bookmarkStart w:id="0" w:name="_GoBack"/>
      <w:bookmarkEnd w:id="0"/>
    </w:p>
    <w:tbl>
      <w:tblPr>
        <w:tblStyle w:val="Tabela-Siatk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1843"/>
        <w:gridCol w:w="1985"/>
        <w:gridCol w:w="1559"/>
        <w:gridCol w:w="1276"/>
        <w:gridCol w:w="1417"/>
      </w:tblGrid>
      <w:tr w:rsidR="008D66DB" w:rsidRPr="00185BDD" w:rsidTr="00185BDD">
        <w:trPr>
          <w:trHeight w:val="480"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Partnerzy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Wnioskowana wartość projektu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85BDD">
              <w:rPr>
                <w:b/>
                <w:bCs/>
                <w:sz w:val="18"/>
                <w:szCs w:val="18"/>
              </w:rPr>
              <w:t>Wnioskowane dofinansowanie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WND-RPSL.11.01.04-24-0516/18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Doskonalenie kompetencji kluczowych uczniów w gminie Rudziniec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RUDZINIEC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Gliwicka 26; 44-160 Rudziniec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492 300,00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443 070,00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WND-RPSL.11.01.04-24-0531/18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Kreatorzy przyszłości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PRZYSTAJŃ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5; 42-141 Przystajń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252 983,75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227 685,37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WND-RPSL.11.01.04-24-0532/18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Przez doświadczenie do wiedzy w Szkole Podstawowej w Przystajni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PRZYSTAJŃ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5; 42-141 Przystajń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344 378,50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309 940,65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WND-RPSL.11.01.04-24-0549/18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Dobra szkoła. Lepsza przyszłość.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STOWARZYSZENIE NA RZECZ ROZWOJU GMINY PRZYRÓW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7; 42-248 Przyrów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127 923,26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115 090,97</w:t>
            </w:r>
          </w:p>
        </w:tc>
      </w:tr>
      <w:tr w:rsidR="008D66DB" w:rsidRPr="00185BDD" w:rsidTr="00185BDD">
        <w:trPr>
          <w:trHeight w:val="96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WND-RPSL.11.01.04-24-0567/18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 xml:space="preserve">Edukacja jutra w Szkole Podstawowej im. Kornela Makuszyńskiego w Zespole </w:t>
            </w:r>
            <w:proofErr w:type="spellStart"/>
            <w:r w:rsidRPr="00185BDD">
              <w:rPr>
                <w:sz w:val="18"/>
                <w:szCs w:val="18"/>
              </w:rPr>
              <w:t>Szkolno</w:t>
            </w:r>
            <w:proofErr w:type="spellEnd"/>
            <w:r w:rsidRPr="00185BDD">
              <w:rPr>
                <w:sz w:val="18"/>
                <w:szCs w:val="18"/>
              </w:rPr>
              <w:t xml:space="preserve"> - Przedszkolnym w Łojkach.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BLACHOWNIA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Henryka Sienkiewicza 22; 42-290 Blachownia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362 282,81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326 054,53</w:t>
            </w:r>
          </w:p>
        </w:tc>
      </w:tr>
      <w:tr w:rsidR="008D66DB" w:rsidRPr="00185BDD" w:rsidTr="00185BDD">
        <w:trPr>
          <w:trHeight w:val="96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WND-RPSL.11.01.04-24-0573/18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Kompetentni uczniowie w Gminie Miedźno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MIEDŹNO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Ułańska 25; 42-120 Miedźno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PROJECT HUB SPÓŁKA Z OGRANICZONĄ ODPOWIEDZIALNOŚCIĄ; Trzcianecka 3E 60-434 Poznań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845 048,75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760 543,87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WND-RPSL.11.01.04-24-0574/18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Rozwijanie kompetencji kluczowych w Szkole Podstawowej w Godziszce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BUCZKOWICE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Lipowska 730; 43-374 Buczkowice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392 846,25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353 561,62</w:t>
            </w:r>
          </w:p>
        </w:tc>
      </w:tr>
      <w:tr w:rsidR="008D66DB" w:rsidRPr="00185BDD" w:rsidTr="00185BDD">
        <w:trPr>
          <w:trHeight w:val="96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WND-RPSL.11.01.04-24-057B/18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"Okno na świat" - Poprawa efektywności kształcenia uczniów Szkoły Podstawowej Jana Wawrzynka w Kuźni Raciborskiej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KUŹNIA RACIBORSKA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Słowackiego 4; 47-420 Kuźnia Raciborska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200 600,00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180 540,00</w:t>
            </w:r>
          </w:p>
        </w:tc>
      </w:tr>
      <w:tr w:rsidR="008D66DB" w:rsidRPr="00185BDD" w:rsidTr="00185BDD">
        <w:trPr>
          <w:trHeight w:val="144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WND-RPSL.11.01.04-24-058A/18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Nowoczesne wsparcie ucznia - Podniesienie jakości nauczania oraz wysokiej jakości kształcenia ogólnokształcącego w szkole podstawowej im. Władysława Reymonta w Starokrzepicach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575B10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75B10">
              <w:rPr>
                <w:sz w:val="18"/>
                <w:szCs w:val="18"/>
              </w:rPr>
              <w:t>GMINA KRZEPICE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575B10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575B10">
              <w:rPr>
                <w:sz w:val="18"/>
                <w:szCs w:val="18"/>
              </w:rPr>
              <w:t>ul. Częstochowska 13</w:t>
            </w:r>
            <w:r w:rsidRPr="00575B10">
              <w:rPr>
                <w:sz w:val="18"/>
                <w:szCs w:val="18"/>
              </w:rPr>
              <w:br/>
              <w:t>42-160 Krzepice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299 798,75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269 818,87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WND-RPSL.11.01.04-24-0590/18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Rozwój kompetencji kluczem do sukcesu Szkoły Podstawowej im. M. Konopnickiej w Przeczycach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MIERZĘCICE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Wolności 95; 42-460 Mierzęcice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328 171,43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295 354,29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WND-RPSL.11.01.04-24-0593/18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Nowoczesna edukacja oznacza lepszy start w przyszłość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PIETROWICE WIELKIE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Szkolna 5; 47-480 Pietrowice Wielkie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252 059,55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226 844,55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WND-RPSL.11.01.04-24-0594/18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Akademia Ucznia w gminie Wyry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WYRY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Główna 133; 43-175 Wyry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386 363,81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347 727,43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WND-RPSL.11.01.04-24-0596/18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 xml:space="preserve">Bez kompleksów w dalszą drogę - rozwijanie pasji uczniów Szkoły Podstawowej w </w:t>
            </w:r>
            <w:proofErr w:type="spellStart"/>
            <w:r w:rsidRPr="00185BDD">
              <w:rPr>
                <w:sz w:val="18"/>
                <w:szCs w:val="18"/>
              </w:rPr>
              <w:t>Kopienicy</w:t>
            </w:r>
            <w:proofErr w:type="spellEnd"/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ZBROSŁAWICE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Oświęcimska 2; 42-674 Zbrosławice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215 284,56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193 756,10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WND-RPSL.11.01.04-24-059B/18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Przez eksperyment do wiedzy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PANKI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Tysiąclecia 5; 42-140 Panki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297 987,44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268 188,69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WND-RPSL.11.01.04-24-059F/18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Edukacja dla przyszłości - rozwój jakości kształcenia ogólnego w SP w Hażlachu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HAŻLACH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Główna 57; 43-419 Hażlach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363 442,05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327 097,84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16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WND-RPSL.11.01.04-24-05A4/18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Większe kompetencje - lepsze perspektywy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BORONÓW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Dolna 2; 42-283 Boronów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249 031,00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224 127,90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17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WND-RPSL.11.01.04-24-05A5/18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TWOJA WIEDZA TWOJĄ PRZYSZŁOŚCIĄ W ZESPOLE SZKOLNO PRZEDSZKOLNYM W LELOWIE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LELÓW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Szczekocińska 18; 42-235 Lelów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393 518,79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354 166,91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18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WND-RPSL.11.01.04-24-05A9/18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Nowoczesna szkoła - rozwój kompetencji kluczowych uczniów ZSP w Pogrzebieniu.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KORNOWAC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Raciborska 48; 44-285 Kornowac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229 733,09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206 759,78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19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WND-RPSL.11.01.04-24-05AA/18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Nauka to moja pasja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FUNDACJA KRÓLOWEJ ŚWIĘTEJ JADWIGI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al. Aleja Niepodległości 18; 02-653 Warszawa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369 371,25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332 434,12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WND-RPSL.11.01.04-24-05AE/18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Twórczo i kreatywnie - rozwój edukacji cyfrowej w gminie Jasienica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Jasienica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43-385 Jasienica 159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1 484 211,60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1 335 790,44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21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WND-RPSL.11.01.04-24-05AH/18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Wysoka jakość nauczania w Janowie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JANÓW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1; 42-253 Janów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280 890,63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252 801,57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WND-RPSL.11.01.04-24-05B1/18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Gotowi na wiedzę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MIEDŹNA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Wiejska 131; 43-227 Miedźna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488 400,40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439 560,36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23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WND-RPSL.11.01.04-24-05B2/18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Wysoka jakość nauczania w Lusławicach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JANÓW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1; 42-253 Janów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218 553,26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196 697,93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24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WND-RPSL.11.01.04-24-05B3/18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Wysoka jakość nauczania w Piasku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JANÓW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1; 42-253 Janów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251 776,34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226 598,71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WND-RPSL.11.01.04-24-05B4/18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Wysoka jakość nauczania w Lgoczance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JANÓW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Częstochowska 1; 42-253 Janów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175 772,11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158 194,90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26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WND-RPSL.11.01.04-24-05B6/18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Nauka gwarancją sukcesu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GORZYCE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Kościelna 15; 44-350 Gorzyce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419 963,75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377 967,37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27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WND-RPSL.11.01.04-24-05B8/18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Kocham się uczyć.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GORZYCE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Kościelna 15; 44-350 Gorzyce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419 446,13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377 501,52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28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WND-RPSL.11.01.04-24-05BA/18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Nowoczesne działania kluczem do sukcesu.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PANKI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Tysiąclecia 5; 42-140 Panki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298 487,50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268 638,75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WND-RPSL.11.01.04-24-05BF/18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  <w:lang w:val="en-US"/>
              </w:rPr>
            </w:pPr>
            <w:r w:rsidRPr="00185BDD">
              <w:rPr>
                <w:sz w:val="18"/>
                <w:szCs w:val="18"/>
                <w:lang w:val="en-US"/>
              </w:rPr>
              <w:t xml:space="preserve">One, two, three - </w:t>
            </w:r>
            <w:proofErr w:type="spellStart"/>
            <w:r w:rsidRPr="00185BDD">
              <w:rPr>
                <w:sz w:val="18"/>
                <w:szCs w:val="18"/>
                <w:lang w:val="en-US"/>
              </w:rPr>
              <w:t>liczysz</w:t>
            </w:r>
            <w:proofErr w:type="spellEnd"/>
            <w:r w:rsidRPr="00185BDD">
              <w:rPr>
                <w:sz w:val="18"/>
                <w:szCs w:val="18"/>
                <w:lang w:val="en-US"/>
              </w:rPr>
              <w:t xml:space="preserve"> Ty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PRZYRÓW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Częstochowska 7; 42-248 Przyrów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137 085,79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123 377,21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30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WND-RPSL.11.01.04-24-05BH/18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Szkoła Podstawowa w Tąpkowicach szkołą kreatywnego rozwoju kompetencji kluczowych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OŻAROWICE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Dworcowa 15; 42-625 Ożarowice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362 357,14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326 121,43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31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WND-RPSL.11.01.04-24-05C1/18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 świecie nauki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MIEDŹNA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Wiejska 131; 43-227 Miedźna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792 818,84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713 536,95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WND-RPSL.11.01.04-24-05C2/18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Wielkie marzenia w małej szkole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SUSZEC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Lipowa 1; 43-267 Suszec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221 631,30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199 468,17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33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WND-RPSL.11.01.04-24-05C9/18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Edukacja najwyższych lotów - wsparcie uczniów SP w Połomii.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MSZANA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ul.1 Maja 81; 44-325 Mszana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352 157,30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316 941,57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34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WND-RPSL.11.01.04-24-05CA/18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185BDD">
              <w:rPr>
                <w:sz w:val="18"/>
                <w:szCs w:val="18"/>
              </w:rPr>
              <w:t>Suszecka</w:t>
            </w:r>
            <w:proofErr w:type="spellEnd"/>
            <w:r w:rsidRPr="00185BDD">
              <w:rPr>
                <w:sz w:val="18"/>
                <w:szCs w:val="18"/>
              </w:rPr>
              <w:t xml:space="preserve"> kopalnia talentów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SUSZEC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Lipowa 1; 43-267 Suszec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279 927,50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251 934,75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35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WND-RPSL.11.01.04-24-05CC/18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Poprawa efektywności kształcenia ogólnego uczniów z terenu Gminy Tworóg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TWORÓG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Zamkowa 16; 42-690 Tworóg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611 100,00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546 210,00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36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WND-RPSL.11.01.04-24-05CG/18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Mali naukowcy w Gminie Pawonków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PAWONKÓW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Zawadzkiego 7; 42-772 Pawonków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729 558,75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656 602,87</w:t>
            </w:r>
          </w:p>
        </w:tc>
      </w:tr>
      <w:tr w:rsidR="008D66DB" w:rsidRPr="00185BDD" w:rsidTr="00185BDD">
        <w:trPr>
          <w:trHeight w:val="96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WND-RPSL.11.01.04-24-05D1/18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 xml:space="preserve">Rozwijamy wiedzę, umiejętności, kompetencje kluczowe uczniów w Zespole </w:t>
            </w:r>
            <w:proofErr w:type="spellStart"/>
            <w:r w:rsidRPr="00185BDD">
              <w:rPr>
                <w:sz w:val="18"/>
                <w:szCs w:val="18"/>
              </w:rPr>
              <w:t>Szkolno</w:t>
            </w:r>
            <w:proofErr w:type="spellEnd"/>
            <w:r w:rsidRPr="00185BDD">
              <w:rPr>
                <w:sz w:val="18"/>
                <w:szCs w:val="18"/>
              </w:rPr>
              <w:t xml:space="preserve"> - Przedszkolnym w Jejkowicach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JEJKOWICE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Główna 38A; 44-290 Jejkowice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618 848,79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556 963,91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38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WND-RPSL.11.01.04-24-05D2/18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Rozwijanie kluczowych kompetencji uczniów Zespołu Szkolno-Przedszkolnego w Żernicy.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PILCHOWICE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Damrota 6; 44-145 Pilchowice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258 668,75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232 801,87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39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WND-RPSL.11.01.04-24-05D4/18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Akademia kompetencji w Zespole Szkolno-Przedszkolnym w Wilczy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PILCHOWICE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Damrota 6; 44-145 Pilchowice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188 697,50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169 827,75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40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WND-RPSL.11.01.04-24-05D5/18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Wielowiejskie szkoły krok w stronę rozwoju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WIELOWIEŚ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Główna 1; 44-187 Wielowieś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324 108,75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291 697,87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41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WND-RPSL.11.01.04-24-05D6/18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Przygoda z nauką w Zespole Szkolno-Przedszkolnym w Stanicy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PILCHOWICE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Damrota 6; 44-145 Pilchowice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106 408,75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95 767,87</w:t>
            </w:r>
          </w:p>
        </w:tc>
      </w:tr>
      <w:tr w:rsidR="008D66DB" w:rsidRPr="00185BDD" w:rsidTr="00185BDD">
        <w:trPr>
          <w:trHeight w:val="96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42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WND-RPSL.11.01.04-24-05DA/18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Z małej szkoły w Wielki świat. Podniesienie kompetencji kluczowych uczniów w Gminie Starcza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Starcza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Gminna 4 ; 42-261 Starcza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373 296,06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335 966,45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43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WND-RPSL.11.01.04-24-05DB/18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Nowoczesna edukacja moją szansą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PANKI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Tysiąclecia 5; 42-140 Panki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228 137,50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205 323,75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44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WND-RPSL.11.01.04-24-05DC/18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Kolejny krok do przodu w Zespole Szkolno-Przedszkolnym w Pilchowicach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PILCHOWICE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Damrota 6; 44-145 Pilchowice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257 710,00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231 939,00</w:t>
            </w:r>
          </w:p>
        </w:tc>
      </w:tr>
      <w:tr w:rsidR="008D66DB" w:rsidRPr="00185BDD" w:rsidTr="00185BDD">
        <w:trPr>
          <w:trHeight w:val="72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45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WND-RPSL.11.01.04-24-05DD/18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Wyższe kompetencje - mój sukces w przyszłości. Kompleksowy system wsparcia 4 szkół gminy Dębowiec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Dębowiec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Katowicka 6; 43-426 Dębowiec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615 503,76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553 953,38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46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WND-RPSL.11.01.04-24-05DE/18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Młodzi odkrywcy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SUSZEC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Lipowa 1; 43-267 Suszec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219 436,75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197 493,07</w:t>
            </w:r>
          </w:p>
        </w:tc>
      </w:tr>
      <w:tr w:rsidR="008D66DB" w:rsidRPr="00185BDD" w:rsidTr="00185BDD">
        <w:trPr>
          <w:trHeight w:val="480"/>
        </w:trPr>
        <w:tc>
          <w:tcPr>
            <w:tcW w:w="56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47</w:t>
            </w:r>
          </w:p>
        </w:tc>
        <w:tc>
          <w:tcPr>
            <w:tcW w:w="2694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WND-RPSL.11.01.04-24-05DF/18</w:t>
            </w:r>
          </w:p>
        </w:tc>
        <w:tc>
          <w:tcPr>
            <w:tcW w:w="29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Poprawa jakości kształcenia w Gminie Rędziny</w:t>
            </w:r>
          </w:p>
        </w:tc>
        <w:tc>
          <w:tcPr>
            <w:tcW w:w="1843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GMINA RĘDZINY</w:t>
            </w:r>
          </w:p>
        </w:tc>
        <w:tc>
          <w:tcPr>
            <w:tcW w:w="1985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ul. Wolności 87; 42-242 Rędziny</w:t>
            </w:r>
          </w:p>
        </w:tc>
        <w:tc>
          <w:tcPr>
            <w:tcW w:w="1559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nie dotyczy</w:t>
            </w:r>
          </w:p>
        </w:tc>
        <w:tc>
          <w:tcPr>
            <w:tcW w:w="1276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555 636,25</w:t>
            </w:r>
          </w:p>
        </w:tc>
        <w:tc>
          <w:tcPr>
            <w:tcW w:w="1417" w:type="dxa"/>
            <w:vAlign w:val="center"/>
            <w:hideMark/>
          </w:tcPr>
          <w:p w:rsidR="008D66DB" w:rsidRPr="00185BDD" w:rsidRDefault="008D66DB" w:rsidP="00185BDD">
            <w:pPr>
              <w:tabs>
                <w:tab w:val="left" w:pos="4680"/>
              </w:tabs>
              <w:jc w:val="center"/>
              <w:rPr>
                <w:sz w:val="18"/>
                <w:szCs w:val="18"/>
              </w:rPr>
            </w:pPr>
            <w:r w:rsidRPr="00185BDD">
              <w:rPr>
                <w:sz w:val="18"/>
                <w:szCs w:val="18"/>
              </w:rPr>
              <w:t>500 072,62</w:t>
            </w:r>
          </w:p>
        </w:tc>
      </w:tr>
    </w:tbl>
    <w:p w:rsidR="00C5636C" w:rsidRPr="00C5636C" w:rsidRDefault="00C5636C" w:rsidP="00C5636C">
      <w:pPr>
        <w:tabs>
          <w:tab w:val="left" w:pos="4680"/>
        </w:tabs>
      </w:pPr>
    </w:p>
    <w:sectPr w:rsidR="00C5636C" w:rsidRPr="00C5636C" w:rsidSect="00C56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829" w:rsidRDefault="00692829" w:rsidP="00C5636C">
      <w:pPr>
        <w:spacing w:after="0" w:line="240" w:lineRule="auto"/>
      </w:pPr>
      <w:r>
        <w:separator/>
      </w:r>
    </w:p>
  </w:endnote>
  <w:endnote w:type="continuationSeparator" w:id="0">
    <w:p w:rsidR="00692829" w:rsidRDefault="00692829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829" w:rsidRDefault="00692829" w:rsidP="00C5636C">
      <w:pPr>
        <w:spacing w:after="0" w:line="240" w:lineRule="auto"/>
      </w:pPr>
      <w:r>
        <w:separator/>
      </w:r>
    </w:p>
  </w:footnote>
  <w:footnote w:type="continuationSeparator" w:id="0">
    <w:p w:rsidR="00692829" w:rsidRDefault="00692829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6C"/>
    <w:rsid w:val="00185BDD"/>
    <w:rsid w:val="00575B10"/>
    <w:rsid w:val="00692829"/>
    <w:rsid w:val="00795B49"/>
    <w:rsid w:val="008D66DB"/>
    <w:rsid w:val="00A706C4"/>
    <w:rsid w:val="00BB402B"/>
    <w:rsid w:val="00C5636C"/>
    <w:rsid w:val="00EF04C1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891A0-C022-4B7B-A5DC-BE990496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1215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Wyka-Mikrut Barbara</dc:creator>
  <cp:lastModifiedBy>Anna Gillner</cp:lastModifiedBy>
  <cp:revision>7</cp:revision>
  <dcterms:created xsi:type="dcterms:W3CDTF">2018-10-04T06:46:00Z</dcterms:created>
  <dcterms:modified xsi:type="dcterms:W3CDTF">2018-10-11T08:22:00Z</dcterms:modified>
</cp:coreProperties>
</file>