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B6" w:rsidRPr="001870EF" w:rsidRDefault="00221055" w:rsidP="009837B6">
      <w:pPr>
        <w:spacing w:after="0"/>
        <w:ind w:left="720"/>
        <w:jc w:val="center"/>
        <w:rPr>
          <w:rFonts w:cs="Calibr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1856740</wp:posOffset>
            </wp:positionH>
            <wp:positionV relativeFrom="paragraph">
              <wp:posOffset>-276225</wp:posOffset>
            </wp:positionV>
            <wp:extent cx="6105525" cy="581025"/>
            <wp:effectExtent l="0" t="0" r="9525" b="9525"/>
            <wp:wrapNone/>
            <wp:docPr id="2" name="Obraz 1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 k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7B6" w:rsidRPr="001870EF" w:rsidRDefault="009837B6" w:rsidP="009837B6">
      <w:pPr>
        <w:spacing w:after="0"/>
        <w:ind w:left="720"/>
        <w:jc w:val="center"/>
        <w:rPr>
          <w:rFonts w:cs="Calibri"/>
          <w:b/>
          <w:sz w:val="18"/>
          <w:szCs w:val="18"/>
        </w:rPr>
      </w:pPr>
    </w:p>
    <w:p w:rsidR="00196F2D" w:rsidRPr="001870EF" w:rsidRDefault="00196F2D" w:rsidP="009837B6">
      <w:pPr>
        <w:spacing w:after="0"/>
        <w:ind w:left="720"/>
        <w:jc w:val="center"/>
        <w:rPr>
          <w:rFonts w:cs="Calibri"/>
          <w:b/>
          <w:sz w:val="18"/>
          <w:szCs w:val="18"/>
        </w:rPr>
      </w:pPr>
    </w:p>
    <w:p w:rsidR="008C7E88" w:rsidRDefault="008C7E88" w:rsidP="008C7E88">
      <w:pPr>
        <w:spacing w:after="0"/>
        <w:jc w:val="center"/>
        <w:rPr>
          <w:rFonts w:cs="Calibri"/>
          <w:b/>
          <w:bCs/>
        </w:rPr>
      </w:pPr>
    </w:p>
    <w:p w:rsidR="00A47D48" w:rsidRDefault="00A47D48" w:rsidP="008C7E88">
      <w:pPr>
        <w:jc w:val="center"/>
        <w:rPr>
          <w:rFonts w:cs="Calibri"/>
          <w:b/>
        </w:rPr>
      </w:pPr>
      <w:r w:rsidRPr="00687B7E">
        <w:rPr>
          <w:rFonts w:cs="Calibri"/>
          <w:b/>
          <w:bCs/>
        </w:rPr>
        <w:t>Lista złożonych</w:t>
      </w:r>
      <w:r w:rsidR="004F4867">
        <w:rPr>
          <w:rFonts w:cs="Calibri"/>
          <w:b/>
          <w:bCs/>
        </w:rPr>
        <w:t xml:space="preserve"> </w:t>
      </w:r>
      <w:r w:rsidR="00C400BF">
        <w:rPr>
          <w:rFonts w:cs="Calibri"/>
          <w:b/>
          <w:bCs/>
        </w:rPr>
        <w:t>wniosków w ramach konkursu</w:t>
      </w:r>
      <w:r w:rsidR="004F4867">
        <w:rPr>
          <w:rFonts w:cs="Calibri"/>
          <w:b/>
          <w:bCs/>
        </w:rPr>
        <w:t xml:space="preserve"> </w:t>
      </w:r>
      <w:r w:rsidRPr="00687B7E">
        <w:rPr>
          <w:rFonts w:cs="Calibri"/>
          <w:b/>
        </w:rPr>
        <w:t>nr</w:t>
      </w:r>
      <w:r w:rsidRPr="00687B7E">
        <w:rPr>
          <w:rFonts w:cs="Calibri"/>
          <w:b/>
          <w:i/>
        </w:rPr>
        <w:t xml:space="preserve"> </w:t>
      </w:r>
      <w:r w:rsidR="003612D7" w:rsidRPr="003612D7">
        <w:rPr>
          <w:rFonts w:cs="Calibri"/>
          <w:b/>
        </w:rPr>
        <w:t>RPSL.08.03.02-IZ.01-24-232/18</w:t>
      </w:r>
    </w:p>
    <w:p w:rsidR="00B53C9A" w:rsidRDefault="008C7E88" w:rsidP="008C7E88">
      <w:pPr>
        <w:spacing w:after="0"/>
        <w:jc w:val="center"/>
        <w:rPr>
          <w:rFonts w:cs="Calibri"/>
          <w:b/>
        </w:rPr>
      </w:pPr>
      <w:r w:rsidRPr="008C7E88">
        <w:rPr>
          <w:rFonts w:cs="Calibri"/>
          <w:b/>
        </w:rPr>
        <w:t>Poddziałanie 8.3.2 Realizowanie aktywizacji zawodowej poprzez zapewnienie właściwej opieki zdrowotnej – konkurs</w:t>
      </w:r>
    </w:p>
    <w:p w:rsidR="008C7E88" w:rsidRPr="008C7E88" w:rsidRDefault="008C7E88" w:rsidP="00A47D48">
      <w:pPr>
        <w:jc w:val="center"/>
        <w:rPr>
          <w:rFonts w:cs="Calibri"/>
          <w:b/>
          <w:sz w:val="16"/>
          <w:szCs w:val="16"/>
        </w:rPr>
      </w:pPr>
    </w:p>
    <w:tbl>
      <w:tblPr>
        <w:tblW w:w="1546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080"/>
        <w:gridCol w:w="3252"/>
        <w:gridCol w:w="2835"/>
        <w:gridCol w:w="2126"/>
        <w:gridCol w:w="1418"/>
        <w:gridCol w:w="1417"/>
        <w:gridCol w:w="1860"/>
      </w:tblGrid>
      <w:tr w:rsidR="00B53C9A" w:rsidRPr="00B53C9A" w:rsidTr="00B53C9A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>Numer w LSI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>Pełna nazwa wnioskodawcy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>Adres wnioskodawcy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>Całkowita wartość projektu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>Kwota wnioskowanego dofinansowania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Partnerzy </w:t>
            </w: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 xml:space="preserve">(Nazwa i adres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b/>
                <w:bCs/>
                <w:color w:val="000000"/>
                <w:sz w:val="18"/>
                <w:szCs w:val="18"/>
              </w:rPr>
              <w:t>– jeśli dotyczy)</w:t>
            </w:r>
          </w:p>
        </w:tc>
      </w:tr>
      <w:tr w:rsidR="00B53C9A" w:rsidRPr="00B53C9A" w:rsidTr="00B53C9A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WND-RPSL.08.03.02-24-01G3/18-001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Program przesiewowych badań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kierunku wczesnego wykrywania nowotworu jelita grubego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Zespół Zakładów Opieki Zdrowotnej w Żywcu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 Sienkiewicza 52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34-300 Żywiec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417 829,40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367 689,87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B53C9A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WND-RPSL.08.03.02-24-01G4/18-001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Zwiększenie wczesnej wykrywalności raka jelita grubego wśród mieszkańców województwa śląskiego poprzez realizację działań profilaktycznych.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NIEPUBLICZNY ZAKŁAD OPIEKI ZDROWOTNEJ "MEDICUS"   J.GAWRON B.KISZKA D.JACH SPÓŁKA JAWNA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Leśna 5 A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41-303 Dąbrowa Górnicza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583 035,00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513 070,80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B53C9A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WND-RPSL.08.03.02-24-01G5/18-001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Program profilaktyki i wczesnego wykrywania raka jelita grubego - II edycja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OŚRODEK DIAGNOSTYKI I LECZENIA CHORÓB KOBIECYCH ORAZ SCHORZEŃ SUTKA TOMMED -BULA TOMASZ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Żelazna 1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40-851 Katowice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289 257,16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254 546,30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MIASTO KATOWICE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Młyńska 4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40-098 Katowice</w:t>
            </w:r>
          </w:p>
        </w:tc>
      </w:tr>
      <w:tr w:rsidR="00B53C9A" w:rsidRPr="00B53C9A" w:rsidTr="00B53C9A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WND-RPSL.08.03.02-24-01G6/18-001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Program badań profilaktycznych raka jelita grubego dla mieszkańców Sosnowca, Mysłowic, Dąbrowy Górniczej oraz Jaworzna.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SANTE CLINIC SPÓŁKA Z OGRANICZONĄ ODPOWIEDZIALNOŚCIĄ SPÓŁKA KOMANDYTOWA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Aleja Wolności 6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41-219 Sosnowiec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461 905,89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406 477,18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B53C9A" w:rsidRPr="00B53C9A" w:rsidTr="00B53C9A">
        <w:trPr>
          <w:trHeight w:val="16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WND-RPSL.08.03.02-24-01G7/18-001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Podniesienie świadomości kobiet </w:t>
            </w:r>
          </w:p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kontekście systematycznych badań cytologicznych w kierunku wykrywania raka szyjki macicy oraz badań mammograficznych w kierunku wykrywania raka piersi na terenie Częstochowy i powiatów częstochowskiego, myszkowskiego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 i kłobuckiego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Prywatne Centrum Medyczne "MEDYK-CENTRUM" Jan Bińczyk /"MEDYK-CENTRUM" Jan Bińczyk/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al.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Aleja Wolności 34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42-200 Częstochowa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150 805,00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122 805,00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B53C9A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WND-RPSL.08.03.02-24-01G8/18-001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Profilaktyka badań jelita grubego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SIGMA - BI JACEK ZAMŁYŃSKI SPÓŁKA JAWNA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Leona Wyczółkowskiego 26/2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41-902 Bytom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413 718,75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364 072,50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8C7E88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WND-RPSL.08.03.02-24-01G9/18-001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Realizacja działań profilaktycznych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kierunku wczesnego wykrywania raka jelita grubego wśród mieszkańców województwa śląskiego.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INTERMAX Spółka z ograniczoną odpowiedzialnością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Szymanowskiego 3a/22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42-217 Częstochowa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486 500,00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428 120,00 zł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8C7E88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lastRenderedPageBreak/>
              <w:t>8.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WND-RPSL.08.03.02-24-01GA/18-001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Profilaktyka zdrowotna - szansą na życie!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PIEKARSKIE CENTRUM MEDYCZNE SPÓŁKA Z OGRANICZONĄ ODPOWIEDZIALNOŚCIĄ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Szpitalna 11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41-940 Piekary Śląskie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721 062,50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634 535,00 zł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B53C9A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9.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WND-RPSL.08.03.02-24-01GB/18-001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Program badań przesiewowych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kierunku wykrywania raka jelita grubego dla Katowic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"AVIMED" SPÓŁKA Z OGRANICZONĄ ODPOWIEDZIALNOŚCIĄ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Ks. Jerzego Popiełuszki 50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41-940 Piekary Śląskie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434 650,00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382 492,00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B53C9A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WND-RPSL.08.03.02-24-01GC/18-001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Program badań przesiewowych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kierunku wykrywania raka jelita grubego dla Bytomia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"AVIMED" SPÓŁKA Z OGRANICZONĄ ODPOWIEDZIALNOŚCIĄ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Ks. Jerzego Popiełuszki 50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41-940 Piekary Śląskie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434 650,00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382 492,00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B53C9A">
        <w:trPr>
          <w:trHeight w:val="1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WND-RPSL.08.03.02-24-01GD/18-001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Na WSPAK! Program profilaktyki raka szyjki macicy w Siemianowicach Śląskich.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SZPITAL MIEJSKI W SIEMIANOWICACH ŚLĄSKICH SPÓŁKA Z OGRANICZONĄ ODPOWIEDZIALNOŚCIĄ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ul.1 Maja 9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41-100 Siemianowice Śląskie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379 320,00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333 801,60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GRUPOWA PRAKTYKA LEKARZY RODZINNYCH "FAMILIA" SPÓŁKA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Z OGRANICZONĄ ODPOWIEDZIALNOŚCIĄ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Wiejska 20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41-103 Siemianowice Śląskie</w:t>
            </w:r>
          </w:p>
        </w:tc>
      </w:tr>
      <w:tr w:rsidR="00B53C9A" w:rsidRPr="00B53C9A" w:rsidTr="00B53C9A">
        <w:trPr>
          <w:trHeight w:val="14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WND-RPSL.08.03.02-24-01GF/18-001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Poprawa dostępu do profilaktyki ułatwiającej pozostanie w zatrudnieniu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i powrót do pracy mieszkańców województwa śląskiego poprzez wdrożenia programów profilaktycznych raka piersi, raka szyjki macicy, raka jelita grubego w Katowickim Centrum Onkologii.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Katowickie Centrum Onkologii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Raciborska 26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40-074 Katowice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1 092 720,48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961 594,02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B53C9A">
        <w:trPr>
          <w:trHeight w:val="16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WND-RPSL.08.03.02-24-01GG/18-001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Zwiększenie efektywności programu profilaktyki raka piersi w województwie śląskim dzięki działaniom informacyjno-promocyjnym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ŚLĄSKI OŚRODEK ONKOLOGII "SANIVITAS" SPÓŁKA Z OGRANICZONĄ ODPOWIEDZIALNOŚCIĄ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pl.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Akademicki 15/6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41-902 Bytom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462 392,19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406 905,13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FUNDACJA NA RZECZ ROZWOJU NARODOWEGO INSTYTUTU GERIATRII, REUMATOLOGII </w:t>
            </w:r>
          </w:p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I REHABILITACJI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WARSZAWIE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Spartańska 1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02-637 Warszawa</w:t>
            </w:r>
          </w:p>
        </w:tc>
      </w:tr>
      <w:tr w:rsidR="00B53C9A" w:rsidRPr="00B53C9A" w:rsidTr="00B53C9A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WND-RPSL.08.03.02-24-01GH/18-001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Profilaktyka raka jelita grubego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Kłobucku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ZESPÓŁ OPIEKI ZDROWOTNEJ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KŁOBUCKU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ul.11 Listopada 5C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42-100 Kłobuck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414 987,50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365 189,00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B53C9A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WND-RPSL.08.03.02-24-01H0/18-001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Choroba nie czeka, Ty też nie zwlekaj – zrób cytologię teraz!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Niepubliczna Przychodnia Lekarska VADEMECUM Sp. z o.o.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Wolności 440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41-800 Zabrze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313 150,00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275 572,00 zł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  <w:tr w:rsidR="00B53C9A" w:rsidRPr="00B53C9A" w:rsidTr="008C7E88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WND-RPSL.08.03.02-24-01H1/18-001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E88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 xml:space="preserve">Profilaktyka raka jelita grubego - to </w:t>
            </w:r>
          </w:p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 Tarnowskich Górach nic strasznego! II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WIELOSPECJALISTYCZNY SZPITAL POWIATOWY SPÓŁKA AKCYJNA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ul.</w:t>
            </w:r>
            <w:r w:rsidR="008C7E88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t>Pyskowicka 47-51</w:t>
            </w:r>
            <w:r w:rsidRPr="00B53C9A">
              <w:rPr>
                <w:rFonts w:cs="Calibri"/>
                <w:color w:val="000000"/>
                <w:sz w:val="18"/>
                <w:szCs w:val="18"/>
              </w:rPr>
              <w:br/>
              <w:t>42-612 Tarnowskie Góry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387 781,25 zł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341 247,50 zł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9A" w:rsidRPr="00B53C9A" w:rsidRDefault="00B53C9A" w:rsidP="00B53C9A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B53C9A">
              <w:rPr>
                <w:rFonts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9837B6" w:rsidRDefault="009837B6" w:rsidP="009837B6">
      <w:pPr>
        <w:spacing w:after="0"/>
        <w:jc w:val="both"/>
        <w:rPr>
          <w:rFonts w:cs="Calibri"/>
          <w:bCs/>
          <w:sz w:val="18"/>
          <w:szCs w:val="18"/>
        </w:rPr>
      </w:pPr>
    </w:p>
    <w:p w:rsidR="00E67108" w:rsidRDefault="00E67108" w:rsidP="009837B6">
      <w:pPr>
        <w:spacing w:after="0"/>
        <w:jc w:val="both"/>
        <w:rPr>
          <w:rFonts w:cs="Calibri"/>
          <w:bCs/>
          <w:sz w:val="18"/>
          <w:szCs w:val="18"/>
        </w:rPr>
      </w:pPr>
    </w:p>
    <w:p w:rsidR="00E67108" w:rsidRPr="001870EF" w:rsidRDefault="00E67108" w:rsidP="009837B6">
      <w:pPr>
        <w:spacing w:after="0"/>
        <w:jc w:val="both"/>
        <w:rPr>
          <w:rFonts w:cs="Calibri"/>
          <w:bCs/>
          <w:sz w:val="18"/>
          <w:szCs w:val="18"/>
        </w:rPr>
      </w:pPr>
    </w:p>
    <w:sectPr w:rsidR="00E67108" w:rsidRPr="001870EF" w:rsidSect="008C7E88">
      <w:pgSz w:w="16838" w:h="11906" w:orient="landscape"/>
      <w:pgMar w:top="102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88C" w:rsidRDefault="00CF788C" w:rsidP="00DA0D62">
      <w:pPr>
        <w:spacing w:after="0" w:line="240" w:lineRule="auto"/>
      </w:pPr>
      <w:r>
        <w:separator/>
      </w:r>
    </w:p>
  </w:endnote>
  <w:endnote w:type="continuationSeparator" w:id="0">
    <w:p w:rsidR="00CF788C" w:rsidRDefault="00CF788C" w:rsidP="00D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88C" w:rsidRDefault="00CF788C" w:rsidP="00DA0D62">
      <w:pPr>
        <w:spacing w:after="0" w:line="240" w:lineRule="auto"/>
      </w:pPr>
      <w:r>
        <w:separator/>
      </w:r>
    </w:p>
  </w:footnote>
  <w:footnote w:type="continuationSeparator" w:id="0">
    <w:p w:rsidR="00CF788C" w:rsidRDefault="00CF788C" w:rsidP="00DA0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44B9D"/>
    <w:multiLevelType w:val="hybridMultilevel"/>
    <w:tmpl w:val="1E2E4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81801"/>
    <w:multiLevelType w:val="hybridMultilevel"/>
    <w:tmpl w:val="0C127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C006E"/>
    <w:multiLevelType w:val="hybridMultilevel"/>
    <w:tmpl w:val="D49A9D40"/>
    <w:lvl w:ilvl="0" w:tplc="BE3222D0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F0471"/>
    <w:multiLevelType w:val="hybridMultilevel"/>
    <w:tmpl w:val="CF767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E37E3"/>
    <w:multiLevelType w:val="hybridMultilevel"/>
    <w:tmpl w:val="9B64C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B6"/>
    <w:rsid w:val="00005A34"/>
    <w:rsid w:val="00016FD9"/>
    <w:rsid w:val="0003532C"/>
    <w:rsid w:val="00047AE1"/>
    <w:rsid w:val="00070037"/>
    <w:rsid w:val="000701CF"/>
    <w:rsid w:val="00092F64"/>
    <w:rsid w:val="00097D62"/>
    <w:rsid w:val="000D6650"/>
    <w:rsid w:val="000F4BF3"/>
    <w:rsid w:val="000F4F81"/>
    <w:rsid w:val="00102C52"/>
    <w:rsid w:val="00130776"/>
    <w:rsid w:val="00142667"/>
    <w:rsid w:val="00150D53"/>
    <w:rsid w:val="00150E66"/>
    <w:rsid w:val="00171AF7"/>
    <w:rsid w:val="001870EF"/>
    <w:rsid w:val="00196F2D"/>
    <w:rsid w:val="001E1BB7"/>
    <w:rsid w:val="00221055"/>
    <w:rsid w:val="00222B00"/>
    <w:rsid w:val="00250C22"/>
    <w:rsid w:val="00275289"/>
    <w:rsid w:val="00276242"/>
    <w:rsid w:val="0029016B"/>
    <w:rsid w:val="002B0600"/>
    <w:rsid w:val="002B2313"/>
    <w:rsid w:val="002C6328"/>
    <w:rsid w:val="002F4811"/>
    <w:rsid w:val="002F7FE6"/>
    <w:rsid w:val="003407D0"/>
    <w:rsid w:val="00344E11"/>
    <w:rsid w:val="003612D7"/>
    <w:rsid w:val="00366DB7"/>
    <w:rsid w:val="00386C62"/>
    <w:rsid w:val="003A7C62"/>
    <w:rsid w:val="0040319F"/>
    <w:rsid w:val="004822E3"/>
    <w:rsid w:val="004824ED"/>
    <w:rsid w:val="00493EA4"/>
    <w:rsid w:val="00493F9D"/>
    <w:rsid w:val="004B37CF"/>
    <w:rsid w:val="004C19AC"/>
    <w:rsid w:val="004F4867"/>
    <w:rsid w:val="00504109"/>
    <w:rsid w:val="00517D9D"/>
    <w:rsid w:val="00541BCA"/>
    <w:rsid w:val="005478A1"/>
    <w:rsid w:val="0057385E"/>
    <w:rsid w:val="005757CC"/>
    <w:rsid w:val="005C1E78"/>
    <w:rsid w:val="005F7096"/>
    <w:rsid w:val="0060430B"/>
    <w:rsid w:val="006104A0"/>
    <w:rsid w:val="006140A1"/>
    <w:rsid w:val="0064099B"/>
    <w:rsid w:val="00650658"/>
    <w:rsid w:val="00657A1D"/>
    <w:rsid w:val="00673598"/>
    <w:rsid w:val="00687B7E"/>
    <w:rsid w:val="006C7054"/>
    <w:rsid w:val="006E7518"/>
    <w:rsid w:val="006F0799"/>
    <w:rsid w:val="00714D1E"/>
    <w:rsid w:val="00727FCA"/>
    <w:rsid w:val="0076134B"/>
    <w:rsid w:val="007800A3"/>
    <w:rsid w:val="00794D97"/>
    <w:rsid w:val="00821300"/>
    <w:rsid w:val="00836C41"/>
    <w:rsid w:val="008460E5"/>
    <w:rsid w:val="008557D8"/>
    <w:rsid w:val="008928CE"/>
    <w:rsid w:val="008C7E88"/>
    <w:rsid w:val="008D5BB7"/>
    <w:rsid w:val="008F2611"/>
    <w:rsid w:val="00911A52"/>
    <w:rsid w:val="0091367C"/>
    <w:rsid w:val="0091567B"/>
    <w:rsid w:val="009376E8"/>
    <w:rsid w:val="00956AF0"/>
    <w:rsid w:val="009837B6"/>
    <w:rsid w:val="009915BD"/>
    <w:rsid w:val="009927A9"/>
    <w:rsid w:val="00992F29"/>
    <w:rsid w:val="009A3576"/>
    <w:rsid w:val="009A58CF"/>
    <w:rsid w:val="009C6EE7"/>
    <w:rsid w:val="009D5121"/>
    <w:rsid w:val="00A0122F"/>
    <w:rsid w:val="00A0724E"/>
    <w:rsid w:val="00A476E9"/>
    <w:rsid w:val="00A47D48"/>
    <w:rsid w:val="00A525E6"/>
    <w:rsid w:val="00A64859"/>
    <w:rsid w:val="00A755A8"/>
    <w:rsid w:val="00AB4EDF"/>
    <w:rsid w:val="00AE1ACF"/>
    <w:rsid w:val="00AE5733"/>
    <w:rsid w:val="00AF22CD"/>
    <w:rsid w:val="00B1612F"/>
    <w:rsid w:val="00B17AB6"/>
    <w:rsid w:val="00B53C9A"/>
    <w:rsid w:val="00B7136F"/>
    <w:rsid w:val="00B77B18"/>
    <w:rsid w:val="00B816D9"/>
    <w:rsid w:val="00B86A33"/>
    <w:rsid w:val="00BD321D"/>
    <w:rsid w:val="00BF096D"/>
    <w:rsid w:val="00BF2CAB"/>
    <w:rsid w:val="00BF5833"/>
    <w:rsid w:val="00C400BF"/>
    <w:rsid w:val="00C53827"/>
    <w:rsid w:val="00C72F91"/>
    <w:rsid w:val="00C75890"/>
    <w:rsid w:val="00C9006B"/>
    <w:rsid w:val="00CB2674"/>
    <w:rsid w:val="00CC0343"/>
    <w:rsid w:val="00CD7CCD"/>
    <w:rsid w:val="00CF788C"/>
    <w:rsid w:val="00D04052"/>
    <w:rsid w:val="00D0640F"/>
    <w:rsid w:val="00D34E87"/>
    <w:rsid w:val="00D576E7"/>
    <w:rsid w:val="00DA0AF8"/>
    <w:rsid w:val="00DA0D62"/>
    <w:rsid w:val="00DC3BFE"/>
    <w:rsid w:val="00DC78B1"/>
    <w:rsid w:val="00DD5FE1"/>
    <w:rsid w:val="00DE2441"/>
    <w:rsid w:val="00DF0956"/>
    <w:rsid w:val="00E14537"/>
    <w:rsid w:val="00E339C9"/>
    <w:rsid w:val="00E35464"/>
    <w:rsid w:val="00E67108"/>
    <w:rsid w:val="00EA50E3"/>
    <w:rsid w:val="00EB3E1B"/>
    <w:rsid w:val="00ED1F48"/>
    <w:rsid w:val="00F21B56"/>
    <w:rsid w:val="00F223E7"/>
    <w:rsid w:val="00F43CAF"/>
    <w:rsid w:val="00F53081"/>
    <w:rsid w:val="00F916B1"/>
    <w:rsid w:val="00FC46E3"/>
    <w:rsid w:val="00FD40C5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C08DE7-AD3A-4AAA-A16F-5A3F6B3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7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837B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B231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2313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231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B23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231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B2313"/>
  </w:style>
  <w:style w:type="paragraph" w:styleId="Stopka">
    <w:name w:val="footer"/>
    <w:basedOn w:val="Normalny"/>
    <w:link w:val="StopkaZnak"/>
    <w:uiPriority w:val="99"/>
    <w:unhideWhenUsed/>
    <w:rsid w:val="002B231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B2313"/>
  </w:style>
  <w:style w:type="table" w:styleId="Jasnasiatka">
    <w:name w:val="Light Grid"/>
    <w:basedOn w:val="Standardowy"/>
    <w:uiPriority w:val="62"/>
    <w:rsid w:val="002B231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A7C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C6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A7C62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C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7C62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5855-25F0-44C3-9002-FEA36C67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Kocimska Anna</dc:creator>
  <cp:keywords/>
  <cp:lastModifiedBy>Hacaś Monika</cp:lastModifiedBy>
  <cp:revision>2</cp:revision>
  <cp:lastPrinted>2017-02-21T12:20:00Z</cp:lastPrinted>
  <dcterms:created xsi:type="dcterms:W3CDTF">2018-03-28T08:32:00Z</dcterms:created>
  <dcterms:modified xsi:type="dcterms:W3CDTF">2018-03-28T08:32:00Z</dcterms:modified>
</cp:coreProperties>
</file>