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3" w:rsidRDefault="003D5BB3" w:rsidP="003D5BB3">
      <w:pPr>
        <w:spacing w:after="0"/>
      </w:pPr>
    </w:p>
    <w:p w:rsidR="00BD0992" w:rsidRPr="00BD0992" w:rsidRDefault="004E0D92" w:rsidP="003D5BB3">
      <w:pPr>
        <w:spacing w:after="0"/>
        <w:jc w:val="center"/>
        <w:rPr>
          <w:b/>
        </w:rPr>
      </w:pPr>
      <w:r>
        <w:rPr>
          <w:b/>
        </w:rPr>
        <w:t xml:space="preserve">Lista wniosków rekomendowanych do oceny merytorycznej w ramach konkursu nr </w:t>
      </w:r>
      <w:r w:rsidRPr="004E0D92">
        <w:rPr>
          <w:b/>
        </w:rPr>
        <w:t>RPSL.09.01.02-IZ.01-24-103/17</w:t>
      </w:r>
    </w:p>
    <w:tbl>
      <w:tblPr>
        <w:tblStyle w:val="Tabela-Siatka"/>
        <w:tblW w:w="13328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1816"/>
        <w:gridCol w:w="1817"/>
        <w:gridCol w:w="1817"/>
        <w:gridCol w:w="1816"/>
        <w:gridCol w:w="1817"/>
        <w:gridCol w:w="1817"/>
        <w:gridCol w:w="1817"/>
      </w:tblGrid>
      <w:tr w:rsidR="004E0D92" w:rsidTr="004E0D92">
        <w:trPr>
          <w:jc w:val="center"/>
        </w:trPr>
        <w:tc>
          <w:tcPr>
            <w:tcW w:w="611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4E0D92" w:rsidRPr="009738CC" w:rsidRDefault="004E0D92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Pr="009738CC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4E0D92" w:rsidRPr="009738CC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WND-RPSL.09.01.02-24-036E/17-001</w:t>
            </w:r>
          </w:p>
        </w:tc>
        <w:tc>
          <w:tcPr>
            <w:tcW w:w="1817" w:type="dxa"/>
          </w:tcPr>
          <w:p w:rsidR="004E0D92" w:rsidRPr="009738CC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Stare Miasto-Nowe Życie</w:t>
            </w:r>
          </w:p>
        </w:tc>
        <w:tc>
          <w:tcPr>
            <w:tcW w:w="1817" w:type="dxa"/>
          </w:tcPr>
          <w:p w:rsidR="004E0D92" w:rsidRPr="009738CC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MIASTO CZĘSTOCHOWA</w:t>
            </w:r>
          </w:p>
        </w:tc>
        <w:tc>
          <w:tcPr>
            <w:tcW w:w="1816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Śląska 11/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E0D92" w:rsidRPr="009738CC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200 Częstochowa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9738CC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 xml:space="preserve">2 160 859,25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817" w:type="dxa"/>
          </w:tcPr>
          <w:p w:rsidR="004E0D92" w:rsidRPr="009738CC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1 966 961,21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Pr="009738CC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4E0D92" w:rsidRPr="004517BB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WND-RPSL.09.01.02-24-036A/17-001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Koziegłowy Miejscem bezpiecznym i przyjaznym dla mieszkańców zagrożonych wykluczeniem społecznym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I MIASTO KOZIEGŁOWY</w:t>
            </w:r>
          </w:p>
        </w:tc>
        <w:tc>
          <w:tcPr>
            <w:tcW w:w="1816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pl.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Moniuszki 14 </w:t>
            </w:r>
          </w:p>
          <w:p w:rsidR="004E0D92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42-350 Koziegłowy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342 105,26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4E0D92" w:rsidRPr="004517BB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WND-RPSL.09.01.02-24-0367/17-001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Aktywizacja zawodowa poprzez zdobywanie nowych umiejętności i kwalifikacji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KONIECPOL</w:t>
            </w:r>
          </w:p>
        </w:tc>
        <w:tc>
          <w:tcPr>
            <w:tcW w:w="1816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Chrząstowska 6A </w:t>
            </w:r>
          </w:p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230 Koniecpol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124 700,00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118 465,00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4E0D92" w:rsidRPr="004517BB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WND-RPSL.09.01.02-24-0363/17-001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Utworzenie programu aktywizacji społecznej w Gminie Poraj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PORAJ</w:t>
            </w:r>
          </w:p>
        </w:tc>
        <w:tc>
          <w:tcPr>
            <w:tcW w:w="1816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Jasna 21 </w:t>
            </w:r>
          </w:p>
          <w:p w:rsidR="004E0D92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42-360 Poraj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326 562,50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310 234,37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4E0D92" w:rsidRPr="004517BB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WND-RPSL.09.01.02-24-0362/17-001</w:t>
            </w:r>
            <w:bookmarkStart w:id="0" w:name="_GoBack"/>
            <w:bookmarkEnd w:id="0"/>
          </w:p>
        </w:tc>
        <w:tc>
          <w:tcPr>
            <w:tcW w:w="1817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Nasza szansa! aktywizacja zawodowa, społeczna, edukacyjna i kulturalna społe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czności lokalnej w Gminie Żarki</w:t>
            </w:r>
          </w:p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ŻARKI</w:t>
            </w:r>
          </w:p>
        </w:tc>
        <w:tc>
          <w:tcPr>
            <w:tcW w:w="1816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Tadeusza Kościuszki 15/17 </w:t>
            </w:r>
          </w:p>
          <w:p w:rsidR="004E0D92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310 Żarki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4517BB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382 378,75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4517BB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363 259,81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6" w:type="dxa"/>
          </w:tcPr>
          <w:p w:rsidR="004E0D92" w:rsidRPr="00530D40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WND-RPSL.09.01.02-24-0374/17-001</w:t>
            </w:r>
          </w:p>
        </w:tc>
        <w:tc>
          <w:tcPr>
            <w:tcW w:w="1817" w:type="dxa"/>
          </w:tcPr>
          <w:p w:rsidR="004E0D92" w:rsidRPr="00530D40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Centrum Integracji i Aktywności Społecznej</w:t>
            </w:r>
          </w:p>
        </w:tc>
        <w:tc>
          <w:tcPr>
            <w:tcW w:w="1817" w:type="dxa"/>
          </w:tcPr>
          <w:p w:rsidR="004E0D92" w:rsidRPr="00530D40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GMINA KŁOBUCK</w:t>
            </w:r>
          </w:p>
        </w:tc>
        <w:tc>
          <w:tcPr>
            <w:tcW w:w="1816" w:type="dxa"/>
          </w:tcPr>
          <w:p w:rsidR="004E0D92" w:rsidRPr="00DF782D" w:rsidRDefault="004E0D92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ul.11 Listopada 6 </w:t>
            </w:r>
          </w:p>
          <w:p w:rsidR="004E0D92" w:rsidRPr="00530D40" w:rsidRDefault="004E0D92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100 Kłobuck</w:t>
            </w:r>
          </w:p>
        </w:tc>
        <w:tc>
          <w:tcPr>
            <w:tcW w:w="1817" w:type="dxa"/>
          </w:tcPr>
          <w:p w:rsidR="004E0D92" w:rsidRPr="00DF782D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530D40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1 306 870,21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530D40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1 241 526,70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6" w:type="dxa"/>
          </w:tcPr>
          <w:p w:rsidR="004E0D92" w:rsidRPr="00DF782D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WND-RPSL.09.01.02-24-0376/17-001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Częstochowa silna dzielnicami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GMINA MIASTO CZĘSTOCHOWA</w:t>
            </w:r>
          </w:p>
        </w:tc>
        <w:tc>
          <w:tcPr>
            <w:tcW w:w="1816" w:type="dxa"/>
          </w:tcPr>
          <w:p w:rsidR="004E0D92" w:rsidRPr="00DF782D" w:rsidRDefault="004E0D92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Śląska 11/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E0D92" w:rsidRDefault="004E0D92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200 Częstochowa</w:t>
            </w:r>
          </w:p>
        </w:tc>
        <w:tc>
          <w:tcPr>
            <w:tcW w:w="1817" w:type="dxa"/>
          </w:tcPr>
          <w:p w:rsidR="004E0D92" w:rsidRPr="00DF782D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17" w:type="dxa"/>
          </w:tcPr>
          <w:p w:rsidR="004E0D92" w:rsidRPr="00DF782D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4 943 231,30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4 696 069,73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4E0D92" w:rsidTr="004E0D92">
        <w:trPr>
          <w:jc w:val="center"/>
        </w:trPr>
        <w:tc>
          <w:tcPr>
            <w:tcW w:w="611" w:type="dxa"/>
          </w:tcPr>
          <w:p w:rsidR="004E0D92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6" w:type="dxa"/>
          </w:tcPr>
          <w:p w:rsidR="004E0D92" w:rsidRPr="00DF782D" w:rsidRDefault="004E0D92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WND-RPSL.09.01.02-24-037A/17-001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Centrum Aktywności Obywatelskiej jako miejsce aktywizacji i integracji społecznej.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GMINA BLACHOWNIA</w:t>
            </w:r>
          </w:p>
        </w:tc>
        <w:tc>
          <w:tcPr>
            <w:tcW w:w="1816" w:type="dxa"/>
          </w:tcPr>
          <w:p w:rsidR="004E0D92" w:rsidRPr="005C0DF0" w:rsidRDefault="004E0D92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Henryka Sienkiewicza  22 </w:t>
            </w:r>
          </w:p>
          <w:p w:rsidR="004E0D92" w:rsidRDefault="004E0D92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290 Blachownia</w:t>
            </w:r>
          </w:p>
        </w:tc>
        <w:tc>
          <w:tcPr>
            <w:tcW w:w="1817" w:type="dxa"/>
          </w:tcPr>
          <w:p w:rsidR="004E0D92" w:rsidRPr="005C0DF0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FUNDACJA ROZWOJU DEMOKRACJI LOKALNEJ</w:t>
            </w:r>
          </w:p>
        </w:tc>
        <w:tc>
          <w:tcPr>
            <w:tcW w:w="1817" w:type="dxa"/>
          </w:tcPr>
          <w:p w:rsidR="004E0D92" w:rsidRPr="00DF782D" w:rsidRDefault="004E0D92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562 100,00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17" w:type="dxa"/>
          </w:tcPr>
          <w:p w:rsidR="004E0D92" w:rsidRPr="00DF782D" w:rsidRDefault="004E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533 995,00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:rsidR="009738CC" w:rsidRDefault="009738CC"/>
    <w:sectPr w:rsidR="009738CC" w:rsidSect="009738C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230221"/>
    <w:rsid w:val="0025565E"/>
    <w:rsid w:val="003D5BB3"/>
    <w:rsid w:val="004517BB"/>
    <w:rsid w:val="004E0D92"/>
    <w:rsid w:val="00530D40"/>
    <w:rsid w:val="005C0DF0"/>
    <w:rsid w:val="006B05D2"/>
    <w:rsid w:val="009738CC"/>
    <w:rsid w:val="009770B5"/>
    <w:rsid w:val="00AA42F8"/>
    <w:rsid w:val="00AC6D70"/>
    <w:rsid w:val="00BD0992"/>
    <w:rsid w:val="00C63085"/>
    <w:rsid w:val="00D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03BA-8BBF-45F3-A5A3-D6037D8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12</cp:revision>
  <cp:lastPrinted>2017-05-09T07:27:00Z</cp:lastPrinted>
  <dcterms:created xsi:type="dcterms:W3CDTF">2017-04-20T09:17:00Z</dcterms:created>
  <dcterms:modified xsi:type="dcterms:W3CDTF">2017-05-15T10:33:00Z</dcterms:modified>
</cp:coreProperties>
</file>